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5. В целях признания молодой семьи нуждающейся в жилом помещении к заявлению прилагаются следующие документы:</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1) паспорт гражданина Российской Федерации с отметкой о регистрации по месту жительства заявителя и членов его семьи (стр. 2, 3, 5, 14, 17, 19);</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2) свидетельства о государственной регистрации актов гражданского состояния:</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 свидетельство о рождении (независимо от возраста) на всех членов семьи;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 свидетельство о заключении (расторжении) брака, при наличии;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 свидетельство об усыновлении, при наличии;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 свидетельство о перемене имени, при наличии;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3) выписк</w:t>
      </w:r>
      <w:proofErr w:type="gramStart"/>
      <w:r w:rsidRPr="001422E2">
        <w:rPr>
          <w:rFonts w:ascii="Times New Roman" w:eastAsia="Times New Roman" w:hAnsi="Times New Roman" w:cs="Times New Roman"/>
          <w:spacing w:val="1"/>
          <w:sz w:val="24"/>
          <w:szCs w:val="24"/>
        </w:rPr>
        <w:t>а(</w:t>
      </w:r>
      <w:proofErr w:type="gramEnd"/>
      <w:r w:rsidRPr="001422E2">
        <w:rPr>
          <w:rFonts w:ascii="Times New Roman" w:eastAsia="Times New Roman" w:hAnsi="Times New Roman" w:cs="Times New Roman"/>
          <w:spacing w:val="1"/>
          <w:sz w:val="24"/>
          <w:szCs w:val="24"/>
        </w:rPr>
        <w:t>и) из лицевого счета жилого(</w:t>
      </w:r>
      <w:proofErr w:type="spellStart"/>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помещения(</w:t>
      </w:r>
      <w:proofErr w:type="spellStart"/>
      <w:r w:rsidRPr="001422E2">
        <w:rPr>
          <w:rFonts w:ascii="Times New Roman" w:eastAsia="Times New Roman" w:hAnsi="Times New Roman" w:cs="Times New Roman"/>
          <w:spacing w:val="1"/>
          <w:sz w:val="24"/>
          <w:szCs w:val="24"/>
        </w:rPr>
        <w:t>ий</w:t>
      </w:r>
      <w:proofErr w:type="spellEnd"/>
      <w:r w:rsidRPr="001422E2">
        <w:rPr>
          <w:rFonts w:ascii="Times New Roman" w:eastAsia="Times New Roman" w:hAnsi="Times New Roman" w:cs="Times New Roman"/>
          <w:spacing w:val="1"/>
          <w:sz w:val="24"/>
          <w:szCs w:val="24"/>
        </w:rPr>
        <w:t>), принадлежащего(их) и (или) принадлежавшего(их) в течение последних пяти лет гражданину и (или) членам его семьи на праве собственности, фактически занимаемого(</w:t>
      </w:r>
      <w:proofErr w:type="spellStart"/>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в течение последних пяти лет гражданином и (или) членами его семьи, составленная(</w:t>
      </w:r>
      <w:proofErr w:type="spellStart"/>
      <w:r w:rsidRPr="001422E2">
        <w:rPr>
          <w:rFonts w:ascii="Times New Roman" w:eastAsia="Times New Roman" w:hAnsi="Times New Roman" w:cs="Times New Roman"/>
          <w:spacing w:val="1"/>
          <w:sz w:val="24"/>
          <w:szCs w:val="24"/>
        </w:rPr>
        <w:t>ые</w:t>
      </w:r>
      <w:proofErr w:type="spellEnd"/>
      <w:r w:rsidRPr="001422E2">
        <w:rPr>
          <w:rFonts w:ascii="Times New Roman" w:eastAsia="Times New Roman" w:hAnsi="Times New Roman" w:cs="Times New Roman"/>
          <w:spacing w:val="1"/>
          <w:sz w:val="24"/>
          <w:szCs w:val="24"/>
        </w:rPr>
        <w:t>) не ранее чем за два месяца до даты представления их в уполномоченный орган;</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 xml:space="preserve">4) правоустанавливающие и </w:t>
      </w:r>
      <w:proofErr w:type="spellStart"/>
      <w:r w:rsidRPr="001422E2">
        <w:rPr>
          <w:rFonts w:ascii="Times New Roman" w:eastAsia="Times New Roman" w:hAnsi="Times New Roman" w:cs="Times New Roman"/>
          <w:spacing w:val="1"/>
          <w:sz w:val="24"/>
          <w:szCs w:val="24"/>
        </w:rPr>
        <w:t>правоудостоверяющие</w:t>
      </w:r>
      <w:proofErr w:type="spellEnd"/>
      <w:r w:rsidRPr="001422E2">
        <w:rPr>
          <w:rFonts w:ascii="Times New Roman" w:eastAsia="Times New Roman" w:hAnsi="Times New Roman" w:cs="Times New Roman"/>
          <w:spacing w:val="1"/>
          <w:sz w:val="24"/>
          <w:szCs w:val="24"/>
        </w:rPr>
        <w:t xml:space="preserve"> документы гражданина и (или) членов его семьи на занимаемые и принадлежащие на праве собственности жило</w:t>
      </w:r>
      <w:proofErr w:type="gramStart"/>
      <w:r w:rsidRPr="001422E2">
        <w:rPr>
          <w:rFonts w:ascii="Times New Roman" w:eastAsia="Times New Roman" w:hAnsi="Times New Roman" w:cs="Times New Roman"/>
          <w:spacing w:val="1"/>
          <w:sz w:val="24"/>
          <w:szCs w:val="24"/>
        </w:rPr>
        <w:t>е(</w:t>
      </w:r>
      <w:proofErr w:type="spellStart"/>
      <w:proofErr w:type="gramEnd"/>
      <w:r w:rsidRPr="001422E2">
        <w:rPr>
          <w:rFonts w:ascii="Times New Roman" w:eastAsia="Times New Roman" w:hAnsi="Times New Roman" w:cs="Times New Roman"/>
          <w:spacing w:val="1"/>
          <w:sz w:val="24"/>
          <w:szCs w:val="24"/>
        </w:rPr>
        <w:t>ые</w:t>
      </w:r>
      <w:proofErr w:type="spellEnd"/>
      <w:r w:rsidRPr="001422E2">
        <w:rPr>
          <w:rFonts w:ascii="Times New Roman" w:eastAsia="Times New Roman" w:hAnsi="Times New Roman" w:cs="Times New Roman"/>
          <w:spacing w:val="1"/>
          <w:sz w:val="24"/>
          <w:szCs w:val="24"/>
        </w:rPr>
        <w:t>) помещение(я);</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5) справки из органа, осуществляющего технический учет жилищного фонда (ГУП КК "</w:t>
      </w:r>
      <w:proofErr w:type="spellStart"/>
      <w:r w:rsidRPr="001422E2">
        <w:rPr>
          <w:rFonts w:ascii="Times New Roman" w:eastAsia="Times New Roman" w:hAnsi="Times New Roman" w:cs="Times New Roman"/>
          <w:spacing w:val="1"/>
          <w:sz w:val="24"/>
          <w:szCs w:val="24"/>
        </w:rPr>
        <w:t>Крайтехинвентаризация</w:t>
      </w:r>
      <w:proofErr w:type="spellEnd"/>
      <w:r w:rsidRPr="001422E2">
        <w:rPr>
          <w:rFonts w:ascii="Times New Roman" w:eastAsia="Times New Roman" w:hAnsi="Times New Roman" w:cs="Times New Roman"/>
          <w:spacing w:val="1"/>
          <w:sz w:val="24"/>
          <w:szCs w:val="24"/>
        </w:rPr>
        <w:t>"),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по Краснодарскому краю), о имеющихся (имевшихся) на праве собственности или ином подлежащем государственной регистрации праве жилог</w:t>
      </w:r>
      <w:proofErr w:type="gramStart"/>
      <w:r w:rsidRPr="001422E2">
        <w:rPr>
          <w:rFonts w:ascii="Times New Roman" w:eastAsia="Times New Roman" w:hAnsi="Times New Roman" w:cs="Times New Roman"/>
          <w:spacing w:val="1"/>
          <w:sz w:val="24"/>
          <w:szCs w:val="24"/>
        </w:rPr>
        <w:t>о(</w:t>
      </w:r>
      <w:proofErr w:type="spellStart"/>
      <w:proofErr w:type="gramEnd"/>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помещения(</w:t>
      </w:r>
      <w:proofErr w:type="spellStart"/>
      <w:r w:rsidRPr="001422E2">
        <w:rPr>
          <w:rFonts w:ascii="Times New Roman" w:eastAsia="Times New Roman" w:hAnsi="Times New Roman" w:cs="Times New Roman"/>
          <w:spacing w:val="1"/>
          <w:sz w:val="24"/>
          <w:szCs w:val="24"/>
        </w:rPr>
        <w:t>ий</w:t>
      </w:r>
      <w:proofErr w:type="spellEnd"/>
      <w:r w:rsidRPr="001422E2">
        <w:rPr>
          <w:rFonts w:ascii="Times New Roman" w:eastAsia="Times New Roman" w:hAnsi="Times New Roman" w:cs="Times New Roman"/>
          <w:spacing w:val="1"/>
          <w:sz w:val="24"/>
          <w:szCs w:val="24"/>
        </w:rPr>
        <w:t>) и (или) земельного(</w:t>
      </w:r>
      <w:proofErr w:type="spellStart"/>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участка(</w:t>
      </w:r>
      <w:proofErr w:type="spellStart"/>
      <w:r w:rsidRPr="001422E2">
        <w:rPr>
          <w:rFonts w:ascii="Times New Roman" w:eastAsia="Times New Roman" w:hAnsi="Times New Roman" w:cs="Times New Roman"/>
          <w:spacing w:val="1"/>
          <w:sz w:val="24"/>
          <w:szCs w:val="24"/>
        </w:rPr>
        <w:t>ов</w:t>
      </w:r>
      <w:proofErr w:type="spellEnd"/>
      <w:r w:rsidRPr="001422E2">
        <w:rPr>
          <w:rFonts w:ascii="Times New Roman" w:eastAsia="Times New Roman" w:hAnsi="Times New Roman" w:cs="Times New Roman"/>
          <w:spacing w:val="1"/>
          <w:sz w:val="24"/>
          <w:szCs w:val="24"/>
        </w:rPr>
        <w:t>), выделенного(</w:t>
      </w:r>
      <w:proofErr w:type="spellStart"/>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для строительства жилог</w:t>
      </w:r>
      <w:proofErr w:type="gramStart"/>
      <w:r w:rsidRPr="001422E2">
        <w:rPr>
          <w:rFonts w:ascii="Times New Roman" w:eastAsia="Times New Roman" w:hAnsi="Times New Roman" w:cs="Times New Roman"/>
          <w:spacing w:val="1"/>
          <w:sz w:val="24"/>
          <w:szCs w:val="24"/>
        </w:rPr>
        <w:t>о(</w:t>
      </w:r>
      <w:proofErr w:type="spellStart"/>
      <w:proofErr w:type="gramEnd"/>
      <w:r w:rsidRPr="001422E2">
        <w:rPr>
          <w:rFonts w:ascii="Times New Roman" w:eastAsia="Times New Roman" w:hAnsi="Times New Roman" w:cs="Times New Roman"/>
          <w:spacing w:val="1"/>
          <w:sz w:val="24"/>
          <w:szCs w:val="24"/>
        </w:rPr>
        <w:t>ых</w:t>
      </w:r>
      <w:proofErr w:type="spellEnd"/>
      <w:r w:rsidRPr="001422E2">
        <w:rPr>
          <w:rFonts w:ascii="Times New Roman" w:eastAsia="Times New Roman" w:hAnsi="Times New Roman" w:cs="Times New Roman"/>
          <w:spacing w:val="1"/>
          <w:sz w:val="24"/>
          <w:szCs w:val="24"/>
        </w:rPr>
        <w:t>) дома(</w:t>
      </w:r>
      <w:proofErr w:type="spellStart"/>
      <w:r w:rsidRPr="001422E2">
        <w:rPr>
          <w:rFonts w:ascii="Times New Roman" w:eastAsia="Times New Roman" w:hAnsi="Times New Roman" w:cs="Times New Roman"/>
          <w:spacing w:val="1"/>
          <w:sz w:val="24"/>
          <w:szCs w:val="24"/>
        </w:rPr>
        <w:t>ов</w:t>
      </w:r>
      <w:proofErr w:type="spellEnd"/>
      <w:r w:rsidRPr="001422E2">
        <w:rPr>
          <w:rFonts w:ascii="Times New Roman" w:eastAsia="Times New Roman" w:hAnsi="Times New Roman" w:cs="Times New Roman"/>
          <w:spacing w:val="1"/>
          <w:sz w:val="24"/>
          <w:szCs w:val="24"/>
        </w:rPr>
        <w:t>), составленные не ранее чем за 2 месяца до даты обращения, на всех членов семьи, в том числе на добрачную фамилию, а также на фамилии, имена, отчества членов молодой семьи, имевшиеся у них до изменения по различным основаниям. В случае если перемена фамилий, имен, отчеств была несколько раз, на каждые фамилию, имя, отчество.</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proofErr w:type="gramStart"/>
      <w:r w:rsidRPr="001422E2">
        <w:rPr>
          <w:rFonts w:ascii="Times New Roman" w:eastAsia="Times New Roman" w:hAnsi="Times New Roman" w:cs="Times New Roman"/>
          <w:spacing w:val="1"/>
          <w:sz w:val="24"/>
          <w:szCs w:val="24"/>
        </w:rPr>
        <w:t xml:space="preserve">В случае регистрации по месту жительства в течение последних пяти лет членов молодой семьи за пределами </w:t>
      </w:r>
      <w:r w:rsidRPr="001422E2">
        <w:rPr>
          <w:rFonts w:ascii="Times New Roman" w:hAnsi="Times New Roman" w:cs="Times New Roman"/>
          <w:sz w:val="24"/>
          <w:szCs w:val="24"/>
        </w:rPr>
        <w:t>Хадыженского городского поселения Апшеронского района</w:t>
      </w:r>
      <w:r w:rsidRPr="001422E2">
        <w:rPr>
          <w:rFonts w:ascii="Times New Roman" w:eastAsia="Times New Roman" w:hAnsi="Times New Roman" w:cs="Times New Roman"/>
          <w:spacing w:val="1"/>
          <w:sz w:val="24"/>
          <w:szCs w:val="24"/>
        </w:rPr>
        <w:t xml:space="preserve"> - дополнительно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 мест предыдущей регистрации, составленные не ранее даты выбытия из других муниципальных образований.</w:t>
      </w:r>
      <w:proofErr w:type="gramEnd"/>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6) технический паспорт жилого помещения по месту регистрации гражданина и членов его семьи, и технически</w:t>
      </w:r>
      <w:proofErr w:type="gramStart"/>
      <w:r w:rsidRPr="001422E2">
        <w:rPr>
          <w:rFonts w:ascii="Times New Roman" w:eastAsia="Times New Roman" w:hAnsi="Times New Roman" w:cs="Times New Roman"/>
          <w:spacing w:val="1"/>
          <w:sz w:val="24"/>
          <w:szCs w:val="24"/>
        </w:rPr>
        <w:t>й(</w:t>
      </w:r>
      <w:proofErr w:type="spellStart"/>
      <w:proofErr w:type="gramEnd"/>
      <w:r w:rsidRPr="001422E2">
        <w:rPr>
          <w:rFonts w:ascii="Times New Roman" w:eastAsia="Times New Roman" w:hAnsi="Times New Roman" w:cs="Times New Roman"/>
          <w:spacing w:val="1"/>
          <w:sz w:val="24"/>
          <w:szCs w:val="24"/>
        </w:rPr>
        <w:t>ие</w:t>
      </w:r>
      <w:proofErr w:type="spellEnd"/>
      <w:r w:rsidRPr="001422E2">
        <w:rPr>
          <w:rFonts w:ascii="Times New Roman" w:eastAsia="Times New Roman" w:hAnsi="Times New Roman" w:cs="Times New Roman"/>
          <w:spacing w:val="1"/>
          <w:sz w:val="24"/>
          <w:szCs w:val="24"/>
        </w:rPr>
        <w:t>) паспорт(а) на жилое(</w:t>
      </w:r>
      <w:proofErr w:type="spellStart"/>
      <w:r w:rsidRPr="001422E2">
        <w:rPr>
          <w:rFonts w:ascii="Times New Roman" w:eastAsia="Times New Roman" w:hAnsi="Times New Roman" w:cs="Times New Roman"/>
          <w:spacing w:val="1"/>
          <w:sz w:val="24"/>
          <w:szCs w:val="24"/>
        </w:rPr>
        <w:t>ые</w:t>
      </w:r>
      <w:proofErr w:type="spellEnd"/>
      <w:r w:rsidRPr="001422E2">
        <w:rPr>
          <w:rFonts w:ascii="Times New Roman" w:eastAsia="Times New Roman" w:hAnsi="Times New Roman" w:cs="Times New Roman"/>
          <w:spacing w:val="1"/>
          <w:sz w:val="24"/>
          <w:szCs w:val="24"/>
        </w:rPr>
        <w:t>) помещение(я), принадлежащее(</w:t>
      </w:r>
      <w:proofErr w:type="spellStart"/>
      <w:r w:rsidRPr="001422E2">
        <w:rPr>
          <w:rFonts w:ascii="Times New Roman" w:eastAsia="Times New Roman" w:hAnsi="Times New Roman" w:cs="Times New Roman"/>
          <w:spacing w:val="1"/>
          <w:sz w:val="24"/>
          <w:szCs w:val="24"/>
        </w:rPr>
        <w:t>ие</w:t>
      </w:r>
      <w:proofErr w:type="spellEnd"/>
      <w:r w:rsidRPr="001422E2">
        <w:rPr>
          <w:rFonts w:ascii="Times New Roman" w:eastAsia="Times New Roman" w:hAnsi="Times New Roman" w:cs="Times New Roman"/>
          <w:spacing w:val="1"/>
          <w:sz w:val="24"/>
          <w:szCs w:val="24"/>
        </w:rPr>
        <w:t>) гражданину и (или) членам его семьи на праве собственности. Технический паспорт жилого помещения должен быть составлен по состоянию на дату не ранее пяти лет до даты представления его в Администрацию,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Администрацию.</w:t>
      </w:r>
      <w:r w:rsidRPr="001422E2">
        <w:rPr>
          <w:rFonts w:ascii="Times New Roman" w:eastAsia="Times New Roman" w:hAnsi="Times New Roman" w:cs="Times New Roman"/>
          <w:spacing w:val="1"/>
          <w:sz w:val="24"/>
          <w:szCs w:val="24"/>
        </w:rPr>
        <w:b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7) соглашение об определении порядка пользования жилым помещением в случае наличия общей долевой собственности и самостоятельного выхода на земельный участок;</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8) договор найма (поднайма, безвозмездного пользования) жилого помещения, при наличии;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9) решение о признании жилого помещения непригодным для проживания и (или) о признании многоквартирного дома аварийным и подлежащим сносу или реконструкции, при наличии;</w:t>
      </w:r>
    </w:p>
    <w:p w:rsidR="001422E2" w:rsidRPr="001422E2" w:rsidRDefault="001422E2" w:rsidP="001422E2">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4"/>
          <w:szCs w:val="24"/>
        </w:rPr>
      </w:pPr>
      <w:r w:rsidRPr="001422E2">
        <w:rPr>
          <w:rFonts w:ascii="Times New Roman" w:eastAsia="Times New Roman" w:hAnsi="Times New Roman" w:cs="Times New Roman"/>
          <w:spacing w:val="1"/>
          <w:sz w:val="24"/>
          <w:szCs w:val="24"/>
        </w:rPr>
        <w:t>10) справка, подтверждающая тяжелую форму хронического заболевания согласно перечню, утвержденному Постановлением Правительства Российской Федерации от 16.03.2006 N 378, при наличии.</w:t>
      </w:r>
    </w:p>
    <w:p w:rsidR="00050558" w:rsidRPr="001422E2" w:rsidRDefault="00050558">
      <w:pPr>
        <w:rPr>
          <w:sz w:val="24"/>
          <w:szCs w:val="24"/>
        </w:rPr>
      </w:pPr>
    </w:p>
    <w:sectPr w:rsidR="00050558" w:rsidRPr="001422E2" w:rsidSect="001422E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1422E2"/>
    <w:rsid w:val="00050558"/>
    <w:rsid w:val="0014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Company>SPecialiST RePack</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2018-07-02T08:06:00Z</cp:lastPrinted>
  <dcterms:created xsi:type="dcterms:W3CDTF">2018-07-02T08:06:00Z</dcterms:created>
  <dcterms:modified xsi:type="dcterms:W3CDTF">2018-07-02T08:06:00Z</dcterms:modified>
</cp:coreProperties>
</file>