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FA" w:rsidRDefault="00175EFA" w:rsidP="00175EFA">
      <w:pPr>
        <w:jc w:val="center"/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9.45pt" o:ole="">
            <v:imagedata r:id="rId9" o:title=""/>
          </v:shape>
          <o:OLEObject Type="Embed" ProgID="CorelPHOTOPAINT.Image.16" ShapeID="_x0000_i1025" DrawAspect="Content" ObjectID="_1516515513" r:id="rId10"/>
        </w:object>
      </w:r>
    </w:p>
    <w:p w:rsidR="00175EFA" w:rsidRPr="00175EFA" w:rsidRDefault="00175EFA" w:rsidP="0017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FA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175EFA" w:rsidRDefault="00175EFA" w:rsidP="0017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FA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175EFA" w:rsidRDefault="00175EFA" w:rsidP="00175E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75EFA" w:rsidRDefault="00175EFA" w:rsidP="00175E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EF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75EFA" w:rsidRPr="00175EFA" w:rsidRDefault="00175EFA" w:rsidP="00175E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75EFA" w:rsidRPr="00175EFA" w:rsidRDefault="00175EFA" w:rsidP="00175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FA">
        <w:rPr>
          <w:rFonts w:ascii="Times New Roman" w:hAnsi="Times New Roman" w:cs="Times New Roman"/>
          <w:sz w:val="28"/>
          <w:szCs w:val="28"/>
        </w:rPr>
        <w:t xml:space="preserve">от </w:t>
      </w:r>
      <w:r w:rsidR="00A20027">
        <w:rPr>
          <w:rFonts w:ascii="Times New Roman" w:hAnsi="Times New Roman" w:cs="Times New Roman"/>
          <w:sz w:val="28"/>
          <w:szCs w:val="28"/>
        </w:rPr>
        <w:t>30 декабря 2015 года</w:t>
      </w:r>
      <w:r w:rsidRPr="00175EF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53BDF">
        <w:rPr>
          <w:rFonts w:ascii="Times New Roman" w:hAnsi="Times New Roman" w:cs="Times New Roman"/>
          <w:sz w:val="28"/>
          <w:szCs w:val="28"/>
        </w:rPr>
        <w:t xml:space="preserve">                         № 601</w:t>
      </w:r>
      <w:bookmarkStart w:id="0" w:name="_GoBack"/>
      <w:bookmarkEnd w:id="0"/>
    </w:p>
    <w:p w:rsidR="00175EFA" w:rsidRDefault="00175EFA" w:rsidP="00175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EFA">
        <w:rPr>
          <w:rFonts w:ascii="Times New Roman" w:hAnsi="Times New Roman" w:cs="Times New Roman"/>
          <w:sz w:val="28"/>
          <w:szCs w:val="28"/>
        </w:rPr>
        <w:t>г. Хадыженск</w:t>
      </w:r>
    </w:p>
    <w:p w:rsidR="00175EFA" w:rsidRDefault="00175EFA" w:rsidP="00175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EFA" w:rsidRPr="00175EFA" w:rsidRDefault="00175EFA" w:rsidP="00175EFA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F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Хадыженского</w:t>
      </w:r>
    </w:p>
    <w:p w:rsidR="00175EFA" w:rsidRPr="00175EFA" w:rsidRDefault="00175EFA" w:rsidP="00175EFA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FA">
        <w:rPr>
          <w:rFonts w:ascii="Times New Roman" w:hAnsi="Times New Roman" w:cs="Times New Roman"/>
          <w:b/>
          <w:sz w:val="28"/>
          <w:szCs w:val="28"/>
        </w:rPr>
        <w:t>городского поселения Апшеронского района</w:t>
      </w:r>
    </w:p>
    <w:p w:rsidR="00175EFA" w:rsidRPr="00175EFA" w:rsidRDefault="00175EFA" w:rsidP="00175EFA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FA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имуществом» на 2016 год</w:t>
      </w:r>
    </w:p>
    <w:p w:rsidR="00175EFA" w:rsidRDefault="00175EFA" w:rsidP="00175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EFA" w:rsidRPr="00175EFA" w:rsidRDefault="00175EFA" w:rsidP="00175EFA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5E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175EFA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75EFA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175EF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5EFA">
        <w:rPr>
          <w:rFonts w:ascii="Times New Roman" w:hAnsi="Times New Roman" w:cs="Times New Roman"/>
          <w:sz w:val="28"/>
          <w:szCs w:val="28"/>
        </w:rPr>
        <w:t xml:space="preserve">с </w:t>
      </w:r>
      <w:r w:rsidRPr="00175EFA">
        <w:rPr>
          <w:rFonts w:ascii="Times New Roman" w:hAnsi="Times New Roman" w:cs="Times New Roman"/>
          <w:spacing w:val="-6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</w:t>
      </w:r>
      <w:r w:rsidRPr="00175EFA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175EFA">
        <w:rPr>
          <w:rFonts w:ascii="Times New Roman" w:hAnsi="Times New Roman" w:cs="Times New Roman"/>
          <w:spacing w:val="-6"/>
          <w:sz w:val="28"/>
          <w:szCs w:val="28"/>
        </w:rPr>
        <w:t xml:space="preserve">рации», </w:t>
      </w:r>
      <w:r w:rsidRPr="00175EF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Хадыженского городского поселения Апшеронского  района </w:t>
      </w:r>
      <w:r w:rsidRPr="00175EFA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175EFA">
        <w:rPr>
          <w:rFonts w:ascii="Times New Roman" w:hAnsi="Times New Roman" w:cs="Times New Roman"/>
          <w:sz w:val="28"/>
          <w:szCs w:val="28"/>
        </w:rPr>
        <w:t xml:space="preserve">08.12.2014 года № 565 </w:t>
      </w:r>
      <w:r w:rsidRPr="00175EFA">
        <w:rPr>
          <w:rFonts w:ascii="Times New Roman" w:hAnsi="Times New Roman" w:cs="Times New Roman"/>
          <w:bCs/>
          <w:sz w:val="28"/>
          <w:szCs w:val="28"/>
        </w:rPr>
        <w:t>«</w:t>
      </w:r>
      <w:r w:rsidRPr="00175EF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175EFA">
        <w:rPr>
          <w:rFonts w:ascii="Times New Roman" w:hAnsi="Times New Roman" w:cs="Times New Roman"/>
          <w:bCs/>
          <w:sz w:val="28"/>
          <w:szCs w:val="28"/>
        </w:rPr>
        <w:t>принятия решения о разработке, формирования, реализации и оценки эффе</w:t>
      </w:r>
      <w:r w:rsidRPr="00175EFA">
        <w:rPr>
          <w:rFonts w:ascii="Times New Roman" w:hAnsi="Times New Roman" w:cs="Times New Roman"/>
          <w:bCs/>
          <w:sz w:val="28"/>
          <w:szCs w:val="28"/>
        </w:rPr>
        <w:t>к</w:t>
      </w:r>
      <w:r w:rsidRPr="00175EFA">
        <w:rPr>
          <w:rFonts w:ascii="Times New Roman" w:hAnsi="Times New Roman" w:cs="Times New Roman"/>
          <w:bCs/>
          <w:sz w:val="28"/>
          <w:szCs w:val="28"/>
        </w:rPr>
        <w:t>тивности реализации муниципальных программ Хадыженского городского п</w:t>
      </w:r>
      <w:r w:rsidRPr="00175EFA">
        <w:rPr>
          <w:rFonts w:ascii="Times New Roman" w:hAnsi="Times New Roman" w:cs="Times New Roman"/>
          <w:bCs/>
          <w:sz w:val="28"/>
          <w:szCs w:val="28"/>
        </w:rPr>
        <w:t>о</w:t>
      </w:r>
      <w:r w:rsidRPr="00175EFA">
        <w:rPr>
          <w:rFonts w:ascii="Times New Roman" w:hAnsi="Times New Roman" w:cs="Times New Roman"/>
          <w:bCs/>
          <w:sz w:val="28"/>
          <w:szCs w:val="28"/>
        </w:rPr>
        <w:t>селения Апшеронского  района»</w:t>
      </w:r>
      <w:r w:rsidRPr="00175EFA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175EFA" w:rsidRPr="00175EFA" w:rsidRDefault="00175EFA" w:rsidP="00175EFA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FA">
        <w:rPr>
          <w:rFonts w:ascii="Times New Roman" w:hAnsi="Times New Roman" w:cs="Times New Roman"/>
          <w:sz w:val="28"/>
          <w:szCs w:val="28"/>
        </w:rPr>
        <w:tab/>
        <w:t>1. Утвердить муниципальную программу Хадыженского городского п</w:t>
      </w:r>
      <w:r w:rsidRPr="00175EFA">
        <w:rPr>
          <w:rFonts w:ascii="Times New Roman" w:hAnsi="Times New Roman" w:cs="Times New Roman"/>
          <w:sz w:val="28"/>
          <w:szCs w:val="28"/>
        </w:rPr>
        <w:t>о</w:t>
      </w:r>
      <w:r w:rsidRPr="00175EFA">
        <w:rPr>
          <w:rFonts w:ascii="Times New Roman" w:hAnsi="Times New Roman" w:cs="Times New Roman"/>
          <w:sz w:val="28"/>
          <w:szCs w:val="28"/>
        </w:rPr>
        <w:t>селения Апшеронского района «Управление муниципальным имуществом» на 2016 год (прилагается).</w:t>
      </w:r>
    </w:p>
    <w:p w:rsidR="00175EFA" w:rsidRPr="00175EFA" w:rsidRDefault="00175EFA" w:rsidP="00175EFA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FA">
        <w:rPr>
          <w:rFonts w:ascii="Times New Roman" w:hAnsi="Times New Roman" w:cs="Times New Roman"/>
          <w:sz w:val="28"/>
          <w:szCs w:val="28"/>
        </w:rPr>
        <w:tab/>
        <w:t>2. Отделу организационно-кадровой работы администрации Хадыженск</w:t>
      </w:r>
      <w:r w:rsidRPr="00175EFA">
        <w:rPr>
          <w:rFonts w:ascii="Times New Roman" w:hAnsi="Times New Roman" w:cs="Times New Roman"/>
          <w:sz w:val="28"/>
          <w:szCs w:val="28"/>
        </w:rPr>
        <w:t>о</w:t>
      </w:r>
      <w:r w:rsidRPr="00175EFA">
        <w:rPr>
          <w:rFonts w:ascii="Times New Roman" w:hAnsi="Times New Roman" w:cs="Times New Roman"/>
          <w:sz w:val="28"/>
          <w:szCs w:val="28"/>
        </w:rPr>
        <w:t>го городского поселения Апшеронского района (Варельджан)  разместить настоящее постановление в сети Интернет на официальном сайте администр</w:t>
      </w:r>
      <w:r w:rsidRPr="00175EFA">
        <w:rPr>
          <w:rFonts w:ascii="Times New Roman" w:hAnsi="Times New Roman" w:cs="Times New Roman"/>
          <w:sz w:val="28"/>
          <w:szCs w:val="28"/>
        </w:rPr>
        <w:t>а</w:t>
      </w:r>
      <w:r w:rsidRPr="00175EFA">
        <w:rPr>
          <w:rFonts w:ascii="Times New Roman" w:hAnsi="Times New Roman" w:cs="Times New Roman"/>
          <w:sz w:val="28"/>
          <w:szCs w:val="28"/>
        </w:rPr>
        <w:t>ции Хадыженского городского поселения Апшеронского района.</w:t>
      </w:r>
    </w:p>
    <w:p w:rsidR="00175EFA" w:rsidRPr="00175EFA" w:rsidRDefault="00175EFA" w:rsidP="00175EFA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FA"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постановления возложить на з</w:t>
      </w:r>
      <w:r w:rsidRPr="00175EFA">
        <w:rPr>
          <w:rFonts w:ascii="Times New Roman" w:hAnsi="Times New Roman" w:cs="Times New Roman"/>
          <w:sz w:val="28"/>
          <w:szCs w:val="28"/>
        </w:rPr>
        <w:t>а</w:t>
      </w:r>
      <w:r w:rsidRPr="00175EFA">
        <w:rPr>
          <w:rFonts w:ascii="Times New Roman" w:hAnsi="Times New Roman" w:cs="Times New Roman"/>
          <w:sz w:val="28"/>
          <w:szCs w:val="28"/>
        </w:rPr>
        <w:t>местителя главы Хадыженского городского поселения Апшеронского района Е.В.Исхакову.</w:t>
      </w:r>
    </w:p>
    <w:p w:rsidR="00175EFA" w:rsidRPr="00175EFA" w:rsidRDefault="00175EFA" w:rsidP="00175EFA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FA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подписания.</w:t>
      </w:r>
    </w:p>
    <w:p w:rsidR="00175EFA" w:rsidRPr="00175EFA" w:rsidRDefault="00175EFA" w:rsidP="00175EFA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FA" w:rsidRPr="00175EFA" w:rsidRDefault="00175EFA" w:rsidP="00175EFA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FA" w:rsidRPr="00175EFA" w:rsidRDefault="00175EFA" w:rsidP="00175EFA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FA">
        <w:rPr>
          <w:rFonts w:ascii="Times New Roman" w:hAnsi="Times New Roman" w:cs="Times New Roman"/>
          <w:sz w:val="28"/>
          <w:szCs w:val="28"/>
        </w:rPr>
        <w:t>Глава Хадыженского городского</w:t>
      </w:r>
    </w:p>
    <w:p w:rsidR="00175EFA" w:rsidRPr="00175EFA" w:rsidRDefault="00175EFA" w:rsidP="00175EFA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FA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Ф.В.Кравцов</w:t>
      </w:r>
    </w:p>
    <w:p w:rsidR="00175EFA" w:rsidRPr="00175EFA" w:rsidRDefault="00175EFA" w:rsidP="00175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EFA" w:rsidRDefault="00A34D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430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175EF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175EFA" w:rsidRDefault="00175EFA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175EFA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A34DC7" w:rsidRPr="005843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4DC7" w:rsidRPr="0058430F">
        <w:rPr>
          <w:rFonts w:ascii="Times New Roman" w:hAnsi="Times New Roman" w:cs="Times New Roman"/>
          <w:sz w:val="28"/>
          <w:szCs w:val="28"/>
        </w:rPr>
        <w:t>ПРИЛОЖЕНИЕ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УТВЕРЖДЕНА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Хадыженского городского поселения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Апшеронского района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от_____________________№______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«Управление муниципальным имуществом»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ПАСПОРТ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муниципальной программы Хадыженского городского поселения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Апшеронского района «Управление муниципальным имуществом»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368"/>
        <w:gridCol w:w="5727"/>
      </w:tblGrid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Хадыженского городского поселения Апшеронского района «Управление муниципальным имуществом» (далее – муниципальная программа)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Хадыженского городского поселения Апшеронского района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7E4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4D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 «Центр развития жилищно-коммунального хозяйства»  Хадыженского городского поселения Апшеронского района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м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ниципальной собственностью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технической инвентаризации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недвижимого имущества в целях государственной регистрации прав на недв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жимое имущество</w:t>
            </w:r>
          </w:p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подготовительных меропри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тий в целях приватизации муниципального имущества</w:t>
            </w:r>
          </w:p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па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портов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пл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кадастровых па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портов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отчетов о рыно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ной стоимости земельных участков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доходов, поступивших от продажи з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мельных участков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недвижимости, в отн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проведена государственная регистрация права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1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из бюджета Хадыженского городского посел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ния Апшеронского района составляет </w:t>
            </w:r>
            <w:r w:rsidR="00B31751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17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34DC7" w:rsidRPr="0058430F" w:rsidRDefault="00A34DC7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98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администрация Апшеронского городского поселения Хадыженского района и Совет Хадыженского городского поселения Апш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ронского района</w:t>
            </w:r>
          </w:p>
        </w:tc>
      </w:tr>
    </w:tbl>
    <w:p w:rsidR="00A34DC7" w:rsidRDefault="00A34D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Pr="0058430F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развития поселения в области управления муниципальным имуществом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чий, переданных от субъекта Российской Федерации, путем наиболее целес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образного использования собственного имущества муниципальным образов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нием.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и вовлечение в хозяйственный оборот об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ектов недвижимости, свободных земельных участков, расположенных в гран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цах </w:t>
      </w:r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Апшеронского района, не может быть осуществлено без построения целостной системы учета таких объектов, а также их правообладателей.</w:t>
      </w:r>
    </w:p>
    <w:p w:rsidR="00A34DC7" w:rsidRPr="0058430F" w:rsidRDefault="00A34DC7" w:rsidP="007D176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Одним из важнейших условий эффективного управления ресурсами явл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ется оформление в установленном порядке документов, подтверждающих пр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во на объекты недвижимости, а также ведение единого, полного учета объектов казны.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Одной из главных проблем, препятствующих реализации законодател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ных актов в области регулирования земельно-имущественных отношений, я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ляется недостаточная возможность внедрения на практике новых эффективных экономических механизмов в сфере управления недвижимостью в связи с 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сутствием достоверных сведений о земельных участках и связанных с ними объектах недвижимости.</w:t>
      </w:r>
    </w:p>
    <w:p w:rsidR="00A34DC7" w:rsidRPr="0058430F" w:rsidRDefault="00A34DC7" w:rsidP="001C50F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Свыше 80 процентов зданий, строений, сооружений и отдельных пом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щений имеют устаревшие технические паспорта или вообще не проходили те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ническую инвентаризацию.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инвестиционной активности и социал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но-экономического развития </w:t>
      </w:r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ского района.</w:t>
      </w:r>
    </w:p>
    <w:p w:rsidR="00A34DC7" w:rsidRPr="0058430F" w:rsidRDefault="00A34DC7" w:rsidP="001C50F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Решение проблем, связанных с решением вопросов земельно-имущест-венных отношений программно-целевым методом, обусловлено его высокой эффективностью, возможностью сбалансированного и последовательного в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полнения мероприятий.</w:t>
      </w:r>
    </w:p>
    <w:p w:rsidR="00A34DC7" w:rsidRPr="0058430F" w:rsidRDefault="00A34DC7" w:rsidP="001C50F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Основные преимущества программно-целевого метода заключаются в том, что он позволяет обеспечить консолидацию и целевое использование ф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нансовых ресурсов, необходимых для реализации муниципальной программы, а также способствует эффективному планированию и мониторингу результатов реализации подпрограммы. В рамках муниципальной программы определены показатели, которые позволяют ежегодно оценивать результаты реализации м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роприятий.</w:t>
      </w:r>
    </w:p>
    <w:p w:rsidR="00A34DC7" w:rsidRPr="0058430F" w:rsidRDefault="00A34DC7" w:rsidP="00E54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CB7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</w:t>
      </w:r>
    </w:p>
    <w:p w:rsidR="00A34DC7" w:rsidRPr="0058430F" w:rsidRDefault="00A34DC7" w:rsidP="00CB7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A34DC7" w:rsidRPr="0058430F" w:rsidRDefault="00A34DC7" w:rsidP="00CB7E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87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8430F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A34DC7" w:rsidRPr="0058430F" w:rsidRDefault="00A34DC7" w:rsidP="00B90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стью.</w:t>
      </w:r>
    </w:p>
    <w:p w:rsidR="00A34DC7" w:rsidRPr="0058430F" w:rsidRDefault="00A34DC7" w:rsidP="00874E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A34DC7" w:rsidRPr="0058430F" w:rsidRDefault="00A34DC7" w:rsidP="00B90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проведение технической инвентаризации объектов недвижимого им</w:t>
      </w:r>
      <w:r w:rsidRPr="0058430F">
        <w:rPr>
          <w:rFonts w:ascii="Times New Roman" w:hAnsi="Times New Roman" w:cs="Times New Roman"/>
          <w:sz w:val="28"/>
          <w:szCs w:val="28"/>
        </w:rPr>
        <w:t>у</w:t>
      </w:r>
      <w:r w:rsidRPr="0058430F">
        <w:rPr>
          <w:rFonts w:ascii="Times New Roman" w:hAnsi="Times New Roman" w:cs="Times New Roman"/>
          <w:sz w:val="28"/>
          <w:szCs w:val="28"/>
        </w:rPr>
        <w:t>щества в целях государственной регистрации прав на недвижимое имущество;</w:t>
      </w:r>
    </w:p>
    <w:p w:rsidR="00A34DC7" w:rsidRPr="0058430F" w:rsidRDefault="00A34DC7" w:rsidP="00B9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осуществление подготовительных мероприятий в целях приватизации муниципального имущества.</w:t>
      </w:r>
    </w:p>
    <w:p w:rsidR="00A34DC7" w:rsidRPr="0058430F" w:rsidRDefault="00A34DC7" w:rsidP="00B9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Срок реализации муниципальной программы – 201</w:t>
      </w:r>
      <w:r w:rsidR="003F6CC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34DC7" w:rsidRPr="0058430F" w:rsidRDefault="00A34DC7" w:rsidP="00B9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целях, задачах и характеризующих их целевых показат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лях муниципальной программы приводится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таблице № 1.</w:t>
      </w:r>
      <w:r w:rsidRPr="005843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A34DC7" w:rsidRPr="0058430F" w:rsidRDefault="00A34DC7" w:rsidP="00B9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>Таблица №1</w:t>
      </w:r>
    </w:p>
    <w:p w:rsidR="00A34DC7" w:rsidRPr="0058430F" w:rsidRDefault="00A34DC7" w:rsidP="00B9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B90D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1EB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p w:rsidR="00A34DC7" w:rsidRPr="0058430F" w:rsidRDefault="00A34DC7" w:rsidP="00B90D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134"/>
        <w:gridCol w:w="1842"/>
      </w:tblGrid>
      <w:tr w:rsidR="00890DCB" w:rsidRPr="0058430F" w:rsidTr="00432C8F">
        <w:trPr>
          <w:trHeight w:val="9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казателей</w:t>
            </w:r>
          </w:p>
          <w:p w:rsidR="00890DCB" w:rsidRPr="0058430F" w:rsidRDefault="00890DCB" w:rsidP="00890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ских паспортов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ских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кадастр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 паспортов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745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отчетов о рыночной стоимости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972935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F0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доходов, поступивших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972935" w:rsidRDefault="00A34DC7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2C8F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</w:tbl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</w:t>
      </w:r>
    </w:p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34DC7" w:rsidRPr="0058430F" w:rsidRDefault="00A34DC7" w:rsidP="000A22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Default="00A34DC7" w:rsidP="001B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муниципальной программы выделены исходя из цели, с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держания и с учетом специфики механизмов, применяемых для решения опр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деленных задач.</w:t>
      </w:r>
    </w:p>
    <w:p w:rsidR="00462914" w:rsidRPr="0058430F" w:rsidRDefault="00462914" w:rsidP="001B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4DC7" w:rsidRPr="0058430F" w:rsidRDefault="00A34DC7" w:rsidP="00CB572B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мероприятий муниципальной </w:t>
      </w:r>
      <w:r w:rsidRPr="0058430F">
        <w:rPr>
          <w:rFonts w:ascii="Times New Roman" w:hAnsi="Times New Roman" w:cs="Times New Roman"/>
          <w:sz w:val="28"/>
          <w:szCs w:val="28"/>
        </w:rPr>
        <w:t>программы представлен в табл</w:t>
      </w:r>
      <w:r w:rsidRPr="0058430F">
        <w:rPr>
          <w:rFonts w:ascii="Times New Roman" w:hAnsi="Times New Roman" w:cs="Times New Roman"/>
          <w:sz w:val="28"/>
          <w:szCs w:val="28"/>
        </w:rPr>
        <w:t>и</w:t>
      </w:r>
      <w:r w:rsidRPr="0058430F">
        <w:rPr>
          <w:rFonts w:ascii="Times New Roman" w:hAnsi="Times New Roman" w:cs="Times New Roman"/>
          <w:sz w:val="28"/>
          <w:szCs w:val="28"/>
        </w:rPr>
        <w:t>це № 2.</w:t>
      </w:r>
    </w:p>
    <w:p w:rsidR="00A34DC7" w:rsidRPr="0058430F" w:rsidRDefault="00A34DC7" w:rsidP="001B7E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A34DC7" w:rsidRPr="0058430F" w:rsidSect="00EB35A0">
          <w:headerReference w:type="default" r:id="rId12"/>
          <w:headerReference w:type="first" r:id="rId13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A34DC7" w:rsidRPr="0058430F" w:rsidRDefault="00A34DC7" w:rsidP="00CA6664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A34DC7" w:rsidRPr="0058430F" w:rsidRDefault="00A34DC7" w:rsidP="00CA666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</w:rPr>
        <w:tab/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мероприятий муниципальной программы </w:t>
      </w:r>
    </w:p>
    <w:tbl>
      <w:tblPr>
        <w:tblW w:w="1464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74"/>
        <w:gridCol w:w="731"/>
        <w:gridCol w:w="2126"/>
        <w:gridCol w:w="1276"/>
        <w:gridCol w:w="2127"/>
        <w:gridCol w:w="5392"/>
        <w:gridCol w:w="12"/>
      </w:tblGrid>
      <w:tr w:rsidR="003F6CCE" w:rsidRPr="0058430F" w:rsidTr="00890DCB">
        <w:trPr>
          <w:gridAfter w:val="1"/>
          <w:wAfter w:w="12" w:type="dxa"/>
          <w:trHeight w:val="27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тус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, всего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ции мероприятия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F6CCE" w:rsidRPr="0058430F" w:rsidTr="00890DCB">
        <w:trPr>
          <w:gridAfter w:val="1"/>
          <w:wAfter w:w="12" w:type="dxa"/>
          <w:trHeight w:val="151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DC7" w:rsidRPr="0058430F" w:rsidTr="00890D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</w:tr>
      <w:tr w:rsidR="00A34DC7" w:rsidRPr="0058430F" w:rsidTr="00890D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в целях государственной рег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страции прав на недвижимое имущество</w:t>
            </w: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Изготовление те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нических и кадас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ровых паспортов на </w:t>
            </w:r>
            <w:r w:rsidR="00E14ECB">
              <w:rPr>
                <w:rFonts w:ascii="Times New Roman" w:hAnsi="Times New Roman" w:cs="Times New Roman"/>
                <w:sz w:val="24"/>
                <w:szCs w:val="24"/>
              </w:rPr>
              <w:t>котельные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E14E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товленных техн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ческих паспортов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к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дастровых паспо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E14E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E14ECB" w:rsidP="00D20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по рыночной стоимости аренды котельных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товленных техн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ческих паспортов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единиц, к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дастровых паспо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тов –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5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E14ECB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Изготовление те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нических и кадас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ровых паспортов на водопроводы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товленных техн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ческих паспортов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единиц, к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дастровых паспо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58430F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BC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Изготовление те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нических планов на автомобильные д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роги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товленных техн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ческих планов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3F6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ния Апшеронского района</w:t>
            </w: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Изготовление те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нических и кадас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ровых паспортов на жилые помещения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6CCE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24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товленных техн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ческих паспортов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единица, к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дастровых паспо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  <w:p w:rsidR="003F6CCE" w:rsidRPr="00D209AF" w:rsidRDefault="003F6CCE" w:rsidP="006E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3F6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ния Апшеронского района</w:t>
            </w: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5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6CCE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432C8F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Изготовление отч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тов о рыночной стоимости земел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D209AF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0DCB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890DCB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товленных отчетов –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3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ния Апшеронского района</w:t>
            </w:r>
          </w:p>
        </w:tc>
      </w:tr>
      <w:tr w:rsidR="00890DCB" w:rsidRPr="00AB0128" w:rsidTr="00432C8F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432C8F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432C8F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D209AF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0DCB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432C8F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58430F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ИТОГО по муниц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пальной программе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1849,9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ния Апшеронского района</w:t>
            </w:r>
          </w:p>
        </w:tc>
      </w:tr>
      <w:tr w:rsidR="003F6CCE" w:rsidRPr="0058430F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890DCB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1849,9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DC7" w:rsidRPr="0058430F" w:rsidRDefault="00A34DC7" w:rsidP="00CA666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A34DC7" w:rsidRPr="0058430F" w:rsidSect="00193DEA">
          <w:pgSz w:w="16838" w:h="11906" w:orient="landscape" w:code="9"/>
          <w:pgMar w:top="1701" w:right="1134" w:bottom="567" w:left="1134" w:header="1134" w:footer="709" w:gutter="0"/>
          <w:cols w:space="708"/>
          <w:docGrid w:linePitch="360"/>
        </w:sectPr>
      </w:pPr>
    </w:p>
    <w:p w:rsidR="00A34DC7" w:rsidRPr="0058430F" w:rsidRDefault="00A34DC7" w:rsidP="0063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A34DC7" w:rsidRPr="0058430F" w:rsidRDefault="00A34DC7" w:rsidP="0063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242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Общая потребность в финансировании муниципальной программы на 2015 годы составляет  560,0 тыс.рублей из бюджета Хадыженского городского поселения Апшеронского района.</w:t>
      </w:r>
    </w:p>
    <w:p w:rsidR="00A34DC7" w:rsidRPr="0058430F" w:rsidRDefault="00A34DC7" w:rsidP="0016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ab/>
        <w:t>Информация об общем объеме финансирования муниципальной пр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граммы по годам реализации и объемах финансирования приведена в таблице № 3.</w:t>
      </w: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Таблица № 3</w:t>
      </w: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09AF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2551"/>
        <w:gridCol w:w="1843"/>
      </w:tblGrid>
      <w:tr w:rsidR="00A34DC7" w:rsidRPr="0058430F">
        <w:trPr>
          <w:trHeight w:val="322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</w:t>
            </w:r>
            <w:r w:rsidRPr="005843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843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  <w:r w:rsidR="00972935">
              <w:rPr>
                <w:rFonts w:ascii="Times New Roman" w:hAnsi="Times New Roman" w:cs="Times New Roman"/>
                <w:sz w:val="28"/>
                <w:szCs w:val="28"/>
              </w:rPr>
              <w:t xml:space="preserve"> на 2016 год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, всего (тыс. руб.)</w:t>
            </w:r>
          </w:p>
        </w:tc>
      </w:tr>
      <w:tr w:rsidR="00A34DC7" w:rsidRPr="0058430F">
        <w:trPr>
          <w:trHeight w:val="154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24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Муниципальная пр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грамма Хадыженского городского поселения Апшеронского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Управление м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ниципальным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6E78C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  <w:r w:rsidR="00A34DC7" w:rsidRPr="00D209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A34DC7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A34DC7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1849,9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A34DC7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оценки недв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жимости,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знание прав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ношений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1650,0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1650,0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58430F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ных услуг (выполнения работ)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 в сфере реализации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программы </w:t>
      </w:r>
    </w:p>
    <w:p w:rsidR="00A34DC7" w:rsidRPr="0058430F" w:rsidRDefault="00A34DC7" w:rsidP="008267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82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в рамках муниципальной программы не формируются.</w:t>
      </w:r>
    </w:p>
    <w:p w:rsidR="00A34DC7" w:rsidRPr="0058430F" w:rsidRDefault="00A34DC7" w:rsidP="00826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58430F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>ной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Правовые акты в сфере реализации муниципальной программы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«Управление муниц</w:t>
      </w:r>
      <w:r w:rsidRPr="0058430F">
        <w:rPr>
          <w:rFonts w:ascii="Times New Roman" w:hAnsi="Times New Roman" w:cs="Times New Roman"/>
          <w:sz w:val="28"/>
          <w:szCs w:val="28"/>
        </w:rPr>
        <w:t>и</w:t>
      </w:r>
      <w:r w:rsidRPr="0058430F">
        <w:rPr>
          <w:rFonts w:ascii="Times New Roman" w:hAnsi="Times New Roman" w:cs="Times New Roman"/>
          <w:sz w:val="28"/>
          <w:szCs w:val="28"/>
        </w:rPr>
        <w:t>пальным имуществом» не разрабатывались.</w:t>
      </w: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7. Методика оценки эффективности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программы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</w:t>
      </w:r>
      <w:r w:rsidRPr="0058430F">
        <w:rPr>
          <w:rFonts w:ascii="Times New Roman" w:hAnsi="Times New Roman" w:cs="Times New Roman"/>
          <w:sz w:val="28"/>
          <w:szCs w:val="28"/>
        </w:rPr>
        <w:t>т</w:t>
      </w:r>
      <w:r w:rsidRPr="0058430F">
        <w:rPr>
          <w:rFonts w:ascii="Times New Roman" w:hAnsi="Times New Roman" w:cs="Times New Roman"/>
          <w:sz w:val="28"/>
          <w:szCs w:val="28"/>
        </w:rPr>
        <w:t>ся в соответствии с Типовой методикой оценки эффективности реализации м</w:t>
      </w:r>
      <w:r w:rsidRPr="0058430F">
        <w:rPr>
          <w:rFonts w:ascii="Times New Roman" w:hAnsi="Times New Roman" w:cs="Times New Roman"/>
          <w:sz w:val="28"/>
          <w:szCs w:val="28"/>
        </w:rPr>
        <w:t>у</w:t>
      </w:r>
      <w:r w:rsidRPr="0058430F">
        <w:rPr>
          <w:rFonts w:ascii="Times New Roman" w:hAnsi="Times New Roman" w:cs="Times New Roman"/>
          <w:sz w:val="28"/>
          <w:szCs w:val="28"/>
        </w:rPr>
        <w:t xml:space="preserve">ниципальных программ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района, утвержденному постановлением администрации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58430F">
        <w:rPr>
          <w:rFonts w:ascii="Times New Roman" w:hAnsi="Times New Roman" w:cs="Times New Roman"/>
          <w:sz w:val="28"/>
          <w:szCs w:val="28"/>
        </w:rPr>
        <w:t>д</w:t>
      </w:r>
      <w:r w:rsidRPr="0058430F">
        <w:rPr>
          <w:rFonts w:ascii="Times New Roman" w:hAnsi="Times New Roman" w:cs="Times New Roman"/>
          <w:sz w:val="28"/>
          <w:szCs w:val="28"/>
        </w:rPr>
        <w:t xml:space="preserve">ского поселения Апшеронского района от 08 декабря 2014 года № 565 «Об утверждении порядка принятия решения о разработке, формирования и оценки эффективности реализации муниципальных программ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го поселения Апшеронского района».</w:t>
      </w: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8. Механизм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>ной программы и контроль за ее</w:t>
      </w: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выполнением</w:t>
      </w: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CA6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программой осуществляет </w:t>
      </w:r>
      <w:r w:rsidRPr="0058430F">
        <w:rPr>
          <w:rFonts w:ascii="Times New Roman" w:hAnsi="Times New Roman" w:cs="Times New Roman"/>
          <w:sz w:val="28"/>
          <w:szCs w:val="28"/>
        </w:rPr>
        <w:t>замест</w:t>
      </w:r>
      <w:r w:rsidRPr="0058430F">
        <w:rPr>
          <w:rFonts w:ascii="Times New Roman" w:hAnsi="Times New Roman" w:cs="Times New Roman"/>
          <w:sz w:val="28"/>
          <w:szCs w:val="28"/>
        </w:rPr>
        <w:t>и</w:t>
      </w:r>
      <w:r w:rsidRPr="0058430F">
        <w:rPr>
          <w:rFonts w:ascii="Times New Roman" w:hAnsi="Times New Roman" w:cs="Times New Roman"/>
          <w:sz w:val="28"/>
          <w:szCs w:val="28"/>
        </w:rPr>
        <w:t xml:space="preserve">тель главы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(далее – координатор муниципальной программы), который: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программы;</w:t>
      </w:r>
    </w:p>
    <w:p w:rsidR="00A34DC7" w:rsidRPr="0058430F" w:rsidRDefault="00A34DC7" w:rsidP="0083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</w:t>
      </w:r>
      <w:r w:rsidRPr="0058430F">
        <w:rPr>
          <w:rFonts w:ascii="Times New Roman" w:hAnsi="Times New Roman" w:cs="Times New Roman"/>
          <w:sz w:val="28"/>
          <w:szCs w:val="28"/>
        </w:rPr>
        <w:t>д</w:t>
      </w:r>
      <w:r w:rsidRPr="0058430F">
        <w:rPr>
          <w:rFonts w:ascii="Times New Roman" w:hAnsi="Times New Roman" w:cs="Times New Roman"/>
          <w:sz w:val="28"/>
          <w:szCs w:val="28"/>
        </w:rPr>
        <w:t>ке изменений в муниципальную программу;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</w:t>
      </w:r>
      <w:r w:rsidRPr="0058430F">
        <w:rPr>
          <w:rFonts w:ascii="Times New Roman" w:hAnsi="Times New Roman" w:cs="Times New Roman"/>
          <w:sz w:val="28"/>
          <w:szCs w:val="28"/>
        </w:rPr>
        <w:t>ь</w:t>
      </w:r>
      <w:r w:rsidRPr="0058430F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</w:t>
      </w:r>
      <w:r w:rsidRPr="0058430F">
        <w:rPr>
          <w:rFonts w:ascii="Times New Roman" w:hAnsi="Times New Roman" w:cs="Times New Roman"/>
          <w:sz w:val="28"/>
          <w:szCs w:val="28"/>
        </w:rPr>
        <w:t>и</w:t>
      </w:r>
      <w:r w:rsidRPr="0058430F">
        <w:rPr>
          <w:rFonts w:ascii="Times New Roman" w:hAnsi="Times New Roman" w:cs="Times New Roman"/>
          <w:sz w:val="28"/>
          <w:szCs w:val="28"/>
        </w:rPr>
        <w:t>нансирования реализации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разрабатывает формы отчетности, необходимые для осуществления ко</w:t>
      </w:r>
      <w:r w:rsidRPr="0058430F">
        <w:rPr>
          <w:rFonts w:ascii="Times New Roman" w:hAnsi="Times New Roman" w:cs="Times New Roman"/>
          <w:sz w:val="28"/>
          <w:szCs w:val="28"/>
        </w:rPr>
        <w:t>н</w:t>
      </w:r>
      <w:r w:rsidRPr="0058430F">
        <w:rPr>
          <w:rFonts w:ascii="Times New Roman" w:hAnsi="Times New Roman" w:cs="Times New Roman"/>
          <w:sz w:val="28"/>
          <w:szCs w:val="28"/>
        </w:rPr>
        <w:lastRenderedPageBreak/>
        <w:t>троля за выполнением муниципальной программы, устанавливает сроки их предоставления;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</w:t>
      </w:r>
      <w:r w:rsidRPr="0058430F">
        <w:rPr>
          <w:rFonts w:ascii="Times New Roman" w:hAnsi="Times New Roman" w:cs="Times New Roman"/>
          <w:sz w:val="28"/>
          <w:szCs w:val="28"/>
        </w:rPr>
        <w:t>м</w:t>
      </w:r>
      <w:r w:rsidRPr="0058430F">
        <w:rPr>
          <w:rFonts w:ascii="Times New Roman" w:hAnsi="Times New Roman" w:cs="Times New Roman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информационно-телекомму-никационной сети Интернет;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информационно-теле-коммуникационной сети Интернет;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граммой.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не позднее 31 дека</w:t>
      </w:r>
      <w:r w:rsidRPr="0058430F">
        <w:rPr>
          <w:rFonts w:ascii="Times New Roman" w:hAnsi="Times New Roman" w:cs="Times New Roman"/>
          <w:sz w:val="28"/>
          <w:szCs w:val="28"/>
        </w:rPr>
        <w:t>б</w:t>
      </w:r>
      <w:r w:rsidRPr="0058430F">
        <w:rPr>
          <w:rFonts w:ascii="Times New Roman" w:hAnsi="Times New Roman" w:cs="Times New Roman"/>
          <w:sz w:val="28"/>
          <w:szCs w:val="28"/>
        </w:rPr>
        <w:t xml:space="preserve">ря текущего финансового года, утверждает </w:t>
      </w:r>
      <w:hyperlink w:anchor="Par1729" w:history="1">
        <w:r w:rsidRPr="0058430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8430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финансовый год (далее - план реализации муниц</w:t>
      </w:r>
      <w:r w:rsidRPr="0058430F">
        <w:rPr>
          <w:rFonts w:ascii="Times New Roman" w:hAnsi="Times New Roman" w:cs="Times New Roman"/>
          <w:sz w:val="28"/>
          <w:szCs w:val="28"/>
        </w:rPr>
        <w:t>и</w:t>
      </w:r>
      <w:r w:rsidRPr="0058430F">
        <w:rPr>
          <w:rFonts w:ascii="Times New Roman" w:hAnsi="Times New Roman" w:cs="Times New Roman"/>
          <w:sz w:val="28"/>
          <w:szCs w:val="28"/>
        </w:rPr>
        <w:t>пальной программы).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отражаются:</w:t>
      </w:r>
    </w:p>
    <w:p w:rsidR="00A34DC7" w:rsidRPr="0058430F" w:rsidRDefault="00A34DC7" w:rsidP="0083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программы).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не позднее 31 дека</w:t>
      </w:r>
      <w:r w:rsidRPr="0058430F">
        <w:rPr>
          <w:rFonts w:ascii="Times New Roman" w:hAnsi="Times New Roman" w:cs="Times New Roman"/>
          <w:sz w:val="28"/>
          <w:szCs w:val="28"/>
        </w:rPr>
        <w:t>б</w:t>
      </w:r>
      <w:r w:rsidRPr="0058430F">
        <w:rPr>
          <w:rFonts w:ascii="Times New Roman" w:hAnsi="Times New Roman" w:cs="Times New Roman"/>
          <w:sz w:val="28"/>
          <w:szCs w:val="28"/>
        </w:rPr>
        <w:t xml:space="preserve">ря текущего финансового года, разрабатывает и утверждает детальный </w:t>
      </w:r>
      <w:hyperlink w:anchor="Par2051" w:history="1">
        <w:r w:rsidRPr="0058430F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58430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финансовый год (далее - детальный план-график). 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Координатор муниципальной программы осуществляет контроль за в</w:t>
      </w:r>
      <w:r w:rsidRPr="0058430F">
        <w:rPr>
          <w:rFonts w:ascii="Times New Roman" w:hAnsi="Times New Roman" w:cs="Times New Roman"/>
          <w:sz w:val="28"/>
          <w:szCs w:val="28"/>
        </w:rPr>
        <w:t>ы</w:t>
      </w:r>
      <w:r w:rsidRPr="0058430F">
        <w:rPr>
          <w:rFonts w:ascii="Times New Roman" w:hAnsi="Times New Roman" w:cs="Times New Roman"/>
          <w:sz w:val="28"/>
          <w:szCs w:val="28"/>
        </w:rPr>
        <w:t>полнением плана реализации муниципальной программы и детального плана-графика.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администрации Хадыженского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58430F">
        <w:rPr>
          <w:rFonts w:ascii="Times New Roman" w:hAnsi="Times New Roman" w:cs="Times New Roman"/>
          <w:sz w:val="28"/>
          <w:szCs w:val="28"/>
        </w:rPr>
        <w:t>з</w:t>
      </w:r>
      <w:r w:rsidRPr="0058430F">
        <w:rPr>
          <w:rFonts w:ascii="Times New Roman" w:hAnsi="Times New Roman" w:cs="Times New Roman"/>
          <w:sz w:val="28"/>
          <w:szCs w:val="28"/>
        </w:rPr>
        <w:t>а</w:t>
      </w:r>
      <w:r w:rsidRPr="0058430F">
        <w:rPr>
          <w:rFonts w:ascii="Times New Roman" w:hAnsi="Times New Roman" w:cs="Times New Roman"/>
          <w:sz w:val="28"/>
          <w:szCs w:val="28"/>
        </w:rPr>
        <w:t>полненные отчетные формы мониторинга реализации муниципальной пр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граммы.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ции Хадыженского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58430F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граммы в целом и по каждому мероприятию в разрезе источников финансир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lastRenderedPageBreak/>
        <w:t>вания;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с указанием причин их невыполнения или неполного выполнения;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программы, установленным муниципальной пр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граммой;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58430F">
        <w:rPr>
          <w:rFonts w:ascii="Times New Roman" w:hAnsi="Times New Roman" w:cs="Times New Roman"/>
          <w:sz w:val="28"/>
          <w:szCs w:val="28"/>
        </w:rPr>
        <w:t>ь</w:t>
      </w:r>
      <w:r w:rsidRPr="0058430F">
        <w:rPr>
          <w:rFonts w:ascii="Times New Roman" w:hAnsi="Times New Roman" w:cs="Times New Roman"/>
          <w:sz w:val="28"/>
          <w:szCs w:val="28"/>
        </w:rPr>
        <w:t>ной программы проводится анализ факторов и указываются в докладе о ходе реализации муниципальной программы причины, повлиявшие на такие расхо</w:t>
      </w:r>
      <w:r w:rsidRPr="0058430F">
        <w:rPr>
          <w:rFonts w:ascii="Times New Roman" w:hAnsi="Times New Roman" w:cs="Times New Roman"/>
          <w:sz w:val="28"/>
          <w:szCs w:val="28"/>
        </w:rPr>
        <w:t>ж</w:t>
      </w:r>
      <w:r w:rsidRPr="0058430F">
        <w:rPr>
          <w:rFonts w:ascii="Times New Roman" w:hAnsi="Times New Roman" w:cs="Times New Roman"/>
          <w:sz w:val="28"/>
          <w:szCs w:val="28"/>
        </w:rPr>
        <w:t>дения.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</w:t>
      </w:r>
      <w:r w:rsidRPr="0058430F">
        <w:rPr>
          <w:rFonts w:ascii="Times New Roman" w:hAnsi="Times New Roman" w:cs="Times New Roman"/>
          <w:sz w:val="28"/>
          <w:szCs w:val="28"/>
        </w:rPr>
        <w:t>н</w:t>
      </w:r>
      <w:r w:rsidRPr="0058430F">
        <w:rPr>
          <w:rFonts w:ascii="Times New Roman" w:hAnsi="Times New Roman" w:cs="Times New Roman"/>
          <w:sz w:val="28"/>
          <w:szCs w:val="28"/>
        </w:rPr>
        <w:t xml:space="preserve">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администрации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района </w:t>
      </w:r>
      <w:r w:rsidRPr="0058430F">
        <w:rPr>
          <w:rFonts w:ascii="Times New Roman" w:hAnsi="Times New Roman" w:cs="Times New Roman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</w:t>
      </w:r>
      <w:r w:rsidRPr="0058430F">
        <w:rPr>
          <w:rFonts w:ascii="Times New Roman" w:hAnsi="Times New Roman" w:cs="Times New Roman"/>
          <w:sz w:val="28"/>
          <w:szCs w:val="28"/>
        </w:rPr>
        <w:t>а</w:t>
      </w:r>
      <w:r w:rsidRPr="0058430F">
        <w:rPr>
          <w:rFonts w:ascii="Times New Roman" w:hAnsi="Times New Roman" w:cs="Times New Roman"/>
          <w:sz w:val="28"/>
          <w:szCs w:val="28"/>
        </w:rPr>
        <w:t>ции муниципальной программы.</w:t>
      </w: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3A47C8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8430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</w:t>
      </w: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Хадыженского городского</w:t>
      </w: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Е.В.Исхакова</w:t>
      </w:r>
    </w:p>
    <w:p w:rsidR="00A34DC7" w:rsidRPr="0058430F" w:rsidRDefault="00A34DC7" w:rsidP="00170E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34DC7" w:rsidRPr="0058430F" w:rsidSect="00CA6664"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95" w:rsidRDefault="00A43795" w:rsidP="00EB35A0">
      <w:pPr>
        <w:spacing w:after="0" w:line="240" w:lineRule="auto"/>
      </w:pPr>
      <w:r>
        <w:separator/>
      </w:r>
    </w:p>
  </w:endnote>
  <w:endnote w:type="continuationSeparator" w:id="0">
    <w:p w:rsidR="00A43795" w:rsidRDefault="00A43795" w:rsidP="00EB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95" w:rsidRDefault="00A43795" w:rsidP="00EB35A0">
      <w:pPr>
        <w:spacing w:after="0" w:line="240" w:lineRule="auto"/>
      </w:pPr>
      <w:r>
        <w:separator/>
      </w:r>
    </w:p>
  </w:footnote>
  <w:footnote w:type="continuationSeparator" w:id="0">
    <w:p w:rsidR="00A43795" w:rsidRDefault="00A43795" w:rsidP="00EB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CB" w:rsidRPr="00EB35A0" w:rsidRDefault="00244FE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EB35A0">
      <w:rPr>
        <w:rFonts w:ascii="Times New Roman" w:hAnsi="Times New Roman" w:cs="Times New Roman"/>
        <w:sz w:val="24"/>
        <w:szCs w:val="24"/>
      </w:rPr>
      <w:fldChar w:fldCharType="begin"/>
    </w:r>
    <w:r w:rsidR="00E14ECB" w:rsidRPr="00EB35A0">
      <w:rPr>
        <w:rFonts w:ascii="Times New Roman" w:hAnsi="Times New Roman" w:cs="Times New Roman"/>
        <w:sz w:val="24"/>
        <w:szCs w:val="24"/>
      </w:rPr>
      <w:instrText>PAGE   \* MERGEFORMAT</w:instrText>
    </w:r>
    <w:r w:rsidRPr="00EB35A0">
      <w:rPr>
        <w:rFonts w:ascii="Times New Roman" w:hAnsi="Times New Roman" w:cs="Times New Roman"/>
        <w:sz w:val="24"/>
        <w:szCs w:val="24"/>
      </w:rPr>
      <w:fldChar w:fldCharType="separate"/>
    </w:r>
    <w:r w:rsidR="00153BDF">
      <w:rPr>
        <w:rFonts w:ascii="Times New Roman" w:hAnsi="Times New Roman" w:cs="Times New Roman"/>
        <w:noProof/>
        <w:sz w:val="24"/>
        <w:szCs w:val="24"/>
      </w:rPr>
      <w:t>12</w:t>
    </w:r>
    <w:r w:rsidRPr="00EB35A0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CB" w:rsidRDefault="00E14EC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BBF"/>
    <w:rsid w:val="000031AF"/>
    <w:rsid w:val="00004088"/>
    <w:rsid w:val="00042DFD"/>
    <w:rsid w:val="000451F5"/>
    <w:rsid w:val="000463ED"/>
    <w:rsid w:val="00066C66"/>
    <w:rsid w:val="00072EBF"/>
    <w:rsid w:val="00091035"/>
    <w:rsid w:val="000A229C"/>
    <w:rsid w:val="000B0EA3"/>
    <w:rsid w:val="000D0CF4"/>
    <w:rsid w:val="000D51DA"/>
    <w:rsid w:val="000F3244"/>
    <w:rsid w:val="001165ED"/>
    <w:rsid w:val="00131F66"/>
    <w:rsid w:val="00147602"/>
    <w:rsid w:val="00147AD7"/>
    <w:rsid w:val="00153BDF"/>
    <w:rsid w:val="00161640"/>
    <w:rsid w:val="0017075C"/>
    <w:rsid w:val="00170E81"/>
    <w:rsid w:val="001716DB"/>
    <w:rsid w:val="00175EFA"/>
    <w:rsid w:val="00193DEA"/>
    <w:rsid w:val="0019402C"/>
    <w:rsid w:val="001A5256"/>
    <w:rsid w:val="001B7E20"/>
    <w:rsid w:val="001C2962"/>
    <w:rsid w:val="001C50FA"/>
    <w:rsid w:val="001D25CF"/>
    <w:rsid w:val="001D2CDC"/>
    <w:rsid w:val="001D4E4B"/>
    <w:rsid w:val="001E0A3A"/>
    <w:rsid w:val="001E7A32"/>
    <w:rsid w:val="001E7A80"/>
    <w:rsid w:val="001F382D"/>
    <w:rsid w:val="002048B5"/>
    <w:rsid w:val="0021296B"/>
    <w:rsid w:val="00214746"/>
    <w:rsid w:val="00242FEF"/>
    <w:rsid w:val="00244FE6"/>
    <w:rsid w:val="00253FE8"/>
    <w:rsid w:val="002552CF"/>
    <w:rsid w:val="00292595"/>
    <w:rsid w:val="002A5F13"/>
    <w:rsid w:val="002D5AC9"/>
    <w:rsid w:val="002E4296"/>
    <w:rsid w:val="003043EC"/>
    <w:rsid w:val="00325A62"/>
    <w:rsid w:val="003671AB"/>
    <w:rsid w:val="003A47C8"/>
    <w:rsid w:val="003A4C58"/>
    <w:rsid w:val="003A70AA"/>
    <w:rsid w:val="003C1C21"/>
    <w:rsid w:val="003D562D"/>
    <w:rsid w:val="003F6CCE"/>
    <w:rsid w:val="00403AD6"/>
    <w:rsid w:val="00407923"/>
    <w:rsid w:val="00412D8A"/>
    <w:rsid w:val="00432C8F"/>
    <w:rsid w:val="00443F4D"/>
    <w:rsid w:val="0045206D"/>
    <w:rsid w:val="00456FCA"/>
    <w:rsid w:val="00462914"/>
    <w:rsid w:val="00477D1E"/>
    <w:rsid w:val="00493898"/>
    <w:rsid w:val="004B1B7E"/>
    <w:rsid w:val="004B4C55"/>
    <w:rsid w:val="004C5D13"/>
    <w:rsid w:val="004D46BC"/>
    <w:rsid w:val="004D4C00"/>
    <w:rsid w:val="0052060D"/>
    <w:rsid w:val="00535594"/>
    <w:rsid w:val="00570C54"/>
    <w:rsid w:val="0058430F"/>
    <w:rsid w:val="00596899"/>
    <w:rsid w:val="005C208E"/>
    <w:rsid w:val="005C5627"/>
    <w:rsid w:val="005D754A"/>
    <w:rsid w:val="005F7491"/>
    <w:rsid w:val="00602280"/>
    <w:rsid w:val="00613CCE"/>
    <w:rsid w:val="00627AAA"/>
    <w:rsid w:val="00633943"/>
    <w:rsid w:val="00633C74"/>
    <w:rsid w:val="006358D5"/>
    <w:rsid w:val="00642B78"/>
    <w:rsid w:val="006D7320"/>
    <w:rsid w:val="006E1AFA"/>
    <w:rsid w:val="006E78C0"/>
    <w:rsid w:val="006E7FD6"/>
    <w:rsid w:val="006E7FE2"/>
    <w:rsid w:val="006F5115"/>
    <w:rsid w:val="006F7C7B"/>
    <w:rsid w:val="007061FF"/>
    <w:rsid w:val="00716464"/>
    <w:rsid w:val="00736EEE"/>
    <w:rsid w:val="00745FA1"/>
    <w:rsid w:val="00746535"/>
    <w:rsid w:val="00751A29"/>
    <w:rsid w:val="00786BBF"/>
    <w:rsid w:val="007B139E"/>
    <w:rsid w:val="007C7755"/>
    <w:rsid w:val="007D1760"/>
    <w:rsid w:val="007D4036"/>
    <w:rsid w:val="007D56D6"/>
    <w:rsid w:val="007E4FE0"/>
    <w:rsid w:val="007F08B7"/>
    <w:rsid w:val="008011B9"/>
    <w:rsid w:val="0080370E"/>
    <w:rsid w:val="008267F2"/>
    <w:rsid w:val="0083016F"/>
    <w:rsid w:val="008502E0"/>
    <w:rsid w:val="00860033"/>
    <w:rsid w:val="008608E7"/>
    <w:rsid w:val="00864C18"/>
    <w:rsid w:val="00874E11"/>
    <w:rsid w:val="00890DCB"/>
    <w:rsid w:val="008967CD"/>
    <w:rsid w:val="008A7432"/>
    <w:rsid w:val="008B0E92"/>
    <w:rsid w:val="008B25F2"/>
    <w:rsid w:val="008C0F81"/>
    <w:rsid w:val="008D4D34"/>
    <w:rsid w:val="008D51B4"/>
    <w:rsid w:val="0090328C"/>
    <w:rsid w:val="00944D08"/>
    <w:rsid w:val="00950E4D"/>
    <w:rsid w:val="00967276"/>
    <w:rsid w:val="00972935"/>
    <w:rsid w:val="00974D02"/>
    <w:rsid w:val="0098658B"/>
    <w:rsid w:val="00986E62"/>
    <w:rsid w:val="009E72E6"/>
    <w:rsid w:val="00A20027"/>
    <w:rsid w:val="00A34DC7"/>
    <w:rsid w:val="00A43795"/>
    <w:rsid w:val="00A7662F"/>
    <w:rsid w:val="00A801DE"/>
    <w:rsid w:val="00AA030D"/>
    <w:rsid w:val="00AB0128"/>
    <w:rsid w:val="00AD07FD"/>
    <w:rsid w:val="00AD2C86"/>
    <w:rsid w:val="00B20304"/>
    <w:rsid w:val="00B22C3D"/>
    <w:rsid w:val="00B23DD1"/>
    <w:rsid w:val="00B3074D"/>
    <w:rsid w:val="00B31751"/>
    <w:rsid w:val="00B60296"/>
    <w:rsid w:val="00B61EFF"/>
    <w:rsid w:val="00B61F66"/>
    <w:rsid w:val="00B66240"/>
    <w:rsid w:val="00B90DA7"/>
    <w:rsid w:val="00B9669E"/>
    <w:rsid w:val="00BA761D"/>
    <w:rsid w:val="00BC63B4"/>
    <w:rsid w:val="00BD1B7B"/>
    <w:rsid w:val="00BF0521"/>
    <w:rsid w:val="00BF0C5E"/>
    <w:rsid w:val="00BF4EC0"/>
    <w:rsid w:val="00C07B4B"/>
    <w:rsid w:val="00C107A9"/>
    <w:rsid w:val="00C24CE7"/>
    <w:rsid w:val="00C616BD"/>
    <w:rsid w:val="00C734C1"/>
    <w:rsid w:val="00C854A6"/>
    <w:rsid w:val="00CA6664"/>
    <w:rsid w:val="00CB572B"/>
    <w:rsid w:val="00CB7E56"/>
    <w:rsid w:val="00CC6E72"/>
    <w:rsid w:val="00CE402D"/>
    <w:rsid w:val="00CE499C"/>
    <w:rsid w:val="00CE62B6"/>
    <w:rsid w:val="00D10292"/>
    <w:rsid w:val="00D209AF"/>
    <w:rsid w:val="00D302A2"/>
    <w:rsid w:val="00D5381F"/>
    <w:rsid w:val="00DB0ACF"/>
    <w:rsid w:val="00DB0D61"/>
    <w:rsid w:val="00DC25AA"/>
    <w:rsid w:val="00DE271E"/>
    <w:rsid w:val="00DE2F73"/>
    <w:rsid w:val="00DF27AF"/>
    <w:rsid w:val="00E14ECB"/>
    <w:rsid w:val="00E35EA3"/>
    <w:rsid w:val="00E3615B"/>
    <w:rsid w:val="00E54DC2"/>
    <w:rsid w:val="00E87A8D"/>
    <w:rsid w:val="00E93847"/>
    <w:rsid w:val="00E93C15"/>
    <w:rsid w:val="00EA0C26"/>
    <w:rsid w:val="00EA730C"/>
    <w:rsid w:val="00EB35A0"/>
    <w:rsid w:val="00EC4D94"/>
    <w:rsid w:val="00EE441E"/>
    <w:rsid w:val="00F01227"/>
    <w:rsid w:val="00F23B5B"/>
    <w:rsid w:val="00F47E02"/>
    <w:rsid w:val="00F731EB"/>
    <w:rsid w:val="00FB1CB6"/>
    <w:rsid w:val="00FC3F2F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4D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35A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35A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451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0451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51F5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rsid w:val="00B22C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75E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75EFA"/>
    <w:rPr>
      <w:rFonts w:cs="Calibri"/>
      <w:lang w:eastAsia="en-US"/>
    </w:rPr>
  </w:style>
  <w:style w:type="character" w:customStyle="1" w:styleId="ab">
    <w:name w:val="Гипертекстовая ссылка"/>
    <w:basedOn w:val="a0"/>
    <w:rsid w:val="00175EFA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73192.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)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65695-04D6-4368-87DE-A80055C2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21</cp:revision>
  <cp:lastPrinted>2016-01-29T07:45:00Z</cp:lastPrinted>
  <dcterms:created xsi:type="dcterms:W3CDTF">2015-11-18T09:09:00Z</dcterms:created>
  <dcterms:modified xsi:type="dcterms:W3CDTF">2016-02-09T06:32:00Z</dcterms:modified>
</cp:coreProperties>
</file>