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19" w:rsidRDefault="00133F7C" w:rsidP="00C512B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020C62">
        <w:rPr>
          <w:rFonts w:ascii="Times New Roman" w:hAnsi="Times New Roman" w:cs="Times New Roman"/>
        </w:rPr>
        <w:t>Приложение</w:t>
      </w:r>
    </w:p>
    <w:p w:rsidR="00020C62" w:rsidRDefault="00133F7C" w:rsidP="00C512B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020C62">
        <w:rPr>
          <w:rFonts w:ascii="Times New Roman" w:hAnsi="Times New Roman" w:cs="Times New Roman"/>
        </w:rPr>
        <w:t>УТВЕРЖДЕНА</w:t>
      </w:r>
    </w:p>
    <w:p w:rsidR="00020C62" w:rsidRDefault="00133F7C" w:rsidP="00C512B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п</w:t>
      </w:r>
      <w:r w:rsidR="00020C62">
        <w:rPr>
          <w:rFonts w:ascii="Times New Roman" w:hAnsi="Times New Roman" w:cs="Times New Roman"/>
        </w:rPr>
        <w:t>остановлением администрации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133F7C" w:rsidRDefault="00133F7C" w:rsidP="00C512B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образования Апшеронский район</w:t>
      </w:r>
    </w:p>
    <w:p w:rsidR="00133F7C" w:rsidRDefault="00133F7C" w:rsidP="00C512B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от 22 февраля 2020г. № 89</w:t>
      </w:r>
    </w:p>
    <w:p w:rsidR="00133F7C" w:rsidRDefault="00133F7C" w:rsidP="00C512B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2825E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(в редакции постановления администрации</w:t>
      </w:r>
      <w:proofErr w:type="gramEnd"/>
    </w:p>
    <w:p w:rsidR="00133F7C" w:rsidRDefault="00133F7C" w:rsidP="00C512B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муниципального образования Апшеронский район</w:t>
      </w:r>
    </w:p>
    <w:p w:rsidR="00133F7C" w:rsidRDefault="00133F7C" w:rsidP="00C512B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от 29.10.2020 № 646) </w:t>
      </w:r>
    </w:p>
    <w:p w:rsidR="00133F7C" w:rsidRPr="008F0A78" w:rsidRDefault="00133F7C" w:rsidP="00133F7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8F0A78" w:rsidRPr="008F0A78" w:rsidRDefault="008F0A78" w:rsidP="008F0A78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0A78">
        <w:rPr>
          <w:rFonts w:ascii="Times New Roman" w:hAnsi="Times New Roman" w:cs="Times New Roman"/>
          <w:sz w:val="28"/>
          <w:szCs w:val="28"/>
        </w:rPr>
        <w:t>Схема</w:t>
      </w:r>
    </w:p>
    <w:p w:rsidR="008F0A78" w:rsidRPr="008F0A78" w:rsidRDefault="008F0A78" w:rsidP="008F0A78">
      <w:pPr>
        <w:tabs>
          <w:tab w:val="left" w:pos="4170"/>
        </w:tabs>
        <w:spacing w:line="240" w:lineRule="auto"/>
        <w:jc w:val="center"/>
        <w:rPr>
          <w:rFonts w:ascii="Times New Roman" w:hAnsi="Times New Roman" w:cs="Times New Roman"/>
        </w:rPr>
      </w:pPr>
      <w:r w:rsidRPr="008F0A78">
        <w:rPr>
          <w:rFonts w:ascii="Times New Roman" w:hAnsi="Times New Roman" w:cs="Times New Roman"/>
        </w:rPr>
        <w:t>размещения сезонных нестационарных торговых объектов</w:t>
      </w:r>
    </w:p>
    <w:p w:rsidR="00282919" w:rsidRPr="008F0A78" w:rsidRDefault="008F0A78" w:rsidP="008F0A78">
      <w:pPr>
        <w:tabs>
          <w:tab w:val="left" w:pos="4170"/>
        </w:tabs>
        <w:spacing w:line="240" w:lineRule="auto"/>
        <w:jc w:val="center"/>
        <w:rPr>
          <w:rFonts w:ascii="Times New Roman" w:hAnsi="Times New Roman" w:cs="Times New Roman"/>
        </w:rPr>
      </w:pPr>
      <w:r w:rsidRPr="008F0A78">
        <w:rPr>
          <w:rFonts w:ascii="Times New Roman" w:hAnsi="Times New Roman" w:cs="Times New Roman"/>
        </w:rPr>
        <w:t xml:space="preserve">на территории Хадыженского городского поселения Апшеронского района </w:t>
      </w:r>
    </w:p>
    <w:p w:rsidR="00282919" w:rsidRPr="008F0A78" w:rsidRDefault="00282919" w:rsidP="00B51A4C">
      <w:pPr>
        <w:rPr>
          <w:rFonts w:ascii="Times New Roman" w:hAnsi="Times New Roman" w:cs="Times New Roman"/>
        </w:rPr>
      </w:pPr>
    </w:p>
    <w:tbl>
      <w:tblPr>
        <w:tblW w:w="15593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72"/>
        <w:gridCol w:w="2547"/>
        <w:gridCol w:w="1100"/>
        <w:gridCol w:w="2160"/>
        <w:gridCol w:w="1985"/>
        <w:gridCol w:w="2835"/>
        <w:gridCol w:w="2409"/>
        <w:gridCol w:w="1985"/>
      </w:tblGrid>
      <w:tr w:rsidR="005E632E" w:rsidRPr="007D2CB1" w:rsidTr="00C512BC">
        <w:trPr>
          <w:trHeight w:val="1889"/>
        </w:trPr>
        <w:tc>
          <w:tcPr>
            <w:tcW w:w="572" w:type="dxa"/>
            <w:shd w:val="clear" w:color="000000" w:fill="FFFFFF"/>
            <w:noWrap/>
            <w:vAlign w:val="center"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7" w:type="dxa"/>
            <w:shd w:val="clear" w:color="000000" w:fill="FFFFFF"/>
            <w:vAlign w:val="center"/>
          </w:tcPr>
          <w:p w:rsidR="005E632E" w:rsidRPr="007D2CB1" w:rsidRDefault="005E632E" w:rsidP="00FE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Адресный ориентир - место размещения нестационарного торгового объекта</w:t>
            </w:r>
          </w:p>
        </w:tc>
        <w:tc>
          <w:tcPr>
            <w:tcW w:w="1100" w:type="dxa"/>
            <w:shd w:val="clear" w:color="000000" w:fill="FFFFFF"/>
            <w:noWrap/>
            <w:vAlign w:val="center"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нестационарного торгового объекта</w:t>
            </w:r>
          </w:p>
        </w:tc>
        <w:tc>
          <w:tcPr>
            <w:tcW w:w="2160" w:type="dxa"/>
            <w:shd w:val="clear" w:color="000000" w:fill="FFFFFF"/>
            <w:noWrap/>
            <w:vAlign w:val="center"/>
          </w:tcPr>
          <w:p w:rsidR="005E632E" w:rsidRPr="007D2CB1" w:rsidRDefault="005E632E" w:rsidP="00B4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малого или среднего предпринимательства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5E632E" w:rsidRPr="007D2CB1" w:rsidRDefault="005E632E" w:rsidP="00BA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участка/торгового объекта/количество торговых мест, м</w:t>
            </w:r>
            <w:proofErr w:type="gramStart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/м2/шт.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Специализация нестационарного торгового объекта (с указанием ассортимента реализуемой продукции) 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функционирования нестационарного торгового объекта</w:t>
            </w:r>
          </w:p>
        </w:tc>
        <w:tc>
          <w:tcPr>
            <w:tcW w:w="1985" w:type="dxa"/>
            <w:shd w:val="clear" w:color="000000" w:fill="FFFFFF"/>
          </w:tcPr>
          <w:p w:rsidR="00C512BC" w:rsidRPr="007D2CB1" w:rsidRDefault="00C512BC" w:rsidP="00C512BC">
            <w:p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2BC" w:rsidRPr="007D2CB1" w:rsidRDefault="00C512BC" w:rsidP="00C512BC">
            <w:p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2BC" w:rsidRPr="007D2CB1" w:rsidRDefault="00C512BC" w:rsidP="00C512BC">
            <w:p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512BC" w:rsidRPr="007D2CB1" w:rsidRDefault="00C512BC" w:rsidP="00C512BC">
            <w:pPr>
              <w:tabs>
                <w:tab w:val="left" w:pos="20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632E" w:rsidRPr="007D2CB1" w:rsidRDefault="00C512BC" w:rsidP="00C512BC">
            <w:pPr>
              <w:tabs>
                <w:tab w:val="left" w:pos="204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5E632E" w:rsidRPr="007D2CB1" w:rsidTr="005E632E">
        <w:trPr>
          <w:trHeight w:val="750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Хадыженск, ул. Чехова, 2-д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бахчевой развал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</w:t>
            </w:r>
            <w:proofErr w:type="gramStart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/6м2/1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Сельскохозяйственная продукция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круглогодично </w:t>
            </w:r>
          </w:p>
        </w:tc>
        <w:tc>
          <w:tcPr>
            <w:tcW w:w="1985" w:type="dxa"/>
            <w:shd w:val="clear" w:color="000000" w:fill="FFFFFF"/>
          </w:tcPr>
          <w:p w:rsidR="005E632E" w:rsidRPr="007D2CB1" w:rsidRDefault="00C512BC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для торговли фермерами и товаропроизводителями</w:t>
            </w:r>
          </w:p>
        </w:tc>
      </w:tr>
      <w:tr w:rsidR="005E632E" w:rsidRPr="007D2CB1" w:rsidTr="005E632E">
        <w:trPr>
          <w:trHeight w:val="1320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Хадыженск, </w:t>
            </w:r>
            <w:proofErr w:type="spellStart"/>
            <w:proofErr w:type="gramStart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Ленина, 23 «Сквер 100-летия                 г. Хадыженска»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12м2/12м2/1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кофе, напитки, кондитерские изделия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632E" w:rsidRPr="007D2CB1" w:rsidRDefault="007D2CB1" w:rsidP="007D2C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круглогодично с 1.08.2019г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31.07.2024г.</w:t>
            </w:r>
          </w:p>
        </w:tc>
        <w:tc>
          <w:tcPr>
            <w:tcW w:w="1985" w:type="dxa"/>
            <w:shd w:val="clear" w:color="000000" w:fill="FFFFFF"/>
          </w:tcPr>
          <w:p w:rsidR="005E632E" w:rsidRPr="007D2CB1" w:rsidRDefault="005E632E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32E" w:rsidRPr="007D2CB1" w:rsidTr="005E632E">
        <w:trPr>
          <w:trHeight w:val="112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Хадыженск, </w:t>
            </w:r>
            <w:proofErr w:type="spellStart"/>
            <w:proofErr w:type="gramStart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Ленина, 23 «Сквер 100-летия </w:t>
            </w:r>
            <w:r w:rsid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Хадыженска»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8м2/8м2/1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круглогодично с 1.08.2019г по 31.07.2024г.  </w:t>
            </w:r>
          </w:p>
        </w:tc>
        <w:tc>
          <w:tcPr>
            <w:tcW w:w="1985" w:type="dxa"/>
            <w:shd w:val="clear" w:color="000000" w:fill="FFFFFF"/>
          </w:tcPr>
          <w:p w:rsidR="005E632E" w:rsidRPr="007D2CB1" w:rsidRDefault="005E632E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32E" w:rsidRPr="007D2CB1" w:rsidTr="005E632E">
        <w:trPr>
          <w:trHeight w:val="990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Хадыженск,                            ул. </w:t>
            </w:r>
            <w:proofErr w:type="gramStart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115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8м2/8м2/1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круглогодично с 1.08.2019г по 31.07.2024г.  </w:t>
            </w:r>
          </w:p>
        </w:tc>
        <w:tc>
          <w:tcPr>
            <w:tcW w:w="1985" w:type="dxa"/>
            <w:shd w:val="clear" w:color="000000" w:fill="FFFFFF"/>
          </w:tcPr>
          <w:p w:rsidR="005E632E" w:rsidRPr="007D2CB1" w:rsidRDefault="005E632E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32E" w:rsidRPr="007D2CB1" w:rsidTr="005E632E">
        <w:trPr>
          <w:trHeight w:val="1500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Хадыженск,                           ул. </w:t>
            </w:r>
            <w:proofErr w:type="gramStart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130 (рядом с магазином «РБТ»)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15м2/12м2/1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кофе, напитки, кондитерские изделия, мороженое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круглогодично с 1.08.2019г по 31.07.2024г.  </w:t>
            </w:r>
          </w:p>
        </w:tc>
        <w:tc>
          <w:tcPr>
            <w:tcW w:w="1985" w:type="dxa"/>
            <w:shd w:val="clear" w:color="000000" w:fill="FFFFFF"/>
          </w:tcPr>
          <w:p w:rsidR="005E632E" w:rsidRPr="007D2CB1" w:rsidRDefault="005E632E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32E" w:rsidRPr="007D2CB1" w:rsidTr="005E632E">
        <w:trPr>
          <w:trHeight w:val="1500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Хадыженск,                           ул. Первомайская, 129А (рядом с магазином «</w:t>
            </w:r>
            <w:proofErr w:type="spellStart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Бим-Бом</w:t>
            </w:r>
            <w:proofErr w:type="spellEnd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23м2/23м/1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фрукты, бахчевые культуры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круглогодично с 1.08.2019г по 31.07.2024г.  </w:t>
            </w:r>
          </w:p>
        </w:tc>
        <w:tc>
          <w:tcPr>
            <w:tcW w:w="1985" w:type="dxa"/>
            <w:shd w:val="clear" w:color="000000" w:fill="FFFFFF"/>
          </w:tcPr>
          <w:p w:rsidR="005E632E" w:rsidRPr="007D2CB1" w:rsidRDefault="005E632E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32E" w:rsidRPr="007D2CB1" w:rsidTr="005E632E">
        <w:trPr>
          <w:trHeight w:val="750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Хадыженск,                           ул. Горького,17А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56м2/56м2/1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фрукты, бахчевые культуры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круглогодично с 1.08.2019г по 31.07.2024г.  </w:t>
            </w:r>
          </w:p>
        </w:tc>
        <w:tc>
          <w:tcPr>
            <w:tcW w:w="1985" w:type="dxa"/>
            <w:shd w:val="clear" w:color="000000" w:fill="FFFFFF"/>
          </w:tcPr>
          <w:p w:rsidR="005E632E" w:rsidRPr="007D2CB1" w:rsidRDefault="00C512BC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для торговли фермерами и товаропроизводителями</w:t>
            </w:r>
          </w:p>
        </w:tc>
      </w:tr>
      <w:tr w:rsidR="005E632E" w:rsidRPr="007D2CB1" w:rsidTr="005E632E">
        <w:trPr>
          <w:trHeight w:val="112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Хадыженск, ул. Рабочая, 25А (район стадиона «Нефтяник»)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18м2/18м2/1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надувные изделия, химия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круглогодично с 1.08.2019г по 31.07.2024г.  </w:t>
            </w:r>
          </w:p>
        </w:tc>
        <w:tc>
          <w:tcPr>
            <w:tcW w:w="1985" w:type="dxa"/>
            <w:shd w:val="clear" w:color="000000" w:fill="FFFFFF"/>
          </w:tcPr>
          <w:p w:rsidR="005E632E" w:rsidRPr="007D2CB1" w:rsidRDefault="005E632E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32E" w:rsidRPr="007D2CB1" w:rsidTr="005E632E">
        <w:trPr>
          <w:trHeight w:val="112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Хадыженск, ул. Рабочая, 25А (район стадиона «Нефтяник»)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6м2/6м2/1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кофе, напитки, кондитерские изделия, мороженое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круглогодично </w:t>
            </w:r>
          </w:p>
        </w:tc>
        <w:tc>
          <w:tcPr>
            <w:tcW w:w="1985" w:type="dxa"/>
            <w:shd w:val="clear" w:color="000000" w:fill="FFFFFF"/>
          </w:tcPr>
          <w:p w:rsidR="005E632E" w:rsidRPr="007D2CB1" w:rsidRDefault="005E632E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32E" w:rsidRPr="007D2CB1" w:rsidTr="005E632E">
        <w:trPr>
          <w:trHeight w:val="112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Хадыженск, </w:t>
            </w:r>
            <w:proofErr w:type="spellStart"/>
            <w:proofErr w:type="gramStart"/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Ленина, 23 «Сквер 100-летия </w:t>
            </w:r>
            <w:r w:rsid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Хадыженска»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8м2/8м2/1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книги, канцтовары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круглогодично </w:t>
            </w:r>
          </w:p>
        </w:tc>
        <w:tc>
          <w:tcPr>
            <w:tcW w:w="1985" w:type="dxa"/>
            <w:shd w:val="clear" w:color="000000" w:fill="FFFFFF"/>
          </w:tcPr>
          <w:p w:rsidR="005E632E" w:rsidRPr="007D2CB1" w:rsidRDefault="005E632E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32E" w:rsidRPr="007D2CB1" w:rsidTr="005E632E">
        <w:trPr>
          <w:trHeight w:val="1058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Хадыженск, ул. Кирова - Рабочая  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бахчевой развал, палатка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12м2/12м2/1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овощи, бахчевые культуры, сельскохозяйственная продукция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1985" w:type="dxa"/>
          </w:tcPr>
          <w:p w:rsidR="005E632E" w:rsidRPr="007D2CB1" w:rsidRDefault="00C512BC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для торговли фермерами и товаропроизводителями</w:t>
            </w:r>
          </w:p>
        </w:tc>
      </w:tr>
      <w:tr w:rsidR="005E632E" w:rsidRPr="007D2CB1" w:rsidTr="005E632E">
        <w:trPr>
          <w:trHeight w:val="750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Хадыженск, ул. </w:t>
            </w:r>
            <w:proofErr w:type="gramStart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бахчевой развал, палатка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12м2/12м2/1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овощи, бахчевые культуры, сельскохозяйственная продукция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1985" w:type="dxa"/>
          </w:tcPr>
          <w:p w:rsidR="005E632E" w:rsidRPr="007D2CB1" w:rsidRDefault="00C512BC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для торговли фермерами и товаропроизводителями</w:t>
            </w:r>
          </w:p>
        </w:tc>
      </w:tr>
      <w:tr w:rsidR="005E632E" w:rsidRPr="007D2CB1" w:rsidTr="005E632E">
        <w:trPr>
          <w:trHeight w:val="1050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Хадыженск,                           ул. </w:t>
            </w:r>
            <w:proofErr w:type="gramStart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178   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бахчевой развал, палатка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12м2/12м2/1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овощи, бахчевые культуры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1985" w:type="dxa"/>
          </w:tcPr>
          <w:p w:rsidR="005E632E" w:rsidRPr="007D2CB1" w:rsidRDefault="005E632E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32E" w:rsidRPr="007D2CB1" w:rsidTr="005E632E">
        <w:trPr>
          <w:trHeight w:val="990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Хадыженск,                            ул. </w:t>
            </w:r>
            <w:proofErr w:type="gramStart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Промысловая</w:t>
            </w:r>
            <w:proofErr w:type="gramEnd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89  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бахчевой развал, палатка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12м2/12м2/1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овощи, бахчевые культуры, сельскохозяйственная продукция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1985" w:type="dxa"/>
          </w:tcPr>
          <w:p w:rsidR="005E632E" w:rsidRPr="007D2CB1" w:rsidRDefault="00C512BC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для торговли фермерами и товаропроизводителями</w:t>
            </w:r>
          </w:p>
        </w:tc>
      </w:tr>
      <w:tr w:rsidR="005E632E" w:rsidRPr="007D2CB1" w:rsidTr="005E632E">
        <w:trPr>
          <w:trHeight w:val="1500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Хадыженск, пересечение ул. О.Кошевого -                     ул. Ленина, 38   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бахчевой развал, палатка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12м2/12м2/1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овощи, бахчевые культуры, сельскохозяйственная продукция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1985" w:type="dxa"/>
          </w:tcPr>
          <w:p w:rsidR="00C512BC" w:rsidRPr="007D2CB1" w:rsidRDefault="00C512BC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632E" w:rsidRPr="007D2CB1" w:rsidRDefault="00C512BC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для торговли фермерами и товаропроизводителями</w:t>
            </w:r>
          </w:p>
        </w:tc>
      </w:tr>
      <w:tr w:rsidR="005E632E" w:rsidRPr="007D2CB1" w:rsidTr="005E632E">
        <w:trPr>
          <w:trHeight w:val="115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Хадыженск, </w:t>
            </w:r>
            <w:proofErr w:type="spellStart"/>
            <w:proofErr w:type="gramStart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Ленина, 23 «Сквер 100-летия</w:t>
            </w:r>
            <w:r w:rsid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Хадыженска»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лоток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3м2/4м2/1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1985" w:type="dxa"/>
          </w:tcPr>
          <w:p w:rsidR="005E632E" w:rsidRPr="007D2CB1" w:rsidRDefault="005E632E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32E" w:rsidRPr="007D2CB1" w:rsidTr="005E632E">
        <w:trPr>
          <w:trHeight w:val="1394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Хадыженск</w:t>
            </w:r>
            <w:proofErr w:type="gramStart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ересечение ул. Чехова и Аэродромной 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лоток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3м2/4м2/1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1985" w:type="dxa"/>
          </w:tcPr>
          <w:p w:rsidR="005E632E" w:rsidRPr="007D2CB1" w:rsidRDefault="005E632E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32E" w:rsidRPr="007D2CB1" w:rsidTr="005E632E">
        <w:trPr>
          <w:trHeight w:val="91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Хадыженск</w:t>
            </w:r>
            <w:proofErr w:type="gramStart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ересечение ул. Ленина и Горького   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лоток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3м2/4м2/1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1985" w:type="dxa"/>
          </w:tcPr>
          <w:p w:rsidR="005E632E" w:rsidRPr="007D2CB1" w:rsidRDefault="005E632E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32E" w:rsidRPr="007D2CB1" w:rsidTr="005E632E">
        <w:trPr>
          <w:trHeight w:val="124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Хадыженск,                          ул. </w:t>
            </w:r>
            <w:proofErr w:type="gramStart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Первомайская</w:t>
            </w:r>
            <w:proofErr w:type="gramEnd"/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164 рядом с "Магнитом"   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лоток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3м2/4м2/1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квас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1985" w:type="dxa"/>
          </w:tcPr>
          <w:p w:rsidR="005E632E" w:rsidRPr="007D2CB1" w:rsidRDefault="005E632E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32E" w:rsidRPr="007D2CB1" w:rsidTr="005E632E">
        <w:trPr>
          <w:trHeight w:val="124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Хадыженск, на территории ДК "Нефтяник"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15м2/15м2/2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надувные шары, игрушки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01 мая по 31 октября </w:t>
            </w:r>
          </w:p>
        </w:tc>
        <w:tc>
          <w:tcPr>
            <w:tcW w:w="1985" w:type="dxa"/>
          </w:tcPr>
          <w:p w:rsidR="005E632E" w:rsidRPr="007D2CB1" w:rsidRDefault="005E632E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32E" w:rsidRPr="007D2CB1" w:rsidTr="005E632E">
        <w:trPr>
          <w:trHeight w:val="1200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г. Хадыженск</w:t>
            </w:r>
            <w:proofErr w:type="gramStart"/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ересечение ул. Рабочая ул. </w:t>
            </w:r>
            <w:proofErr w:type="spellStart"/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Грушовая</w:t>
            </w:r>
            <w:proofErr w:type="spellEnd"/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16м2/16м2/1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продовольственная группа товаров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с 01 мая 2020 года по 30 апреля 2025</w:t>
            </w:r>
          </w:p>
        </w:tc>
        <w:tc>
          <w:tcPr>
            <w:tcW w:w="1985" w:type="dxa"/>
            <w:shd w:val="clear" w:color="000000" w:fill="FFFFFF"/>
          </w:tcPr>
          <w:p w:rsidR="005E632E" w:rsidRPr="007D2CB1" w:rsidRDefault="005E632E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32E" w:rsidRPr="007D2CB1" w:rsidTr="005E632E">
        <w:trPr>
          <w:trHeight w:val="154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Хадыженск,                         ул. </w:t>
            </w:r>
            <w:proofErr w:type="gramStart"/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б/н рядом с киоском Первомайская, 115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8м2/8м2/1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овощи, бахчевые культуры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с 01 мая 2020 года по 30 апреля 2025</w:t>
            </w:r>
          </w:p>
        </w:tc>
        <w:tc>
          <w:tcPr>
            <w:tcW w:w="1985" w:type="dxa"/>
            <w:shd w:val="clear" w:color="000000" w:fill="FFFFFF"/>
          </w:tcPr>
          <w:p w:rsidR="005E632E" w:rsidRPr="007D2CB1" w:rsidRDefault="005E632E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32E" w:rsidRPr="007D2CB1" w:rsidTr="005E632E">
        <w:trPr>
          <w:trHeight w:val="1545"/>
        </w:trPr>
        <w:tc>
          <w:tcPr>
            <w:tcW w:w="572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Хадыженск,                         ул. </w:t>
            </w:r>
            <w:proofErr w:type="gramStart"/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, 3г кадастровый</w:t>
            </w:r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торговые палатки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220м2/ 220м2/ 13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смешанная группа товаров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круглогодично</w:t>
            </w:r>
          </w:p>
        </w:tc>
        <w:tc>
          <w:tcPr>
            <w:tcW w:w="1985" w:type="dxa"/>
            <w:shd w:val="clear" w:color="000000" w:fill="FFFFFF"/>
          </w:tcPr>
          <w:p w:rsidR="005E632E" w:rsidRPr="007D2CB1" w:rsidRDefault="005E632E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32E" w:rsidRPr="007D2CB1" w:rsidTr="005E632E">
        <w:trPr>
          <w:trHeight w:val="1530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47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Хадыженск,                          ул. Колхозная  (возле магазина "Корма"                    ул. Колхозная 5Б   </w:t>
            </w:r>
            <w:proofErr w:type="gramEnd"/>
          </w:p>
        </w:tc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2160" w:type="dxa"/>
            <w:shd w:val="clear" w:color="000000" w:fill="FFFFFF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12м2/12м2/1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овощи, бахчевые культуры, сельскохозяйственная продукция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5E632E" w:rsidRPr="007D2CB1" w:rsidRDefault="005E632E" w:rsidP="0013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sz w:val="20"/>
                <w:szCs w:val="20"/>
              </w:rPr>
              <w:t>с 01 мая 2020 года по 30 апреля 2025</w:t>
            </w:r>
          </w:p>
        </w:tc>
        <w:tc>
          <w:tcPr>
            <w:tcW w:w="1985" w:type="dxa"/>
            <w:shd w:val="clear" w:color="000000" w:fill="FFFFFF"/>
          </w:tcPr>
          <w:p w:rsidR="00C512BC" w:rsidRPr="007D2CB1" w:rsidRDefault="00C512BC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632E" w:rsidRPr="007D2CB1" w:rsidRDefault="00C512BC" w:rsidP="005E632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для торговли фермерами и товаропроизводителями</w:t>
            </w:r>
          </w:p>
        </w:tc>
      </w:tr>
    </w:tbl>
    <w:p w:rsidR="00282919" w:rsidRPr="007D2CB1" w:rsidRDefault="00282919" w:rsidP="00282919">
      <w:pPr>
        <w:rPr>
          <w:rFonts w:ascii="Times New Roman" w:hAnsi="Times New Roman" w:cs="Times New Roman"/>
          <w:sz w:val="20"/>
          <w:szCs w:val="20"/>
        </w:rPr>
      </w:pPr>
    </w:p>
    <w:p w:rsidR="00282919" w:rsidRPr="007D2CB1" w:rsidRDefault="00282919" w:rsidP="00B51A4C">
      <w:pPr>
        <w:rPr>
          <w:rFonts w:ascii="Times New Roman" w:hAnsi="Times New Roman" w:cs="Times New Roman"/>
          <w:sz w:val="20"/>
          <w:szCs w:val="20"/>
        </w:rPr>
      </w:pPr>
    </w:p>
    <w:p w:rsidR="00F839DD" w:rsidRPr="007D2CB1" w:rsidRDefault="00F839DD" w:rsidP="00B51A4C">
      <w:pPr>
        <w:rPr>
          <w:rFonts w:ascii="Times New Roman" w:hAnsi="Times New Roman" w:cs="Times New Roman"/>
          <w:sz w:val="20"/>
          <w:szCs w:val="20"/>
        </w:rPr>
      </w:pPr>
    </w:p>
    <w:p w:rsidR="00F839DD" w:rsidRPr="007D2CB1" w:rsidRDefault="00F839DD" w:rsidP="00B51A4C">
      <w:pPr>
        <w:rPr>
          <w:rFonts w:ascii="Times New Roman" w:hAnsi="Times New Roman" w:cs="Times New Roman"/>
          <w:sz w:val="20"/>
          <w:szCs w:val="20"/>
        </w:rPr>
      </w:pPr>
      <w:r w:rsidRPr="007D2CB1">
        <w:rPr>
          <w:rFonts w:ascii="Times New Roman" w:hAnsi="Times New Roman" w:cs="Times New Roman"/>
          <w:sz w:val="20"/>
          <w:szCs w:val="20"/>
        </w:rPr>
        <w:t xml:space="preserve">Заместитель главы Хадыженского </w:t>
      </w:r>
      <w:proofErr w:type="gramStart"/>
      <w:r w:rsidRPr="007D2CB1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</w:p>
    <w:p w:rsidR="00F839DD" w:rsidRPr="00C512BC" w:rsidRDefault="00F839DD" w:rsidP="00B51A4C">
      <w:pPr>
        <w:rPr>
          <w:rFonts w:ascii="Times New Roman" w:hAnsi="Times New Roman" w:cs="Times New Roman"/>
        </w:rPr>
      </w:pPr>
      <w:r w:rsidRPr="007D2CB1">
        <w:rPr>
          <w:rFonts w:ascii="Times New Roman" w:hAnsi="Times New Roman" w:cs="Times New Roman"/>
          <w:sz w:val="20"/>
          <w:szCs w:val="20"/>
        </w:rPr>
        <w:t xml:space="preserve">поселения Апшеронского района                                                                                                                                                                           </w:t>
      </w:r>
      <w:r w:rsidR="007D2CB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D2CB1">
        <w:rPr>
          <w:rFonts w:ascii="Times New Roman" w:hAnsi="Times New Roman" w:cs="Times New Roman"/>
          <w:sz w:val="20"/>
          <w:szCs w:val="20"/>
        </w:rPr>
        <w:t xml:space="preserve"> Д.В. Алекса</w:t>
      </w:r>
      <w:r w:rsidRPr="00C512BC">
        <w:rPr>
          <w:rFonts w:ascii="Times New Roman" w:hAnsi="Times New Roman" w:cs="Times New Roman"/>
        </w:rPr>
        <w:t>ндров</w:t>
      </w:r>
    </w:p>
    <w:sectPr w:rsidR="00F839DD" w:rsidRPr="00C512BC" w:rsidSect="00C512BC">
      <w:pgSz w:w="16838" w:h="11906" w:orient="landscape"/>
      <w:pgMar w:top="993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A35"/>
    <w:rsid w:val="00012A8F"/>
    <w:rsid w:val="00020C62"/>
    <w:rsid w:val="00082F5F"/>
    <w:rsid w:val="001334A1"/>
    <w:rsid w:val="00133F7C"/>
    <w:rsid w:val="0017396B"/>
    <w:rsid w:val="001B0B82"/>
    <w:rsid w:val="0027097A"/>
    <w:rsid w:val="002825E0"/>
    <w:rsid w:val="00282919"/>
    <w:rsid w:val="003405BD"/>
    <w:rsid w:val="003B1A35"/>
    <w:rsid w:val="004F58DF"/>
    <w:rsid w:val="00524A7A"/>
    <w:rsid w:val="005E632E"/>
    <w:rsid w:val="007B631A"/>
    <w:rsid w:val="007D2CB1"/>
    <w:rsid w:val="008F0A78"/>
    <w:rsid w:val="009720F4"/>
    <w:rsid w:val="00AA5901"/>
    <w:rsid w:val="00B458E5"/>
    <w:rsid w:val="00B51A4C"/>
    <w:rsid w:val="00BA0303"/>
    <w:rsid w:val="00BD1F31"/>
    <w:rsid w:val="00C512BC"/>
    <w:rsid w:val="00CF10F2"/>
    <w:rsid w:val="00D56B9F"/>
    <w:rsid w:val="00E26D12"/>
    <w:rsid w:val="00F706E0"/>
    <w:rsid w:val="00F839DD"/>
    <w:rsid w:val="00FE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2021-02-11T11:40:00Z</cp:lastPrinted>
  <dcterms:created xsi:type="dcterms:W3CDTF">2021-02-10T14:17:00Z</dcterms:created>
  <dcterms:modified xsi:type="dcterms:W3CDTF">2021-02-11T11:45:00Z</dcterms:modified>
</cp:coreProperties>
</file>