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211D" w14:textId="40F5FB96" w:rsidR="00C5757F" w:rsidRPr="00643CE9" w:rsidRDefault="00C5757F" w:rsidP="00643CE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3CE9">
        <w:rPr>
          <w:rFonts w:ascii="Times New Roman" w:hAnsi="Times New Roman" w:cs="Times New Roman"/>
          <w:b/>
          <w:bCs/>
          <w:sz w:val="32"/>
          <w:szCs w:val="32"/>
        </w:rPr>
        <w:t>Информация для многодетных семей</w:t>
      </w:r>
    </w:p>
    <w:p w14:paraId="395B74DF" w14:textId="77777777" w:rsidR="00643CE9" w:rsidRPr="00624B21" w:rsidRDefault="00643CE9" w:rsidP="00643C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510111" w14:textId="73139612" w:rsidR="00C5757F" w:rsidRPr="00624B21" w:rsidRDefault="00C5757F" w:rsidP="00643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B21">
        <w:rPr>
          <w:rFonts w:ascii="Times New Roman" w:hAnsi="Times New Roman" w:cs="Times New Roman"/>
          <w:sz w:val="28"/>
          <w:szCs w:val="28"/>
        </w:rPr>
        <w:t xml:space="preserve">В целях информирования граждан, имеющих трёх и более детей о порядке оформления права собственности на арендованные земельные участки </w:t>
      </w:r>
      <w:r w:rsidRPr="00166096">
        <w:rPr>
          <w:rFonts w:ascii="Times New Roman" w:hAnsi="Times New Roman" w:cs="Times New Roman"/>
          <w:sz w:val="28"/>
          <w:szCs w:val="28"/>
        </w:rPr>
        <w:t>сообщаем</w:t>
      </w:r>
      <w:r w:rsidRPr="00624B21">
        <w:rPr>
          <w:rFonts w:ascii="Times New Roman" w:hAnsi="Times New Roman" w:cs="Times New Roman"/>
          <w:sz w:val="28"/>
          <w:szCs w:val="28"/>
        </w:rPr>
        <w:t xml:space="preserve">, что согласно поправкам в </w:t>
      </w:r>
      <w:bookmarkStart w:id="0" w:name="_Hlk73012275"/>
      <w:r w:rsidRPr="00624B21">
        <w:rPr>
          <w:rFonts w:ascii="Times New Roman" w:hAnsi="Times New Roman" w:cs="Times New Roman"/>
          <w:sz w:val="28"/>
          <w:szCs w:val="28"/>
        </w:rPr>
        <w:t>Закон Краснодарского края от 26.12.2014 № 3085-КЗ «О предоставлении  гражданам, имеющим трёх и более детей, в собственность бесплатно земельных участков, находящихся в государственной или муниципальной собственности»</w:t>
      </w:r>
      <w:bookmarkEnd w:id="0"/>
      <w:r w:rsidRPr="00624B21">
        <w:rPr>
          <w:rFonts w:ascii="Times New Roman" w:hAnsi="Times New Roman" w:cs="Times New Roman"/>
          <w:sz w:val="28"/>
          <w:szCs w:val="28"/>
        </w:rPr>
        <w:t xml:space="preserve"> от 24.07.2020 № 4338-КЗ в настоящее время предусмотрено право граждан, имеющих трёх и более детей на предоставление земельного участка в собственность бесплатно без наличия на таком земельном участке объекта капитального строительства (жилого дома).</w:t>
      </w:r>
    </w:p>
    <w:p w14:paraId="3030FED2" w14:textId="2F0AE2DF" w:rsidR="00C5757F" w:rsidRPr="00624B21" w:rsidRDefault="00C5757F" w:rsidP="00643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B21">
        <w:rPr>
          <w:rFonts w:ascii="Times New Roman" w:hAnsi="Times New Roman" w:cs="Times New Roman"/>
          <w:sz w:val="28"/>
          <w:szCs w:val="28"/>
        </w:rPr>
        <w:t xml:space="preserve">Граждане, имеющие трех и более детей, с которыми были заключены договоры аренды земельных участков для индивидуального жилищного строительства или для ведения личного подсобного хозяйства, находящихся в государственной или муниципальной собственности, на основании Закона </w:t>
      </w:r>
      <w:r w:rsidR="003910B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4B21">
        <w:rPr>
          <w:rFonts w:ascii="Times New Roman" w:hAnsi="Times New Roman" w:cs="Times New Roman"/>
          <w:sz w:val="28"/>
          <w:szCs w:val="28"/>
        </w:rPr>
        <w:t>№ 3085-КЗ в редакции, действовавшей до вступления в силу настоящего Закона, имеют право на переоформление в собственность бесплатно таких земельных участков в соответствии с настоящим Законом.</w:t>
      </w:r>
    </w:p>
    <w:p w14:paraId="1063B209" w14:textId="77777777" w:rsidR="00C5757F" w:rsidRPr="00624B21" w:rsidRDefault="00C5757F" w:rsidP="00643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B21">
        <w:rPr>
          <w:rFonts w:ascii="Times New Roman" w:hAnsi="Times New Roman" w:cs="Times New Roman"/>
          <w:sz w:val="28"/>
          <w:szCs w:val="28"/>
        </w:rPr>
        <w:t>Форма заявления прикреплена ниже.</w:t>
      </w:r>
    </w:p>
    <w:p w14:paraId="52603DCD" w14:textId="053D223B" w:rsidR="00C5757F" w:rsidRPr="00624B21" w:rsidRDefault="00C5757F" w:rsidP="00643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B21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вышеуказанная форма предусматривает оформление права собственности только на земельные участки </w:t>
      </w:r>
      <w:r w:rsidR="00DB5967">
        <w:rPr>
          <w:rFonts w:ascii="Times New Roman" w:hAnsi="Times New Roman" w:cs="Times New Roman"/>
          <w:sz w:val="28"/>
          <w:szCs w:val="28"/>
        </w:rPr>
        <w:t xml:space="preserve">предоставленные арендаторам на основании </w:t>
      </w:r>
      <w:proofErr w:type="spellStart"/>
      <w:r w:rsidR="00DB596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DB5967">
        <w:rPr>
          <w:rFonts w:ascii="Times New Roman" w:hAnsi="Times New Roman" w:cs="Times New Roman"/>
          <w:sz w:val="28"/>
          <w:szCs w:val="28"/>
        </w:rPr>
        <w:t xml:space="preserve"> 14 п.2 </w:t>
      </w:r>
      <w:proofErr w:type="spellStart"/>
      <w:r w:rsidR="00DB596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DB5967">
        <w:rPr>
          <w:rFonts w:ascii="Times New Roman" w:hAnsi="Times New Roman" w:cs="Times New Roman"/>
          <w:sz w:val="28"/>
          <w:szCs w:val="28"/>
        </w:rPr>
        <w:t xml:space="preserve"> 39.6 Земельного кодекса РФ, </w:t>
      </w:r>
      <w:r w:rsidR="00DB5967" w:rsidRPr="00DB5967">
        <w:rPr>
          <w:rFonts w:ascii="Times New Roman" w:hAnsi="Times New Roman" w:cs="Times New Roman"/>
          <w:sz w:val="28"/>
          <w:szCs w:val="28"/>
        </w:rPr>
        <w:t>Закон Краснодарского края от 26.12.2014 № 3085-КЗ «О предоставлении  гражданам, имеющим трёх и более детей, в собственность бесплатно земельных участков, находящихся в государственной или муниципальной собственности»</w:t>
      </w:r>
    </w:p>
    <w:p w14:paraId="512FD0BE" w14:textId="42A524F7" w:rsidR="00C5757F" w:rsidRPr="00624B21" w:rsidRDefault="00C5757F" w:rsidP="00643CE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B21">
        <w:rPr>
          <w:rFonts w:ascii="Times New Roman" w:hAnsi="Times New Roman" w:cs="Times New Roman"/>
          <w:sz w:val="28"/>
          <w:szCs w:val="28"/>
        </w:rPr>
        <w:t>Приём заявлений осуществляется</w:t>
      </w:r>
      <w:r w:rsidR="005E596E">
        <w:rPr>
          <w:rFonts w:ascii="Times New Roman" w:hAnsi="Times New Roman" w:cs="Times New Roman"/>
          <w:sz w:val="28"/>
          <w:szCs w:val="28"/>
        </w:rPr>
        <w:t>:</w:t>
      </w:r>
      <w:r w:rsidR="007D0F00">
        <w:rPr>
          <w:rFonts w:ascii="Times New Roman" w:hAnsi="Times New Roman" w:cs="Times New Roman"/>
          <w:sz w:val="28"/>
          <w:szCs w:val="28"/>
        </w:rPr>
        <w:t xml:space="preserve"> в филиале </w:t>
      </w:r>
      <w:r w:rsidR="007D0F00" w:rsidRPr="007D0F00">
        <w:rPr>
          <w:rFonts w:ascii="Times New Roman" w:hAnsi="Times New Roman" w:cs="Times New Roman"/>
          <w:sz w:val="28"/>
          <w:szCs w:val="28"/>
        </w:rPr>
        <w:t>ГАУ КК «МФЦ КК</w:t>
      </w:r>
      <w:r w:rsidR="007D0F00">
        <w:rPr>
          <w:rFonts w:ascii="Times New Roman" w:hAnsi="Times New Roman" w:cs="Times New Roman"/>
          <w:sz w:val="28"/>
          <w:szCs w:val="28"/>
        </w:rPr>
        <w:t>»</w:t>
      </w:r>
      <w:r w:rsidR="00F81055">
        <w:rPr>
          <w:rFonts w:ascii="Times New Roman" w:hAnsi="Times New Roman" w:cs="Times New Roman"/>
          <w:sz w:val="28"/>
          <w:szCs w:val="28"/>
        </w:rPr>
        <w:t>;</w:t>
      </w:r>
      <w:r w:rsidR="007D0F00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7D0F00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7D0F00">
        <w:rPr>
          <w:rFonts w:ascii="Times New Roman" w:hAnsi="Times New Roman" w:cs="Times New Roman"/>
          <w:sz w:val="28"/>
          <w:szCs w:val="28"/>
        </w:rPr>
        <w:t xml:space="preserve"> </w:t>
      </w:r>
      <w:r w:rsidR="005E596E">
        <w:rPr>
          <w:rFonts w:ascii="Times New Roman" w:hAnsi="Times New Roman" w:cs="Times New Roman"/>
          <w:sz w:val="28"/>
          <w:szCs w:val="28"/>
        </w:rPr>
        <w:t>в администрации Хадыженского городского поселения</w:t>
      </w:r>
      <w:r w:rsidR="00F81055">
        <w:rPr>
          <w:rFonts w:ascii="Times New Roman" w:hAnsi="Times New Roman" w:cs="Times New Roman"/>
          <w:sz w:val="28"/>
          <w:szCs w:val="28"/>
        </w:rPr>
        <w:t>,</w:t>
      </w:r>
      <w:r w:rsidRPr="00624B2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5E596E">
        <w:rPr>
          <w:rFonts w:ascii="Times New Roman" w:hAnsi="Times New Roman" w:cs="Times New Roman"/>
          <w:sz w:val="28"/>
          <w:szCs w:val="28"/>
        </w:rPr>
        <w:t xml:space="preserve"> Краснодарский край, Апшеронский район, г. Хадыженск, ул. Школьная,33, 2 этаж, </w:t>
      </w:r>
      <w:proofErr w:type="spellStart"/>
      <w:r w:rsidR="005E596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E596E">
        <w:rPr>
          <w:rFonts w:ascii="Times New Roman" w:hAnsi="Times New Roman" w:cs="Times New Roman"/>
          <w:sz w:val="28"/>
          <w:szCs w:val="28"/>
        </w:rPr>
        <w:t xml:space="preserve">. 11, </w:t>
      </w:r>
      <w:proofErr w:type="spellStart"/>
      <w:r w:rsidR="005E596E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="005E596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E596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5E596E">
        <w:rPr>
          <w:rFonts w:ascii="Times New Roman" w:hAnsi="Times New Roman" w:cs="Times New Roman"/>
          <w:sz w:val="28"/>
          <w:szCs w:val="28"/>
        </w:rPr>
        <w:t xml:space="preserve"> с 9.00-13.00, телефон: 8615241742</w:t>
      </w:r>
      <w:r w:rsidRPr="00624B21">
        <w:rPr>
          <w:rFonts w:ascii="Times New Roman" w:hAnsi="Times New Roman" w:cs="Times New Roman"/>
          <w:sz w:val="28"/>
          <w:szCs w:val="28"/>
        </w:rPr>
        <w:t>.</w:t>
      </w:r>
    </w:p>
    <w:p w14:paraId="19CC6F88" w14:textId="52DF6A8B" w:rsidR="00C5757F" w:rsidRPr="00624B21" w:rsidRDefault="00C5757F" w:rsidP="00C5757F">
      <w:pPr>
        <w:rPr>
          <w:rFonts w:ascii="Times New Roman" w:hAnsi="Times New Roman" w:cs="Times New Roman"/>
          <w:sz w:val="28"/>
          <w:szCs w:val="28"/>
        </w:rPr>
      </w:pPr>
    </w:p>
    <w:p w14:paraId="6007262E" w14:textId="0D50A667" w:rsidR="00C5757F" w:rsidRPr="00624B21" w:rsidRDefault="00C5757F" w:rsidP="00C5757F">
      <w:pPr>
        <w:rPr>
          <w:rFonts w:ascii="Times New Roman" w:hAnsi="Times New Roman" w:cs="Times New Roman"/>
          <w:sz w:val="28"/>
          <w:szCs w:val="28"/>
        </w:rPr>
      </w:pPr>
    </w:p>
    <w:p w14:paraId="6A0C8246" w14:textId="7CEEB4DB" w:rsidR="00C5757F" w:rsidRPr="00624B21" w:rsidRDefault="00C5757F" w:rsidP="00C5757F">
      <w:pPr>
        <w:rPr>
          <w:rFonts w:ascii="Times New Roman" w:hAnsi="Times New Roman" w:cs="Times New Roman"/>
          <w:sz w:val="28"/>
          <w:szCs w:val="28"/>
        </w:rPr>
      </w:pPr>
    </w:p>
    <w:p w14:paraId="6C9D384E" w14:textId="66860730" w:rsidR="00C5757F" w:rsidRPr="00624B21" w:rsidRDefault="00C5757F" w:rsidP="00C5757F">
      <w:pPr>
        <w:rPr>
          <w:rFonts w:ascii="Times New Roman" w:hAnsi="Times New Roman" w:cs="Times New Roman"/>
          <w:sz w:val="28"/>
          <w:szCs w:val="28"/>
        </w:rPr>
      </w:pPr>
    </w:p>
    <w:p w14:paraId="3ECEAA35" w14:textId="12AC1414" w:rsidR="00C5757F" w:rsidRDefault="00C5757F" w:rsidP="00C5757F">
      <w:pPr>
        <w:rPr>
          <w:rFonts w:ascii="Times New Roman" w:hAnsi="Times New Roman" w:cs="Times New Roman"/>
          <w:sz w:val="28"/>
          <w:szCs w:val="28"/>
        </w:rPr>
      </w:pPr>
    </w:p>
    <w:p w14:paraId="6E8AEE46" w14:textId="62E3D74F" w:rsidR="00643CE9" w:rsidRDefault="00643CE9" w:rsidP="00C5757F">
      <w:pPr>
        <w:rPr>
          <w:rFonts w:ascii="Times New Roman" w:hAnsi="Times New Roman" w:cs="Times New Roman"/>
          <w:sz w:val="28"/>
          <w:szCs w:val="28"/>
        </w:rPr>
      </w:pPr>
    </w:p>
    <w:p w14:paraId="2B0D86B8" w14:textId="082BB079" w:rsidR="00643CE9" w:rsidRDefault="00643CE9" w:rsidP="00C5757F">
      <w:pPr>
        <w:rPr>
          <w:rFonts w:ascii="Times New Roman" w:hAnsi="Times New Roman" w:cs="Times New Roman"/>
          <w:sz w:val="28"/>
          <w:szCs w:val="28"/>
        </w:rPr>
      </w:pPr>
    </w:p>
    <w:p w14:paraId="0F1DD7B8" w14:textId="77777777" w:rsidR="00643CE9" w:rsidRPr="00624B21" w:rsidRDefault="00643CE9" w:rsidP="00C5757F">
      <w:pPr>
        <w:rPr>
          <w:rFonts w:ascii="Times New Roman" w:hAnsi="Times New Roman" w:cs="Times New Roman"/>
          <w:sz w:val="28"/>
          <w:szCs w:val="28"/>
        </w:rPr>
      </w:pPr>
    </w:p>
    <w:p w14:paraId="1F86A98F" w14:textId="77777777" w:rsidR="00C5757F" w:rsidRPr="00624B21" w:rsidRDefault="00C5757F" w:rsidP="00C575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9"/>
        <w:gridCol w:w="586"/>
        <w:gridCol w:w="1441"/>
        <w:gridCol w:w="3094"/>
      </w:tblGrid>
      <w:tr w:rsidR="00D041BA" w:rsidRPr="00624B21" w14:paraId="6670737B" w14:textId="77777777" w:rsidTr="00DB59FB">
        <w:tc>
          <w:tcPr>
            <w:tcW w:w="4535" w:type="dxa"/>
            <w:gridSpan w:val="2"/>
            <w:vMerge w:val="restart"/>
          </w:tcPr>
          <w:p w14:paraId="0C238B60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14:paraId="46026F31" w14:textId="20031E4F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35B">
              <w:rPr>
                <w:rFonts w:ascii="Times New Roman" w:hAnsi="Times New Roman"/>
                <w:sz w:val="28"/>
                <w:szCs w:val="28"/>
              </w:rPr>
              <w:t>Главе Хадыженского городского</w:t>
            </w:r>
          </w:p>
        </w:tc>
      </w:tr>
      <w:tr w:rsidR="00D041BA" w:rsidRPr="00624B21" w14:paraId="4DE8345F" w14:textId="77777777" w:rsidTr="00DB59FB">
        <w:tc>
          <w:tcPr>
            <w:tcW w:w="4535" w:type="dxa"/>
            <w:gridSpan w:val="2"/>
            <w:vMerge/>
          </w:tcPr>
          <w:p w14:paraId="030B16DF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14:paraId="5B790CAD" w14:textId="69403DF3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35B">
              <w:rPr>
                <w:rFonts w:ascii="Times New Roman" w:hAnsi="Times New Roman"/>
                <w:sz w:val="28"/>
                <w:szCs w:val="28"/>
              </w:rPr>
              <w:t>поселения Апшеронского района</w:t>
            </w:r>
          </w:p>
        </w:tc>
      </w:tr>
      <w:tr w:rsidR="00D041BA" w:rsidRPr="00624B21" w14:paraId="22ED4CDE" w14:textId="77777777" w:rsidTr="00DB59FB">
        <w:tc>
          <w:tcPr>
            <w:tcW w:w="4535" w:type="dxa"/>
            <w:gridSpan w:val="2"/>
            <w:vMerge/>
          </w:tcPr>
          <w:p w14:paraId="602E0417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14:paraId="35052F1D" w14:textId="60957774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35B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D041BA" w:rsidRPr="00624B21" w14:paraId="51EF0A97" w14:textId="77777777" w:rsidTr="00DB59FB">
        <w:tc>
          <w:tcPr>
            <w:tcW w:w="4535" w:type="dxa"/>
            <w:gridSpan w:val="2"/>
            <w:vMerge/>
          </w:tcPr>
          <w:p w14:paraId="04AAB89E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gridSpan w:val="2"/>
          </w:tcPr>
          <w:p w14:paraId="29F12BBF" w14:textId="77777777" w:rsidR="00D041BA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35B">
              <w:rPr>
                <w:rFonts w:ascii="Times New Roman" w:hAnsi="Times New Roman"/>
                <w:sz w:val="28"/>
                <w:szCs w:val="28"/>
              </w:rPr>
              <w:t>от___________________________</w:t>
            </w:r>
          </w:p>
          <w:p w14:paraId="2DC6ADD2" w14:textId="77777777" w:rsidR="00643CE9" w:rsidRDefault="00643CE9" w:rsidP="00D0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A7A9709" w14:textId="77777777" w:rsidR="00643CE9" w:rsidRDefault="00643CE9" w:rsidP="00D0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14:paraId="2994398F" w14:textId="77777777" w:rsidR="00643CE9" w:rsidRDefault="00643CE9" w:rsidP="00D0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C57DE10" w14:textId="678E5346" w:rsidR="00643CE9" w:rsidRPr="00624B21" w:rsidRDefault="00643CE9" w:rsidP="00D0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D041BA" w:rsidRPr="00624B21" w14:paraId="02261419" w14:textId="77777777" w:rsidTr="00DB59FB">
        <w:tc>
          <w:tcPr>
            <w:tcW w:w="9070" w:type="dxa"/>
            <w:gridSpan w:val="4"/>
          </w:tcPr>
          <w:p w14:paraId="5A762995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BA" w:rsidRPr="00624B21" w14:paraId="34EA4E06" w14:textId="77777777" w:rsidTr="00DB59FB">
        <w:tc>
          <w:tcPr>
            <w:tcW w:w="9070" w:type="dxa"/>
            <w:gridSpan w:val="4"/>
          </w:tcPr>
          <w:p w14:paraId="09DDA3D4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Par27"/>
            <w:bookmarkEnd w:id="1"/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  <w:p w14:paraId="16E2BDF5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прекращении права аренды земельного участка (находящегося в муниципальной собственности, земельного участка, государственная собственность на который не разграничена) в связи с его </w:t>
            </w:r>
          </w:p>
          <w:p w14:paraId="139E247B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приобретением в собственность бесплатно.</w:t>
            </w:r>
          </w:p>
        </w:tc>
      </w:tr>
      <w:tr w:rsidR="00D041BA" w:rsidRPr="00624B21" w14:paraId="33E7163E" w14:textId="77777777" w:rsidTr="00DB59FB">
        <w:tc>
          <w:tcPr>
            <w:tcW w:w="9070" w:type="dxa"/>
            <w:gridSpan w:val="4"/>
          </w:tcPr>
          <w:p w14:paraId="1BC01B61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BA" w:rsidRPr="00624B21" w14:paraId="0010F833" w14:textId="77777777" w:rsidTr="00DB59FB">
        <w:tc>
          <w:tcPr>
            <w:tcW w:w="9070" w:type="dxa"/>
            <w:gridSpan w:val="4"/>
          </w:tcPr>
          <w:p w14:paraId="434D1AFB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Я, _____________________________________________________________</w:t>
            </w:r>
          </w:p>
        </w:tc>
      </w:tr>
      <w:tr w:rsidR="00D041BA" w:rsidRPr="00624B21" w14:paraId="13504383" w14:textId="77777777" w:rsidTr="00DB59FB">
        <w:tc>
          <w:tcPr>
            <w:tcW w:w="9070" w:type="dxa"/>
            <w:gridSpan w:val="4"/>
          </w:tcPr>
          <w:p w14:paraId="260E72A1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(фамилия, имя, отчество заявителя)</w:t>
            </w:r>
          </w:p>
        </w:tc>
      </w:tr>
      <w:tr w:rsidR="00D041BA" w:rsidRPr="00624B21" w14:paraId="67DAE087" w14:textId="77777777" w:rsidTr="00DB59FB">
        <w:tc>
          <w:tcPr>
            <w:tcW w:w="9070" w:type="dxa"/>
            <w:gridSpan w:val="4"/>
          </w:tcPr>
          <w:p w14:paraId="093AC279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место жительства: _______________________________________________________________,</w:t>
            </w:r>
          </w:p>
          <w:p w14:paraId="2E43532E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документ, удостоверяющий личность: ______________________________</w:t>
            </w:r>
          </w:p>
        </w:tc>
      </w:tr>
      <w:tr w:rsidR="00D041BA" w:rsidRPr="00624B21" w14:paraId="5307E1C5" w14:textId="77777777" w:rsidTr="00DB59FB">
        <w:tc>
          <w:tcPr>
            <w:tcW w:w="9070" w:type="dxa"/>
            <w:gridSpan w:val="4"/>
          </w:tcPr>
          <w:p w14:paraId="52E48C8F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_______________________________________________________________,</w:t>
            </w:r>
          </w:p>
          <w:p w14:paraId="24F12AE9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(реквизиты документа, удостоверяющего личность: вид документа, серия (при наличии), номер, дата выдачи, орган, выдавший документ)</w:t>
            </w:r>
          </w:p>
        </w:tc>
      </w:tr>
      <w:tr w:rsidR="00D041BA" w:rsidRPr="00624B21" w14:paraId="5F5F5F89" w14:textId="77777777" w:rsidTr="00DB59FB">
        <w:tc>
          <w:tcPr>
            <w:tcW w:w="9070" w:type="dxa"/>
            <w:gridSpan w:val="4"/>
          </w:tcPr>
          <w:p w14:paraId="706D1416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для связи: ________________________________________,</w:t>
            </w:r>
          </w:p>
          <w:p w14:paraId="23A881CF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почты: ________________________________________,</w:t>
            </w:r>
          </w:p>
          <w:p w14:paraId="1288B8BF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телефон: ____________________________________________,</w:t>
            </w:r>
          </w:p>
          <w:p w14:paraId="222422FF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в лице: ________________________________________________________,</w:t>
            </w:r>
          </w:p>
        </w:tc>
      </w:tr>
      <w:tr w:rsidR="00D041BA" w:rsidRPr="00624B21" w14:paraId="1838D4A1" w14:textId="77777777" w:rsidTr="00DB59FB">
        <w:tc>
          <w:tcPr>
            <w:tcW w:w="9070" w:type="dxa"/>
            <w:gridSpan w:val="4"/>
          </w:tcPr>
          <w:p w14:paraId="68E0EEDF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(фамилия, имя, отчество представителя - в случае, если заявление подписано представителем)</w:t>
            </w:r>
          </w:p>
        </w:tc>
      </w:tr>
      <w:tr w:rsidR="00D041BA" w:rsidRPr="00624B21" w14:paraId="15967E6E" w14:textId="77777777" w:rsidTr="00DB59FB">
        <w:tc>
          <w:tcPr>
            <w:tcW w:w="9070" w:type="dxa"/>
            <w:gridSpan w:val="4"/>
          </w:tcPr>
          <w:p w14:paraId="5741E261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являясь арендатором земельного участка на основании:</w:t>
            </w:r>
          </w:p>
        </w:tc>
      </w:tr>
      <w:tr w:rsidR="00D041BA" w:rsidRPr="00624B21" w14:paraId="16AEF0A5" w14:textId="77777777" w:rsidTr="00DB59FB">
        <w:tc>
          <w:tcPr>
            <w:tcW w:w="9070" w:type="dxa"/>
            <w:gridSpan w:val="4"/>
          </w:tcPr>
          <w:p w14:paraId="497CF79C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_______________________________________________________________,</w:t>
            </w:r>
          </w:p>
          <w:p w14:paraId="5A33F79C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(реквизиты правоустанавливающих и </w:t>
            </w:r>
            <w:proofErr w:type="spellStart"/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правоудостоверяющих</w:t>
            </w:r>
            <w:proofErr w:type="spellEnd"/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документов на земельный участок: вид документа, дата, номер, орган, выдавший документ)</w:t>
            </w:r>
          </w:p>
        </w:tc>
      </w:tr>
      <w:tr w:rsidR="00D041BA" w:rsidRPr="00624B21" w14:paraId="0C5124D7" w14:textId="77777777" w:rsidTr="00DB59FB">
        <w:tc>
          <w:tcPr>
            <w:tcW w:w="9070" w:type="dxa"/>
            <w:gridSpan w:val="4"/>
          </w:tcPr>
          <w:p w14:paraId="50529CAB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прошу прекратить право аренды земельного участка площадью _____ кв. м с кадастровым номером ____________________________ и расторгнуть договор аренды этого земельного участка в связи с его приобретением в собственность бесплатно.</w:t>
            </w:r>
          </w:p>
        </w:tc>
      </w:tr>
      <w:tr w:rsidR="00D041BA" w:rsidRPr="00624B21" w14:paraId="6192D626" w14:textId="77777777" w:rsidTr="00DB59FB">
        <w:tc>
          <w:tcPr>
            <w:tcW w:w="9070" w:type="dxa"/>
            <w:gridSpan w:val="4"/>
          </w:tcPr>
          <w:p w14:paraId="1FFF01FB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государственной услуги), в том числе в автоматизированном режиме, включая принятие решений на их основе департаментом имущественных отношений Краснодарского края в целях предоставления государственной услуги.</w:t>
            </w:r>
          </w:p>
          <w:p w14:paraId="14FBC4AA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14:paraId="19B4765E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14:paraId="3B2DA800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4B21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D041BA" w:rsidRPr="00624B21" w14:paraId="626412BD" w14:textId="77777777" w:rsidTr="00DB59FB">
        <w:tc>
          <w:tcPr>
            <w:tcW w:w="9070" w:type="dxa"/>
            <w:gridSpan w:val="4"/>
          </w:tcPr>
          <w:p w14:paraId="78B86720" w14:textId="77777777" w:rsidR="00643CE9" w:rsidRDefault="00643CE9" w:rsidP="0064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A816A5" w14:textId="77777777" w:rsidR="00643CE9" w:rsidRDefault="00643CE9" w:rsidP="0064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2EFC01" w14:textId="17C1E695" w:rsidR="00643CE9" w:rsidRPr="00643CE9" w:rsidRDefault="00643CE9" w:rsidP="0064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64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64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B867B58" w14:textId="272E595A" w:rsidR="00643CE9" w:rsidRPr="00643CE9" w:rsidRDefault="00643CE9" w:rsidP="00643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 </w:t>
            </w:r>
            <w:r w:rsidRPr="0064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4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4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43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(инициалы, фамилия)</w:t>
            </w:r>
          </w:p>
          <w:p w14:paraId="6136B5A9" w14:textId="77777777" w:rsidR="00643CE9" w:rsidRPr="00643CE9" w:rsidRDefault="00643CE9" w:rsidP="00643C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92E5AF3" w14:textId="77777777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BA" w:rsidRPr="00624B21" w14:paraId="6E1B2C2D" w14:textId="77777777" w:rsidTr="00DB59FB">
        <w:tc>
          <w:tcPr>
            <w:tcW w:w="3949" w:type="dxa"/>
          </w:tcPr>
          <w:p w14:paraId="2678F2AA" w14:textId="7CC7D7CB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ind w:firstLine="36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gridSpan w:val="2"/>
          </w:tcPr>
          <w:p w14:paraId="090227A6" w14:textId="3ACC545B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135B">
              <w:rPr>
                <w:rFonts w:ascii="Courier New" w:hAnsi="Courier New" w:cs="Courier New"/>
                <w:sz w:val="28"/>
                <w:szCs w:val="28"/>
                <w:lang w:eastAsia="ru-RU"/>
              </w:rPr>
              <w:t xml:space="preserve">                              </w:t>
            </w:r>
          </w:p>
        </w:tc>
        <w:tc>
          <w:tcPr>
            <w:tcW w:w="3094" w:type="dxa"/>
          </w:tcPr>
          <w:p w14:paraId="4BA0AD0A" w14:textId="1535092C" w:rsidR="00D041BA" w:rsidRPr="00624B21" w:rsidRDefault="00D041BA" w:rsidP="00D041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37AA87F" w14:textId="77777777" w:rsidR="00C5757F" w:rsidRPr="00624B21" w:rsidRDefault="00C5757F" w:rsidP="00C5757F">
      <w:pPr>
        <w:rPr>
          <w:rFonts w:ascii="Times New Roman" w:eastAsia="Calibri" w:hAnsi="Times New Roman" w:cs="Times New Roman"/>
          <w:sz w:val="28"/>
          <w:szCs w:val="28"/>
        </w:rPr>
      </w:pPr>
    </w:p>
    <w:p w14:paraId="6547F385" w14:textId="7258CCC0" w:rsidR="00C5757F" w:rsidRDefault="00C5757F" w:rsidP="00C5757F">
      <w:pPr>
        <w:rPr>
          <w:rFonts w:ascii="Times New Roman" w:hAnsi="Times New Roman" w:cs="Times New Roman"/>
          <w:sz w:val="28"/>
          <w:szCs w:val="28"/>
        </w:rPr>
      </w:pPr>
    </w:p>
    <w:p w14:paraId="53B3D91C" w14:textId="359CEEA6" w:rsidR="00546034" w:rsidRDefault="00546034" w:rsidP="00C5757F">
      <w:pPr>
        <w:rPr>
          <w:rFonts w:ascii="Times New Roman" w:hAnsi="Times New Roman" w:cs="Times New Roman"/>
          <w:sz w:val="28"/>
          <w:szCs w:val="28"/>
        </w:rPr>
      </w:pPr>
    </w:p>
    <w:p w14:paraId="607C2A39" w14:textId="166CB755" w:rsidR="00546034" w:rsidRDefault="00546034" w:rsidP="00C5757F">
      <w:pPr>
        <w:rPr>
          <w:rFonts w:ascii="Times New Roman" w:hAnsi="Times New Roman" w:cs="Times New Roman"/>
          <w:sz w:val="28"/>
          <w:szCs w:val="28"/>
        </w:rPr>
      </w:pPr>
    </w:p>
    <w:p w14:paraId="63C1FD8F" w14:textId="2429544E" w:rsidR="00546034" w:rsidRDefault="00546034" w:rsidP="00C5757F">
      <w:pPr>
        <w:rPr>
          <w:rFonts w:ascii="Times New Roman" w:hAnsi="Times New Roman" w:cs="Times New Roman"/>
          <w:sz w:val="28"/>
          <w:szCs w:val="28"/>
        </w:rPr>
      </w:pPr>
    </w:p>
    <w:p w14:paraId="609409C1" w14:textId="2A470DA7" w:rsidR="00546034" w:rsidRDefault="00546034" w:rsidP="00C5757F">
      <w:pPr>
        <w:rPr>
          <w:rFonts w:ascii="Times New Roman" w:hAnsi="Times New Roman" w:cs="Times New Roman"/>
          <w:sz w:val="28"/>
          <w:szCs w:val="28"/>
        </w:rPr>
      </w:pPr>
    </w:p>
    <w:p w14:paraId="02E37FA9" w14:textId="6CA52E83" w:rsidR="00546034" w:rsidRDefault="00546034" w:rsidP="00C5757F">
      <w:pPr>
        <w:rPr>
          <w:rFonts w:ascii="Times New Roman" w:hAnsi="Times New Roman" w:cs="Times New Roman"/>
          <w:sz w:val="28"/>
          <w:szCs w:val="28"/>
        </w:rPr>
      </w:pPr>
    </w:p>
    <w:p w14:paraId="17F659AC" w14:textId="60DACC43" w:rsidR="00546034" w:rsidRDefault="00546034" w:rsidP="00C5757F">
      <w:pPr>
        <w:rPr>
          <w:rFonts w:ascii="Times New Roman" w:hAnsi="Times New Roman" w:cs="Times New Roman"/>
          <w:sz w:val="28"/>
          <w:szCs w:val="28"/>
        </w:rPr>
      </w:pPr>
    </w:p>
    <w:p w14:paraId="44DB09B2" w14:textId="220FC5F6" w:rsidR="00546034" w:rsidRDefault="00546034" w:rsidP="00C5757F">
      <w:pPr>
        <w:rPr>
          <w:rFonts w:ascii="Times New Roman" w:hAnsi="Times New Roman" w:cs="Times New Roman"/>
          <w:sz w:val="28"/>
          <w:szCs w:val="28"/>
        </w:rPr>
      </w:pPr>
    </w:p>
    <w:p w14:paraId="522A2F1B" w14:textId="375DF640" w:rsidR="00546034" w:rsidRDefault="00546034" w:rsidP="00C5757F">
      <w:pPr>
        <w:rPr>
          <w:rFonts w:ascii="Times New Roman" w:hAnsi="Times New Roman" w:cs="Times New Roman"/>
          <w:sz w:val="28"/>
          <w:szCs w:val="28"/>
        </w:rPr>
      </w:pPr>
    </w:p>
    <w:p w14:paraId="07D0EB10" w14:textId="77777777" w:rsidR="00546034" w:rsidRPr="00546034" w:rsidRDefault="00546034" w:rsidP="00546034">
      <w:pPr>
        <w:spacing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lastRenderedPageBreak/>
        <w:t>Главе Хадыженского городского</w:t>
      </w:r>
    </w:p>
    <w:p w14:paraId="74D68745" w14:textId="77777777" w:rsidR="00546034" w:rsidRPr="00546034" w:rsidRDefault="00546034" w:rsidP="00546034">
      <w:pPr>
        <w:spacing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t>поселения Апшеронского района</w:t>
      </w:r>
    </w:p>
    <w:p w14:paraId="651066B0" w14:textId="77777777" w:rsidR="00546034" w:rsidRPr="00546034" w:rsidRDefault="00546034" w:rsidP="00546034">
      <w:pPr>
        <w:spacing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41405B42" w14:textId="77777777" w:rsidR="00546034" w:rsidRPr="00546034" w:rsidRDefault="00546034" w:rsidP="00546034">
      <w:pPr>
        <w:spacing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t>от__________________________</w:t>
      </w:r>
    </w:p>
    <w:p w14:paraId="5CF9CD57" w14:textId="77777777" w:rsidR="00546034" w:rsidRPr="00546034" w:rsidRDefault="00546034" w:rsidP="00546034">
      <w:pPr>
        <w:spacing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t>(Ф.И.О заявителя)</w:t>
      </w:r>
    </w:p>
    <w:p w14:paraId="76475EB0" w14:textId="77777777" w:rsidR="00546034" w:rsidRPr="00546034" w:rsidRDefault="00546034" w:rsidP="00546034">
      <w:pPr>
        <w:spacing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2B088F35" w14:textId="77777777" w:rsidR="00546034" w:rsidRPr="00546034" w:rsidRDefault="00546034" w:rsidP="00546034">
      <w:pPr>
        <w:spacing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026AB51B" w14:textId="77777777" w:rsidR="00546034" w:rsidRPr="00546034" w:rsidRDefault="00546034" w:rsidP="00546034">
      <w:pPr>
        <w:spacing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52B27FE9" w14:textId="77777777" w:rsidR="00546034" w:rsidRPr="00546034" w:rsidRDefault="00546034" w:rsidP="00546034">
      <w:pPr>
        <w:spacing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t>(паспорт: серия, №, кем выдан,</w:t>
      </w:r>
    </w:p>
    <w:p w14:paraId="24E1E2D8" w14:textId="77777777" w:rsidR="00546034" w:rsidRPr="00546034" w:rsidRDefault="00546034" w:rsidP="00546034">
      <w:pPr>
        <w:spacing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t>дата выдачи)</w:t>
      </w:r>
    </w:p>
    <w:p w14:paraId="08C830BE" w14:textId="77777777" w:rsidR="00546034" w:rsidRPr="00546034" w:rsidRDefault="00546034" w:rsidP="00546034">
      <w:pPr>
        <w:spacing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14:paraId="0302AC50" w14:textId="77777777" w:rsidR="00546034" w:rsidRPr="00546034" w:rsidRDefault="00546034" w:rsidP="00546034">
      <w:pPr>
        <w:spacing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t xml:space="preserve">проживающего по адресу: </w:t>
      </w:r>
    </w:p>
    <w:p w14:paraId="189930E3" w14:textId="77777777" w:rsidR="00546034" w:rsidRPr="00546034" w:rsidRDefault="00546034" w:rsidP="00546034">
      <w:pPr>
        <w:spacing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t>тел._________________________</w:t>
      </w:r>
    </w:p>
    <w:p w14:paraId="47F5344E" w14:textId="77777777" w:rsidR="00546034" w:rsidRPr="00546034" w:rsidRDefault="00546034" w:rsidP="00546034">
      <w:pPr>
        <w:spacing w:line="25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4E47BE4" w14:textId="77777777" w:rsidR="00546034" w:rsidRPr="00546034" w:rsidRDefault="00546034" w:rsidP="00546034">
      <w:pPr>
        <w:spacing w:line="25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6C718E5A" w14:textId="77777777" w:rsidR="00546034" w:rsidRPr="00546034" w:rsidRDefault="00546034" w:rsidP="00546034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6EF932" w14:textId="77777777" w:rsidR="00546034" w:rsidRPr="00546034" w:rsidRDefault="00546034" w:rsidP="00546034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t>Прошу предоставить мне, гражданину, состоящему на учете под №______ в качестве имеющего право на получение земельного участка, в собственность бесплатно земельный участок, расположенный по адресу: __________________________________________________с кадастровым               № ________________________________, с видом разрешенного использования_____________________________________________________</w:t>
      </w:r>
    </w:p>
    <w:p w14:paraId="4B5ADF96" w14:textId="77777777" w:rsidR="00546034" w:rsidRPr="00546034" w:rsidRDefault="00546034" w:rsidP="00546034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t>В день подачи моего заявления подтверждаю, что оснований для снятия меня с учета не имеется.</w:t>
      </w:r>
    </w:p>
    <w:p w14:paraId="784050F6" w14:textId="77777777" w:rsidR="00546034" w:rsidRPr="00546034" w:rsidRDefault="00546034" w:rsidP="00546034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6ED48B" w14:textId="77777777" w:rsidR="00546034" w:rsidRPr="00546034" w:rsidRDefault="00546034" w:rsidP="00546034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DCB6FA" w14:textId="77777777" w:rsidR="00546034" w:rsidRPr="00546034" w:rsidRDefault="00546034" w:rsidP="00546034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6034">
        <w:rPr>
          <w:rFonts w:ascii="Times New Roman" w:eastAsia="Times New Roman" w:hAnsi="Times New Roman" w:cs="Times New Roman"/>
          <w:sz w:val="28"/>
          <w:szCs w:val="28"/>
        </w:rPr>
        <w:t>Дата                                 Подпись                                                                  Ф.И.О</w:t>
      </w:r>
    </w:p>
    <w:p w14:paraId="526496E5" w14:textId="77777777" w:rsidR="00546034" w:rsidRPr="00546034" w:rsidRDefault="00546034" w:rsidP="00546034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BCCE1E" w14:textId="283C18B6" w:rsidR="00546034" w:rsidRDefault="00546034" w:rsidP="00C5757F">
      <w:pPr>
        <w:rPr>
          <w:rFonts w:ascii="Times New Roman" w:hAnsi="Times New Roman" w:cs="Times New Roman"/>
          <w:sz w:val="28"/>
          <w:szCs w:val="28"/>
        </w:rPr>
      </w:pPr>
    </w:p>
    <w:p w14:paraId="248CC05B" w14:textId="77777777" w:rsidR="00546034" w:rsidRPr="00624B21" w:rsidRDefault="00546034" w:rsidP="00C5757F">
      <w:pPr>
        <w:rPr>
          <w:rFonts w:ascii="Times New Roman" w:hAnsi="Times New Roman" w:cs="Times New Roman"/>
          <w:sz w:val="28"/>
          <w:szCs w:val="28"/>
        </w:rPr>
      </w:pPr>
    </w:p>
    <w:sectPr w:rsidR="00546034" w:rsidRPr="0062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8A"/>
    <w:rsid w:val="00166096"/>
    <w:rsid w:val="003910BF"/>
    <w:rsid w:val="00546034"/>
    <w:rsid w:val="005E596E"/>
    <w:rsid w:val="00624B21"/>
    <w:rsid w:val="00643CE9"/>
    <w:rsid w:val="007D0F00"/>
    <w:rsid w:val="009A1F74"/>
    <w:rsid w:val="00B3378A"/>
    <w:rsid w:val="00C5757F"/>
    <w:rsid w:val="00D041BA"/>
    <w:rsid w:val="00DB5967"/>
    <w:rsid w:val="00E73BB7"/>
    <w:rsid w:val="00F8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8707"/>
  <w15:chartTrackingRefBased/>
  <w15:docId w15:val="{E98FCEE1-623C-496E-A829-64D4349E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1B997-2A39-4005-B73E-7D26DBD6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2021-07-05T10:00:00Z</dcterms:created>
  <dcterms:modified xsi:type="dcterms:W3CDTF">2021-07-05T10:03:00Z</dcterms:modified>
</cp:coreProperties>
</file>