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E9E" w:rsidRPr="00146E9E" w:rsidRDefault="00146E9E" w:rsidP="0014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9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46E9E" w:rsidRPr="00146E9E" w:rsidRDefault="00146E9E" w:rsidP="00146E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9E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</w:t>
      </w:r>
    </w:p>
    <w:p w:rsidR="00146E9E" w:rsidRPr="00146E9E" w:rsidRDefault="00146E9E" w:rsidP="00146E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9E">
        <w:rPr>
          <w:rFonts w:ascii="Times New Roman" w:hAnsi="Times New Roman" w:cs="Times New Roman"/>
          <w:b/>
          <w:sz w:val="28"/>
          <w:szCs w:val="28"/>
        </w:rPr>
        <w:t xml:space="preserve">   муниципальной программы «Формирование современной </w:t>
      </w:r>
    </w:p>
    <w:p w:rsidR="00146E9E" w:rsidRPr="00146E9E" w:rsidRDefault="00146E9E" w:rsidP="00146E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9E">
        <w:rPr>
          <w:rFonts w:ascii="Times New Roman" w:hAnsi="Times New Roman" w:cs="Times New Roman"/>
          <w:b/>
          <w:sz w:val="28"/>
          <w:szCs w:val="28"/>
        </w:rPr>
        <w:t xml:space="preserve">городской среды Хадыженского городского поселения Апшеронского района» </w:t>
      </w:r>
    </w:p>
    <w:p w:rsidR="00146E9E" w:rsidRPr="00146E9E" w:rsidRDefault="00146E9E" w:rsidP="0014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9E" w:rsidRPr="00146E9E" w:rsidRDefault="00146E9E" w:rsidP="0014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9E" w:rsidRPr="00146E9E" w:rsidRDefault="00146E9E" w:rsidP="0014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9E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Апшеронского района, далее – уполномоченный орган), уведомляет о начале общественных обсуждений проекта муниципальной программы «Формирование современной городской среды Хадыженского городского поселения Апшеронского района» (далее – Программа) (прилагается).</w:t>
      </w:r>
    </w:p>
    <w:p w:rsidR="00146E9E" w:rsidRPr="00146E9E" w:rsidRDefault="00146E9E" w:rsidP="00146E9E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46E9E">
        <w:rPr>
          <w:rFonts w:ascii="Times New Roman" w:hAnsi="Times New Roman" w:cs="Times New Roman"/>
          <w:sz w:val="28"/>
          <w:szCs w:val="28"/>
        </w:rPr>
        <w:t>Ознакомление с проектом Программы осуществляется на официальном Интернет-сайте администрации Хадыженского городского поселения Апшеронского района.</w:t>
      </w:r>
    </w:p>
    <w:p w:rsidR="00146E9E" w:rsidRPr="00146E9E" w:rsidRDefault="00146E9E" w:rsidP="00146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9E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в соответствии с постановлением администрации Хадыженского городского поселения Апшеронского района от  </w:t>
      </w:r>
      <w:bookmarkStart w:id="0" w:name="_Hlk27141260"/>
      <w:r w:rsidR="003F275F">
        <w:rPr>
          <w:rFonts w:ascii="Times New Roman" w:hAnsi="Times New Roman" w:cs="Times New Roman"/>
          <w:sz w:val="28"/>
          <w:szCs w:val="28"/>
        </w:rPr>
        <w:t>16.08.2019г.</w:t>
      </w:r>
      <w:r w:rsidRPr="00146E9E">
        <w:rPr>
          <w:rFonts w:ascii="Times New Roman" w:hAnsi="Times New Roman" w:cs="Times New Roman"/>
          <w:sz w:val="28"/>
          <w:szCs w:val="28"/>
        </w:rPr>
        <w:t xml:space="preserve"> № </w:t>
      </w:r>
      <w:r w:rsidR="003F275F">
        <w:rPr>
          <w:rFonts w:ascii="Times New Roman" w:hAnsi="Times New Roman" w:cs="Times New Roman"/>
          <w:sz w:val="28"/>
          <w:szCs w:val="28"/>
        </w:rPr>
        <w:t>338</w:t>
      </w:r>
      <w:bookmarkEnd w:id="0"/>
      <w:r w:rsidRPr="00146E9E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общественн</w:t>
      </w:r>
      <w:r w:rsidR="003F275F">
        <w:rPr>
          <w:rFonts w:ascii="Times New Roman" w:hAnsi="Times New Roman" w:cs="Times New Roman"/>
          <w:sz w:val="28"/>
          <w:szCs w:val="28"/>
        </w:rPr>
        <w:t>ых</w:t>
      </w:r>
      <w:r w:rsidRPr="00146E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F275F">
        <w:rPr>
          <w:rFonts w:ascii="Times New Roman" w:hAnsi="Times New Roman" w:cs="Times New Roman"/>
          <w:sz w:val="28"/>
          <w:szCs w:val="28"/>
        </w:rPr>
        <w:t>й</w:t>
      </w:r>
      <w:r w:rsidRPr="00146E9E"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 «Формирование современной городской среды Хадыженского городского поселения Апшеронского района»</w:t>
      </w:r>
      <w:r w:rsidR="003F275F">
        <w:rPr>
          <w:rFonts w:ascii="Times New Roman" w:hAnsi="Times New Roman" w:cs="Times New Roman"/>
          <w:sz w:val="28"/>
          <w:szCs w:val="28"/>
        </w:rPr>
        <w:t xml:space="preserve"> на 2018-2024 годы</w:t>
      </w:r>
      <w:r w:rsidRPr="00146E9E">
        <w:rPr>
          <w:rFonts w:ascii="Times New Roman" w:hAnsi="Times New Roman" w:cs="Times New Roman"/>
          <w:sz w:val="28"/>
          <w:szCs w:val="28"/>
        </w:rPr>
        <w:t>, Порядка предоставления, рассмотрения и оценки предложений заинтересованных лиц о включении дворов</w:t>
      </w:r>
      <w:r w:rsidR="003F275F">
        <w:rPr>
          <w:rFonts w:ascii="Times New Roman" w:hAnsi="Times New Roman" w:cs="Times New Roman"/>
          <w:sz w:val="28"/>
          <w:szCs w:val="28"/>
        </w:rPr>
        <w:t>ых</w:t>
      </w:r>
      <w:r w:rsidRPr="00146E9E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F275F">
        <w:rPr>
          <w:rFonts w:ascii="Times New Roman" w:hAnsi="Times New Roman" w:cs="Times New Roman"/>
          <w:sz w:val="28"/>
          <w:szCs w:val="28"/>
        </w:rPr>
        <w:t>й, подлежащих благоустройству</w:t>
      </w:r>
      <w:r w:rsidR="004D16D3">
        <w:rPr>
          <w:rFonts w:ascii="Times New Roman" w:hAnsi="Times New Roman" w:cs="Times New Roman"/>
          <w:sz w:val="28"/>
          <w:szCs w:val="28"/>
        </w:rPr>
        <w:t>,</w:t>
      </w:r>
      <w:r w:rsidRPr="00146E9E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Хадыженского городского поселения Апшеронского района»</w:t>
      </w:r>
      <w:r w:rsidR="004D16D3" w:rsidRPr="004D16D3">
        <w:rPr>
          <w:rFonts w:ascii="Times New Roman" w:hAnsi="Times New Roman" w:cs="Times New Roman"/>
          <w:sz w:val="28"/>
          <w:szCs w:val="28"/>
        </w:rPr>
        <w:t xml:space="preserve"> </w:t>
      </w:r>
      <w:r w:rsidR="004D16D3" w:rsidRPr="004D16D3">
        <w:rPr>
          <w:rFonts w:ascii="Times New Roman" w:hAnsi="Times New Roman" w:cs="Times New Roman"/>
          <w:sz w:val="28"/>
          <w:szCs w:val="28"/>
        </w:rPr>
        <w:t>на 2018-2024 годы</w:t>
      </w:r>
      <w:r w:rsidRPr="00146E9E">
        <w:rPr>
          <w:rFonts w:ascii="Times New Roman" w:hAnsi="Times New Roman" w:cs="Times New Roman"/>
          <w:sz w:val="28"/>
          <w:szCs w:val="28"/>
        </w:rPr>
        <w:t>, Порядка предоставления, рассмотрения и оценки предложений граждан и организаций о включении общественн</w:t>
      </w:r>
      <w:r w:rsidR="004D16D3">
        <w:rPr>
          <w:rFonts w:ascii="Times New Roman" w:hAnsi="Times New Roman" w:cs="Times New Roman"/>
          <w:sz w:val="28"/>
          <w:szCs w:val="28"/>
        </w:rPr>
        <w:t>ых</w:t>
      </w:r>
      <w:r w:rsidRPr="00146E9E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D16D3">
        <w:rPr>
          <w:rFonts w:ascii="Times New Roman" w:hAnsi="Times New Roman" w:cs="Times New Roman"/>
          <w:sz w:val="28"/>
          <w:szCs w:val="28"/>
        </w:rPr>
        <w:t>й</w:t>
      </w:r>
      <w:r w:rsidRPr="00146E9E">
        <w:rPr>
          <w:rFonts w:ascii="Times New Roman" w:hAnsi="Times New Roman" w:cs="Times New Roman"/>
          <w:sz w:val="28"/>
          <w:szCs w:val="28"/>
        </w:rPr>
        <w:t>, подлежащ</w:t>
      </w:r>
      <w:r w:rsidR="004D16D3">
        <w:rPr>
          <w:rFonts w:ascii="Times New Roman" w:hAnsi="Times New Roman" w:cs="Times New Roman"/>
          <w:sz w:val="28"/>
          <w:szCs w:val="28"/>
        </w:rPr>
        <w:t>их</w:t>
      </w:r>
      <w:r w:rsidRPr="00146E9E">
        <w:rPr>
          <w:rFonts w:ascii="Times New Roman" w:hAnsi="Times New Roman" w:cs="Times New Roman"/>
          <w:sz w:val="28"/>
          <w:szCs w:val="28"/>
        </w:rPr>
        <w:t xml:space="preserve"> благоустройству, в муниципальную программу «Формирование современной городской среды Хадыженского городского поселения Апшеронского района»</w:t>
      </w:r>
      <w:r w:rsidR="004D16D3" w:rsidRPr="004D16D3">
        <w:rPr>
          <w:rFonts w:ascii="Times New Roman" w:hAnsi="Times New Roman" w:cs="Times New Roman"/>
          <w:sz w:val="28"/>
          <w:szCs w:val="28"/>
        </w:rPr>
        <w:t xml:space="preserve"> </w:t>
      </w:r>
      <w:r w:rsidR="004D16D3" w:rsidRPr="004D16D3">
        <w:rPr>
          <w:rFonts w:ascii="Times New Roman" w:hAnsi="Times New Roman" w:cs="Times New Roman"/>
          <w:sz w:val="28"/>
          <w:szCs w:val="28"/>
        </w:rPr>
        <w:t>на 2018-2024 годы</w:t>
      </w:r>
      <w:r w:rsidR="004D16D3">
        <w:rPr>
          <w:rFonts w:ascii="Times New Roman" w:hAnsi="Times New Roman" w:cs="Times New Roman"/>
          <w:sz w:val="28"/>
          <w:szCs w:val="28"/>
        </w:rPr>
        <w:t>»</w:t>
      </w:r>
      <w:r w:rsidRPr="00146E9E">
        <w:rPr>
          <w:rFonts w:ascii="Times New Roman" w:hAnsi="Times New Roman" w:cs="Times New Roman"/>
          <w:sz w:val="28"/>
          <w:szCs w:val="28"/>
        </w:rPr>
        <w:t xml:space="preserve"> (далее – постановление администрации Хадыженского городского поселения Апшеронского района от </w:t>
      </w:r>
      <w:r w:rsidR="004D16D3" w:rsidRPr="004D16D3">
        <w:rPr>
          <w:rFonts w:ascii="Times New Roman" w:hAnsi="Times New Roman" w:cs="Times New Roman"/>
          <w:sz w:val="28"/>
          <w:szCs w:val="28"/>
        </w:rPr>
        <w:t>16.08.2019г. № 338</w:t>
      </w:r>
      <w:r w:rsidRPr="00146E9E">
        <w:rPr>
          <w:rFonts w:ascii="Times New Roman" w:hAnsi="Times New Roman" w:cs="Times New Roman"/>
          <w:sz w:val="28"/>
          <w:szCs w:val="28"/>
        </w:rPr>
        <w:t>).</w:t>
      </w:r>
    </w:p>
    <w:p w:rsidR="00146E9E" w:rsidRPr="00146E9E" w:rsidRDefault="00146E9E" w:rsidP="00146E9E">
      <w:pPr>
        <w:tabs>
          <w:tab w:val="left" w:pos="4395"/>
          <w:tab w:val="left" w:pos="4536"/>
          <w:tab w:val="left" w:pos="57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E9E">
        <w:rPr>
          <w:rFonts w:ascii="Times New Roman" w:hAnsi="Times New Roman" w:cs="Times New Roman"/>
          <w:sz w:val="28"/>
          <w:szCs w:val="28"/>
        </w:rPr>
        <w:t>Приём заявлений в письменной форме осуществляется уполномоченным органом в течение 3</w:t>
      </w:r>
      <w:r w:rsidR="004D16D3">
        <w:rPr>
          <w:rFonts w:ascii="Times New Roman" w:hAnsi="Times New Roman" w:cs="Times New Roman"/>
          <w:sz w:val="28"/>
          <w:szCs w:val="28"/>
        </w:rPr>
        <w:t>1</w:t>
      </w:r>
      <w:r w:rsidRPr="00146E9E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4D16D3">
        <w:rPr>
          <w:rFonts w:ascii="Times New Roman" w:hAnsi="Times New Roman" w:cs="Times New Roman"/>
          <w:sz w:val="28"/>
          <w:szCs w:val="28"/>
        </w:rPr>
        <w:t>ого</w:t>
      </w:r>
      <w:r w:rsidRPr="00146E9E">
        <w:rPr>
          <w:rFonts w:ascii="Times New Roman" w:hAnsi="Times New Roman" w:cs="Times New Roman"/>
          <w:sz w:val="28"/>
          <w:szCs w:val="28"/>
        </w:rPr>
        <w:t xml:space="preserve"> дн</w:t>
      </w:r>
      <w:r w:rsidR="004D16D3">
        <w:rPr>
          <w:rFonts w:ascii="Times New Roman" w:hAnsi="Times New Roman" w:cs="Times New Roman"/>
          <w:sz w:val="28"/>
          <w:szCs w:val="28"/>
        </w:rPr>
        <w:t>я</w:t>
      </w:r>
      <w:r w:rsidRPr="00146E9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D16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6D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D16D3">
        <w:rPr>
          <w:rFonts w:ascii="Times New Roman" w:hAnsi="Times New Roman" w:cs="Times New Roman"/>
          <w:sz w:val="28"/>
          <w:szCs w:val="28"/>
        </w:rPr>
        <w:t>9</w:t>
      </w:r>
      <w:r w:rsidRPr="00146E9E">
        <w:rPr>
          <w:rFonts w:ascii="Times New Roman" w:hAnsi="Times New Roman" w:cs="Times New Roman"/>
          <w:sz w:val="28"/>
          <w:szCs w:val="28"/>
        </w:rPr>
        <w:t xml:space="preserve"> по </w:t>
      </w:r>
      <w:r w:rsidR="004D16D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6D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D16D3">
        <w:rPr>
          <w:rFonts w:ascii="Times New Roman" w:hAnsi="Times New Roman" w:cs="Times New Roman"/>
          <w:sz w:val="28"/>
          <w:szCs w:val="28"/>
        </w:rPr>
        <w:t>20</w:t>
      </w:r>
      <w:r w:rsidRPr="00146E9E">
        <w:rPr>
          <w:rFonts w:ascii="Times New Roman" w:hAnsi="Times New Roman" w:cs="Times New Roman"/>
          <w:sz w:val="28"/>
          <w:szCs w:val="28"/>
        </w:rPr>
        <w:t xml:space="preserve"> по адресу: г. Хадыженск, ул. Школьная, 33, </w:t>
      </w:r>
      <w:proofErr w:type="spellStart"/>
      <w:r w:rsidRPr="00146E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6E9E">
        <w:rPr>
          <w:rFonts w:ascii="Times New Roman" w:hAnsi="Times New Roman" w:cs="Times New Roman"/>
          <w:sz w:val="28"/>
          <w:szCs w:val="28"/>
        </w:rPr>
        <w:t xml:space="preserve">. 10, </w:t>
      </w:r>
      <w:proofErr w:type="spellStart"/>
      <w:r w:rsidRPr="00146E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6E9E">
        <w:rPr>
          <w:rFonts w:ascii="Times New Roman" w:hAnsi="Times New Roman" w:cs="Times New Roman"/>
          <w:sz w:val="28"/>
          <w:szCs w:val="28"/>
        </w:rPr>
        <w:t xml:space="preserve">. </w:t>
      </w:r>
      <w:r w:rsidR="004D16D3">
        <w:rPr>
          <w:rFonts w:ascii="Times New Roman" w:hAnsi="Times New Roman" w:cs="Times New Roman"/>
          <w:sz w:val="28"/>
          <w:szCs w:val="28"/>
        </w:rPr>
        <w:t>4</w:t>
      </w:r>
      <w:r w:rsidRPr="00146E9E">
        <w:rPr>
          <w:rFonts w:ascii="Times New Roman" w:hAnsi="Times New Roman" w:cs="Times New Roman"/>
          <w:sz w:val="28"/>
          <w:szCs w:val="28"/>
        </w:rPr>
        <w:t>, в рабочие дни с 9:00 до 16:00.  Контактный   т</w:t>
      </w:r>
      <w:bookmarkStart w:id="1" w:name="_GoBack"/>
      <w:bookmarkEnd w:id="1"/>
      <w:r w:rsidRPr="00146E9E">
        <w:rPr>
          <w:rFonts w:ascii="Times New Roman" w:hAnsi="Times New Roman" w:cs="Times New Roman"/>
          <w:sz w:val="28"/>
          <w:szCs w:val="28"/>
        </w:rPr>
        <w:t xml:space="preserve">елефон: 8 86152 41601. </w:t>
      </w:r>
    </w:p>
    <w:p w:rsidR="00146E9E" w:rsidRPr="00146E9E" w:rsidRDefault="00146E9E" w:rsidP="004D16D3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46E9E">
        <w:rPr>
          <w:rFonts w:ascii="Times New Roman" w:hAnsi="Times New Roman" w:cs="Times New Roman"/>
          <w:sz w:val="28"/>
          <w:szCs w:val="28"/>
        </w:rPr>
        <w:t xml:space="preserve">Общественное обсуждение сформированного перечня общественных территорий и адресного перечня дворовых территорий, подлежащих благоустройству, будет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D16D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6D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D16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4D16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6D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D16D3">
        <w:rPr>
          <w:rFonts w:ascii="Times New Roman" w:hAnsi="Times New Roman" w:cs="Times New Roman"/>
          <w:sz w:val="28"/>
          <w:szCs w:val="28"/>
        </w:rPr>
        <w:t>20</w:t>
      </w:r>
      <w:r w:rsidRPr="00146E9E">
        <w:rPr>
          <w:rFonts w:ascii="Times New Roman" w:hAnsi="Times New Roman" w:cs="Times New Roman"/>
          <w:sz w:val="28"/>
          <w:szCs w:val="28"/>
        </w:rPr>
        <w:t xml:space="preserve"> по адресу: г. Хадыженск, ул. Школьная, 33, </w:t>
      </w:r>
      <w:proofErr w:type="spellStart"/>
      <w:r w:rsidRPr="00146E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6E9E">
        <w:rPr>
          <w:rFonts w:ascii="Times New Roman" w:hAnsi="Times New Roman" w:cs="Times New Roman"/>
          <w:sz w:val="28"/>
          <w:szCs w:val="28"/>
        </w:rPr>
        <w:t xml:space="preserve">. 10, </w:t>
      </w:r>
      <w:proofErr w:type="spellStart"/>
      <w:r w:rsidRPr="00146E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6E9E">
        <w:rPr>
          <w:rFonts w:ascii="Times New Roman" w:hAnsi="Times New Roman" w:cs="Times New Roman"/>
          <w:sz w:val="28"/>
          <w:szCs w:val="28"/>
        </w:rPr>
        <w:t xml:space="preserve">. </w:t>
      </w:r>
      <w:r w:rsidR="004D16D3">
        <w:rPr>
          <w:rFonts w:ascii="Times New Roman" w:hAnsi="Times New Roman" w:cs="Times New Roman"/>
          <w:sz w:val="28"/>
          <w:szCs w:val="28"/>
        </w:rPr>
        <w:t>4</w:t>
      </w:r>
      <w:r w:rsidRPr="00146E9E">
        <w:rPr>
          <w:rFonts w:ascii="Times New Roman" w:hAnsi="Times New Roman" w:cs="Times New Roman"/>
          <w:sz w:val="28"/>
          <w:szCs w:val="28"/>
        </w:rPr>
        <w:t xml:space="preserve">, в рабочие дни с 9:00 до 16:00.  Контактный   телефон: 8 86152 41601. </w:t>
      </w:r>
    </w:p>
    <w:p w:rsidR="00146E9E" w:rsidRPr="00146E9E" w:rsidRDefault="00146E9E" w:rsidP="00146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E9E" w:rsidRPr="00146E9E" w:rsidRDefault="00146E9E" w:rsidP="00146E9E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146E9E" w:rsidRPr="00146E9E" w:rsidRDefault="00146E9E" w:rsidP="00146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287" w:rsidRPr="00146E9E" w:rsidRDefault="00BA1287" w:rsidP="00146E9E">
      <w:pPr>
        <w:spacing w:after="0" w:line="240" w:lineRule="auto"/>
        <w:rPr>
          <w:rFonts w:ascii="Times New Roman" w:hAnsi="Times New Roman" w:cs="Times New Roman"/>
        </w:rPr>
      </w:pPr>
    </w:p>
    <w:sectPr w:rsidR="00BA1287" w:rsidRPr="0014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9E"/>
    <w:rsid w:val="00146E9E"/>
    <w:rsid w:val="003F275F"/>
    <w:rsid w:val="004D16D3"/>
    <w:rsid w:val="00557414"/>
    <w:rsid w:val="00B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7AF0"/>
  <w15:docId w15:val="{0F020F0D-CC33-4AA5-92CA-E15C93B5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</cp:lastModifiedBy>
  <cp:revision>2</cp:revision>
  <dcterms:created xsi:type="dcterms:W3CDTF">2019-12-13T11:57:00Z</dcterms:created>
  <dcterms:modified xsi:type="dcterms:W3CDTF">2019-12-13T11:57:00Z</dcterms:modified>
</cp:coreProperties>
</file>