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7" w:type="dxa"/>
        <w:tblInd w:w="392" w:type="dxa"/>
        <w:tblLook w:val="00A0" w:firstRow="1" w:lastRow="0" w:firstColumn="1" w:lastColumn="0" w:noHBand="0" w:noVBand="0"/>
      </w:tblPr>
      <w:tblGrid>
        <w:gridCol w:w="4286"/>
        <w:gridCol w:w="4961"/>
      </w:tblGrid>
      <w:tr w:rsidR="007E405D" w:rsidRPr="004D6891" w14:paraId="11787E26" w14:textId="77777777" w:rsidTr="0095683D">
        <w:tc>
          <w:tcPr>
            <w:tcW w:w="4286" w:type="dxa"/>
          </w:tcPr>
          <w:p w14:paraId="4C4A5342" w14:textId="77777777" w:rsidR="007E405D" w:rsidRDefault="007E405D" w:rsidP="00CB17C1">
            <w:pPr>
              <w:autoSpaceDE w:val="0"/>
              <w:autoSpaceDN w:val="0"/>
              <w:adjustRightInd w:val="0"/>
              <w:spacing w:after="0" w:line="240" w:lineRule="auto"/>
              <w:contextualSpacing/>
              <w:jc w:val="center"/>
              <w:rPr>
                <w:rFonts w:ascii="Times New Roman" w:hAnsi="Times New Roman"/>
                <w:b/>
                <w:bCs/>
                <w:sz w:val="28"/>
                <w:szCs w:val="28"/>
              </w:rPr>
            </w:pPr>
          </w:p>
          <w:p w14:paraId="5A68DA19" w14:textId="77777777" w:rsidR="007E405D" w:rsidRPr="004D6891" w:rsidRDefault="007E405D" w:rsidP="00CB17C1">
            <w:pPr>
              <w:autoSpaceDE w:val="0"/>
              <w:autoSpaceDN w:val="0"/>
              <w:adjustRightInd w:val="0"/>
              <w:spacing w:after="0" w:line="240" w:lineRule="auto"/>
              <w:contextualSpacing/>
              <w:jc w:val="center"/>
              <w:rPr>
                <w:rFonts w:ascii="Times New Roman" w:hAnsi="Times New Roman"/>
                <w:sz w:val="28"/>
                <w:szCs w:val="28"/>
              </w:rPr>
            </w:pPr>
          </w:p>
          <w:p w14:paraId="0383EA18" w14:textId="77777777" w:rsidR="007E405D" w:rsidRPr="004D6891" w:rsidRDefault="007E405D" w:rsidP="00CB17C1">
            <w:pPr>
              <w:autoSpaceDE w:val="0"/>
              <w:autoSpaceDN w:val="0"/>
              <w:adjustRightInd w:val="0"/>
              <w:spacing w:after="0" w:line="240" w:lineRule="auto"/>
              <w:contextualSpacing/>
              <w:jc w:val="center"/>
              <w:rPr>
                <w:rFonts w:ascii="Times New Roman" w:hAnsi="Times New Roman"/>
                <w:sz w:val="28"/>
                <w:szCs w:val="28"/>
              </w:rPr>
            </w:pPr>
          </w:p>
          <w:p w14:paraId="76B85B9B" w14:textId="77777777" w:rsidR="007E405D" w:rsidRPr="004D6891" w:rsidRDefault="007E405D" w:rsidP="00CB17C1">
            <w:pPr>
              <w:pStyle w:val="a9"/>
              <w:contextualSpacing/>
              <w:jc w:val="center"/>
              <w:rPr>
                <w:rFonts w:ascii="Times New Roman" w:hAnsi="Times New Roman"/>
                <w:sz w:val="28"/>
                <w:szCs w:val="28"/>
              </w:rPr>
            </w:pPr>
          </w:p>
        </w:tc>
        <w:tc>
          <w:tcPr>
            <w:tcW w:w="4961" w:type="dxa"/>
          </w:tcPr>
          <w:p w14:paraId="199F2EB0" w14:textId="77777777" w:rsidR="007E405D" w:rsidRPr="003620C9"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3620C9">
              <w:rPr>
                <w:rFonts w:ascii="Times New Roman" w:hAnsi="Times New Roman"/>
                <w:b/>
                <w:bCs/>
                <w:i/>
                <w:sz w:val="28"/>
                <w:szCs w:val="28"/>
              </w:rPr>
              <w:t xml:space="preserve">УТВЕРЖДАЮ: Администрация </w:t>
            </w:r>
            <w:r>
              <w:rPr>
                <w:rFonts w:ascii="Times New Roman" w:hAnsi="Times New Roman"/>
                <w:b/>
                <w:bCs/>
                <w:i/>
                <w:sz w:val="28"/>
                <w:szCs w:val="28"/>
              </w:rPr>
              <w:t>Хадыженского</w:t>
            </w:r>
            <w:r w:rsidRPr="003620C9">
              <w:rPr>
                <w:rFonts w:ascii="Times New Roman" w:hAnsi="Times New Roman"/>
                <w:b/>
                <w:bCs/>
                <w:i/>
                <w:sz w:val="28"/>
                <w:szCs w:val="28"/>
              </w:rPr>
              <w:t xml:space="preserve"> городского поселения Апшеронского района</w:t>
            </w:r>
          </w:p>
          <w:p w14:paraId="0ACEE6A4" w14:textId="77777777" w:rsidR="007E405D" w:rsidRPr="003620C9"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3620C9">
              <w:rPr>
                <w:rFonts w:ascii="Times New Roman" w:hAnsi="Times New Roman"/>
                <w:b/>
                <w:bCs/>
                <w:i/>
                <w:sz w:val="28"/>
                <w:szCs w:val="28"/>
              </w:rPr>
              <w:t>Краснодарского края</w:t>
            </w:r>
          </w:p>
          <w:p w14:paraId="3E72C6BE" w14:textId="77777777" w:rsidR="007E405D" w:rsidRPr="003C3CB6" w:rsidRDefault="007E405D" w:rsidP="00CB17C1">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Глава ___________</w:t>
            </w:r>
            <w:proofErr w:type="gramStart"/>
            <w:r>
              <w:rPr>
                <w:rFonts w:ascii="Times New Roman" w:hAnsi="Times New Roman"/>
                <w:sz w:val="28"/>
                <w:szCs w:val="28"/>
              </w:rPr>
              <w:t>_  Захарова</w:t>
            </w:r>
            <w:proofErr w:type="gramEnd"/>
            <w:r>
              <w:rPr>
                <w:rFonts w:ascii="Times New Roman" w:hAnsi="Times New Roman"/>
                <w:sz w:val="28"/>
                <w:szCs w:val="28"/>
              </w:rPr>
              <w:t xml:space="preserve"> Ю.Н.</w:t>
            </w:r>
          </w:p>
          <w:p w14:paraId="543F4475" w14:textId="77777777" w:rsidR="007E405D" w:rsidRPr="003C3CB6" w:rsidRDefault="007E405D" w:rsidP="00CB17C1">
            <w:pPr>
              <w:autoSpaceDE w:val="0"/>
              <w:autoSpaceDN w:val="0"/>
              <w:adjustRightInd w:val="0"/>
              <w:spacing w:after="0" w:line="240" w:lineRule="auto"/>
              <w:contextualSpacing/>
              <w:jc w:val="center"/>
              <w:rPr>
                <w:rFonts w:ascii="Times New Roman" w:hAnsi="Times New Roman"/>
                <w:b/>
                <w:bCs/>
                <w:sz w:val="28"/>
                <w:szCs w:val="28"/>
              </w:rPr>
            </w:pPr>
            <w:r w:rsidRPr="003C3CB6">
              <w:rPr>
                <w:rFonts w:ascii="Times New Roman" w:hAnsi="Times New Roman"/>
                <w:sz w:val="28"/>
                <w:szCs w:val="28"/>
              </w:rPr>
              <w:t>М.П.</w:t>
            </w:r>
          </w:p>
          <w:p w14:paraId="1A3229C1" w14:textId="77777777" w:rsidR="007E405D" w:rsidRPr="003C3CB6" w:rsidRDefault="007E405D" w:rsidP="00CB17C1">
            <w:pPr>
              <w:pStyle w:val="a9"/>
              <w:contextualSpacing/>
              <w:jc w:val="center"/>
              <w:rPr>
                <w:rFonts w:ascii="Times New Roman" w:hAnsi="Times New Roman"/>
                <w:sz w:val="28"/>
                <w:szCs w:val="28"/>
              </w:rPr>
            </w:pPr>
          </w:p>
        </w:tc>
      </w:tr>
    </w:tbl>
    <w:p w14:paraId="568C31A6" w14:textId="77777777" w:rsidR="007E405D" w:rsidRPr="004D6891" w:rsidRDefault="007E405D" w:rsidP="007E405D">
      <w:pPr>
        <w:pStyle w:val="a9"/>
        <w:spacing w:line="276" w:lineRule="auto"/>
        <w:contextualSpacing/>
        <w:jc w:val="center"/>
        <w:rPr>
          <w:rFonts w:ascii="Times New Roman" w:hAnsi="Times New Roman"/>
          <w:sz w:val="28"/>
          <w:szCs w:val="28"/>
        </w:rPr>
      </w:pPr>
    </w:p>
    <w:p w14:paraId="5B598FD6" w14:textId="77777777" w:rsidR="007E405D" w:rsidRPr="00240A97" w:rsidRDefault="007E405D" w:rsidP="007E405D">
      <w:pPr>
        <w:pStyle w:val="a9"/>
        <w:spacing w:line="276" w:lineRule="auto"/>
        <w:contextualSpacing/>
        <w:jc w:val="center"/>
        <w:rPr>
          <w:rFonts w:ascii="Times New Roman" w:hAnsi="Times New Roman"/>
          <w:sz w:val="28"/>
          <w:szCs w:val="28"/>
        </w:rPr>
      </w:pPr>
    </w:p>
    <w:p w14:paraId="15EFD91D" w14:textId="77777777" w:rsidR="007E405D" w:rsidRDefault="007E405D" w:rsidP="007E405D">
      <w:pPr>
        <w:pStyle w:val="a9"/>
        <w:spacing w:line="276" w:lineRule="auto"/>
        <w:contextualSpacing/>
        <w:jc w:val="center"/>
        <w:rPr>
          <w:rFonts w:ascii="Times New Roman" w:hAnsi="Times New Roman"/>
          <w:sz w:val="28"/>
          <w:szCs w:val="28"/>
        </w:rPr>
      </w:pPr>
    </w:p>
    <w:p w14:paraId="2D68F53E" w14:textId="77777777" w:rsidR="007E405D" w:rsidRDefault="007E405D" w:rsidP="007E405D">
      <w:pPr>
        <w:pStyle w:val="a9"/>
        <w:spacing w:line="276" w:lineRule="auto"/>
        <w:contextualSpacing/>
        <w:jc w:val="center"/>
        <w:rPr>
          <w:rFonts w:ascii="Times New Roman" w:hAnsi="Times New Roman"/>
          <w:sz w:val="28"/>
          <w:szCs w:val="28"/>
        </w:rPr>
      </w:pPr>
    </w:p>
    <w:p w14:paraId="2E951ED8" w14:textId="77777777" w:rsidR="007E405D" w:rsidRPr="004D6891" w:rsidRDefault="007E405D" w:rsidP="007E405D">
      <w:pPr>
        <w:pStyle w:val="a9"/>
        <w:spacing w:line="276" w:lineRule="auto"/>
        <w:contextualSpacing/>
        <w:jc w:val="center"/>
        <w:rPr>
          <w:rFonts w:ascii="Times New Roman" w:hAnsi="Times New Roman"/>
          <w:sz w:val="28"/>
          <w:szCs w:val="28"/>
        </w:rPr>
      </w:pPr>
    </w:p>
    <w:p w14:paraId="29CD1DB6" w14:textId="77777777" w:rsidR="007E405D" w:rsidRPr="004D6891" w:rsidRDefault="007E405D" w:rsidP="007E405D">
      <w:pPr>
        <w:pStyle w:val="a9"/>
        <w:spacing w:line="276" w:lineRule="auto"/>
        <w:contextualSpacing/>
        <w:jc w:val="center"/>
        <w:rPr>
          <w:rFonts w:ascii="Times New Roman" w:hAnsi="Times New Roman"/>
          <w:sz w:val="28"/>
          <w:szCs w:val="28"/>
        </w:rPr>
      </w:pPr>
    </w:p>
    <w:p w14:paraId="3CF98F68" w14:textId="77777777" w:rsidR="007E405D" w:rsidRPr="004D6891" w:rsidRDefault="007E405D" w:rsidP="007E405D">
      <w:pPr>
        <w:pStyle w:val="a9"/>
        <w:spacing w:line="276" w:lineRule="auto"/>
        <w:contextualSpacing/>
        <w:jc w:val="center"/>
        <w:rPr>
          <w:rFonts w:ascii="Times New Roman" w:hAnsi="Times New Roman"/>
          <w:sz w:val="28"/>
          <w:szCs w:val="28"/>
        </w:rPr>
      </w:pPr>
    </w:p>
    <w:p w14:paraId="4CFF5CC7" w14:textId="77777777" w:rsidR="007E405D" w:rsidRDefault="007E405D" w:rsidP="007E405D">
      <w:pPr>
        <w:pStyle w:val="a9"/>
        <w:spacing w:line="276" w:lineRule="auto"/>
        <w:contextualSpacing/>
        <w:jc w:val="center"/>
        <w:rPr>
          <w:rFonts w:ascii="Times New Roman" w:hAnsi="Times New Roman"/>
          <w:sz w:val="28"/>
          <w:szCs w:val="28"/>
        </w:rPr>
      </w:pPr>
    </w:p>
    <w:p w14:paraId="7B970985" w14:textId="77777777" w:rsidR="004A35FA" w:rsidRPr="004D6891" w:rsidRDefault="004A35FA" w:rsidP="007E405D">
      <w:pPr>
        <w:pStyle w:val="a9"/>
        <w:spacing w:line="276" w:lineRule="auto"/>
        <w:contextualSpacing/>
        <w:jc w:val="center"/>
        <w:rPr>
          <w:rFonts w:ascii="Times New Roman" w:hAnsi="Times New Roman"/>
          <w:sz w:val="28"/>
          <w:szCs w:val="28"/>
        </w:rPr>
      </w:pPr>
    </w:p>
    <w:p w14:paraId="6C551B3D" w14:textId="77777777" w:rsidR="007E405D" w:rsidRPr="003620C9" w:rsidRDefault="007E405D" w:rsidP="007E405D">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 xml:space="preserve">Схема водоснабжения </w:t>
      </w:r>
      <w:r w:rsidR="0083326B" w:rsidRPr="003620C9">
        <w:rPr>
          <w:rFonts w:ascii="Times New Roman" w:eastAsia="Microsoft YaHei" w:hAnsi="Times New Roman"/>
          <w:b/>
          <w:i/>
          <w:caps/>
          <w:kern w:val="28"/>
          <w:sz w:val="28"/>
          <w:szCs w:val="28"/>
        </w:rPr>
        <w:t>И ВОДООТВЕДЕНИЯ</w:t>
      </w:r>
    </w:p>
    <w:p w14:paraId="1802F0F8" w14:textId="77777777" w:rsidR="007E405D" w:rsidRPr="003620C9" w:rsidRDefault="007E405D" w:rsidP="007E405D">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ХАДЫЖЕНСКОГО городского поселения </w:t>
      </w:r>
    </w:p>
    <w:p w14:paraId="43E30CAC" w14:textId="77777777" w:rsidR="007E405D" w:rsidRPr="003620C9" w:rsidRDefault="007E405D" w:rsidP="007E405D">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апшеронского</w:t>
      </w:r>
      <w:r w:rsidRPr="003620C9">
        <w:rPr>
          <w:rFonts w:ascii="Times New Roman" w:eastAsia="Microsoft YaHei" w:hAnsi="Times New Roman"/>
          <w:b/>
          <w:i/>
          <w:caps/>
          <w:kern w:val="28"/>
          <w:sz w:val="28"/>
          <w:szCs w:val="28"/>
        </w:rPr>
        <w:t xml:space="preserve"> района</w:t>
      </w:r>
    </w:p>
    <w:p w14:paraId="7869ED42" w14:textId="77777777" w:rsidR="007E405D" w:rsidRDefault="007E405D" w:rsidP="007E405D">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 края</w:t>
      </w:r>
    </w:p>
    <w:p w14:paraId="12C007D2" w14:textId="77777777" w:rsidR="005D0AC0" w:rsidRPr="005D0AC0" w:rsidRDefault="005D0AC0" w:rsidP="007E405D">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2015-2028</w:t>
      </w:r>
    </w:p>
    <w:p w14:paraId="6BF8CD17" w14:textId="77777777" w:rsidR="007E405D" w:rsidRPr="004D6891" w:rsidRDefault="007E405D" w:rsidP="007E405D">
      <w:pPr>
        <w:keepNext/>
        <w:keepLines/>
        <w:widowControl w:val="0"/>
        <w:adjustRightInd w:val="0"/>
        <w:spacing w:before="220" w:after="60"/>
        <w:ind w:left="2880" w:firstLine="720"/>
        <w:contextualSpacing/>
        <w:jc w:val="center"/>
        <w:textAlignment w:val="baseline"/>
        <w:rPr>
          <w:rFonts w:ascii="Times New Roman" w:eastAsia="Microsoft YaHei" w:hAnsi="Times New Roman"/>
          <w:b/>
          <w:caps/>
          <w:spacing w:val="-30"/>
          <w:kern w:val="28"/>
          <w:sz w:val="28"/>
          <w:szCs w:val="28"/>
        </w:rPr>
      </w:pPr>
    </w:p>
    <w:p w14:paraId="42E0E856" w14:textId="77777777" w:rsidR="007E405D" w:rsidRPr="004D6891" w:rsidRDefault="007E405D" w:rsidP="007E405D">
      <w:pPr>
        <w:keepNext/>
        <w:keepLines/>
        <w:widowControl w:val="0"/>
        <w:adjustRightInd w:val="0"/>
        <w:spacing w:before="220" w:after="60"/>
        <w:ind w:left="2880" w:firstLine="720"/>
        <w:contextualSpacing/>
        <w:jc w:val="center"/>
        <w:textAlignment w:val="baseline"/>
        <w:rPr>
          <w:rFonts w:ascii="Times New Roman" w:eastAsia="Microsoft YaHei" w:hAnsi="Times New Roman"/>
          <w:b/>
          <w:caps/>
          <w:spacing w:val="-30"/>
          <w:kern w:val="28"/>
          <w:sz w:val="28"/>
          <w:szCs w:val="28"/>
        </w:rPr>
      </w:pPr>
    </w:p>
    <w:p w14:paraId="493E042F" w14:textId="77777777" w:rsidR="007E405D" w:rsidRPr="004D6891" w:rsidRDefault="007E405D" w:rsidP="007E405D">
      <w:pPr>
        <w:keepNext/>
        <w:keepLines/>
        <w:widowControl w:val="0"/>
        <w:adjustRightInd w:val="0"/>
        <w:spacing w:before="220" w:after="60"/>
        <w:ind w:left="2880" w:firstLine="720"/>
        <w:contextualSpacing/>
        <w:jc w:val="center"/>
        <w:textAlignment w:val="baseline"/>
        <w:rPr>
          <w:rFonts w:ascii="Times New Roman" w:eastAsia="Microsoft YaHei" w:hAnsi="Times New Roman"/>
          <w:b/>
          <w:caps/>
          <w:spacing w:val="-30"/>
          <w:kern w:val="28"/>
          <w:sz w:val="28"/>
          <w:szCs w:val="28"/>
        </w:rPr>
      </w:pPr>
    </w:p>
    <w:p w14:paraId="6B3349DA" w14:textId="77777777" w:rsidR="007E405D" w:rsidRPr="004D6891" w:rsidRDefault="007E405D" w:rsidP="007E405D">
      <w:pPr>
        <w:keepNext/>
        <w:keepLines/>
        <w:widowControl w:val="0"/>
        <w:adjustRightInd w:val="0"/>
        <w:spacing w:before="220" w:after="60"/>
        <w:ind w:left="2880" w:firstLine="720"/>
        <w:contextualSpacing/>
        <w:jc w:val="center"/>
        <w:textAlignment w:val="baseline"/>
        <w:rPr>
          <w:rFonts w:ascii="Times New Roman" w:eastAsia="Microsoft YaHei" w:hAnsi="Times New Roman"/>
          <w:b/>
          <w:caps/>
          <w:spacing w:val="-30"/>
          <w:kern w:val="28"/>
          <w:sz w:val="28"/>
          <w:szCs w:val="28"/>
        </w:rPr>
      </w:pPr>
    </w:p>
    <w:p w14:paraId="29A514AD" w14:textId="77777777" w:rsidR="007E405D" w:rsidRDefault="007E405D" w:rsidP="007E405D">
      <w:pPr>
        <w:pStyle w:val="a9"/>
        <w:spacing w:line="276" w:lineRule="auto"/>
        <w:contextualSpacing/>
        <w:jc w:val="center"/>
        <w:rPr>
          <w:rFonts w:ascii="Times New Roman" w:hAnsi="Times New Roman"/>
          <w:sz w:val="28"/>
          <w:szCs w:val="28"/>
        </w:rPr>
      </w:pPr>
    </w:p>
    <w:p w14:paraId="3D16FAA7" w14:textId="77777777" w:rsidR="007E405D" w:rsidRDefault="007E405D" w:rsidP="007E405D">
      <w:pPr>
        <w:pStyle w:val="a9"/>
        <w:spacing w:line="276" w:lineRule="auto"/>
        <w:contextualSpacing/>
        <w:jc w:val="center"/>
        <w:rPr>
          <w:rFonts w:ascii="Times New Roman" w:hAnsi="Times New Roman"/>
          <w:sz w:val="28"/>
          <w:szCs w:val="28"/>
        </w:rPr>
      </w:pPr>
    </w:p>
    <w:p w14:paraId="359AAF49" w14:textId="77777777" w:rsidR="007E405D" w:rsidRDefault="007E405D" w:rsidP="007E405D">
      <w:pPr>
        <w:pStyle w:val="a9"/>
        <w:spacing w:line="276" w:lineRule="auto"/>
        <w:contextualSpacing/>
        <w:jc w:val="center"/>
        <w:rPr>
          <w:rFonts w:ascii="Times New Roman" w:hAnsi="Times New Roman"/>
          <w:sz w:val="28"/>
          <w:szCs w:val="28"/>
        </w:rPr>
      </w:pPr>
    </w:p>
    <w:p w14:paraId="0A435C77" w14:textId="77777777" w:rsidR="007E405D" w:rsidRDefault="007E405D" w:rsidP="007E405D">
      <w:pPr>
        <w:pStyle w:val="a9"/>
        <w:spacing w:line="276" w:lineRule="auto"/>
        <w:contextualSpacing/>
        <w:jc w:val="center"/>
        <w:rPr>
          <w:rFonts w:ascii="Times New Roman" w:hAnsi="Times New Roman"/>
          <w:sz w:val="28"/>
          <w:szCs w:val="28"/>
        </w:rPr>
      </w:pPr>
    </w:p>
    <w:p w14:paraId="553EE5A5" w14:textId="77777777" w:rsidR="007E405D" w:rsidRDefault="007E405D" w:rsidP="007E405D">
      <w:pPr>
        <w:pStyle w:val="a9"/>
        <w:spacing w:line="276" w:lineRule="auto"/>
        <w:contextualSpacing/>
        <w:jc w:val="center"/>
        <w:rPr>
          <w:rFonts w:ascii="Times New Roman" w:hAnsi="Times New Roman"/>
          <w:sz w:val="28"/>
          <w:szCs w:val="28"/>
        </w:rPr>
      </w:pPr>
    </w:p>
    <w:p w14:paraId="68FCCF6B" w14:textId="77777777" w:rsidR="007E405D" w:rsidRDefault="007E405D" w:rsidP="007E405D">
      <w:pPr>
        <w:pStyle w:val="a9"/>
        <w:spacing w:line="276" w:lineRule="auto"/>
        <w:contextualSpacing/>
        <w:jc w:val="center"/>
        <w:rPr>
          <w:rFonts w:ascii="Times New Roman" w:hAnsi="Times New Roman"/>
          <w:sz w:val="28"/>
          <w:szCs w:val="28"/>
        </w:rPr>
      </w:pPr>
    </w:p>
    <w:p w14:paraId="45AE2BF7" w14:textId="77777777" w:rsidR="007E405D" w:rsidRDefault="007E405D" w:rsidP="007E405D">
      <w:pPr>
        <w:pStyle w:val="a9"/>
        <w:spacing w:line="276" w:lineRule="auto"/>
        <w:contextualSpacing/>
        <w:jc w:val="center"/>
        <w:rPr>
          <w:rFonts w:ascii="Times New Roman" w:hAnsi="Times New Roman"/>
          <w:sz w:val="28"/>
          <w:szCs w:val="28"/>
        </w:rPr>
      </w:pPr>
    </w:p>
    <w:p w14:paraId="45D97261" w14:textId="77777777" w:rsidR="007E405D" w:rsidRDefault="007E405D" w:rsidP="007E405D">
      <w:pPr>
        <w:pStyle w:val="a9"/>
        <w:spacing w:line="276" w:lineRule="auto"/>
        <w:contextualSpacing/>
        <w:jc w:val="center"/>
        <w:rPr>
          <w:rFonts w:ascii="Times New Roman" w:hAnsi="Times New Roman"/>
          <w:sz w:val="28"/>
          <w:szCs w:val="28"/>
        </w:rPr>
      </w:pPr>
    </w:p>
    <w:p w14:paraId="4205D04D" w14:textId="77777777" w:rsidR="007E405D" w:rsidRDefault="007E405D" w:rsidP="007E405D">
      <w:pPr>
        <w:pStyle w:val="a9"/>
        <w:spacing w:line="276" w:lineRule="auto"/>
        <w:contextualSpacing/>
        <w:jc w:val="center"/>
        <w:rPr>
          <w:rFonts w:ascii="Times New Roman" w:hAnsi="Times New Roman"/>
          <w:sz w:val="28"/>
          <w:szCs w:val="28"/>
        </w:rPr>
      </w:pPr>
    </w:p>
    <w:p w14:paraId="7414E460" w14:textId="77777777" w:rsidR="007E405D" w:rsidRDefault="007E405D" w:rsidP="007E405D">
      <w:pPr>
        <w:pStyle w:val="a9"/>
        <w:spacing w:line="276" w:lineRule="auto"/>
        <w:contextualSpacing/>
        <w:jc w:val="center"/>
        <w:rPr>
          <w:rFonts w:ascii="Times New Roman" w:hAnsi="Times New Roman"/>
          <w:sz w:val="28"/>
          <w:szCs w:val="28"/>
        </w:rPr>
      </w:pPr>
    </w:p>
    <w:p w14:paraId="608A1EE0" w14:textId="77777777" w:rsidR="007E405D" w:rsidRDefault="007E405D" w:rsidP="007E405D">
      <w:pPr>
        <w:pStyle w:val="a9"/>
        <w:spacing w:line="276" w:lineRule="auto"/>
        <w:contextualSpacing/>
        <w:jc w:val="center"/>
        <w:rPr>
          <w:rFonts w:ascii="Times New Roman" w:hAnsi="Times New Roman"/>
          <w:sz w:val="28"/>
          <w:szCs w:val="28"/>
        </w:rPr>
      </w:pPr>
    </w:p>
    <w:p w14:paraId="2DCF55B6" w14:textId="77777777" w:rsidR="007E405D" w:rsidRDefault="007E405D" w:rsidP="007E405D">
      <w:pPr>
        <w:pStyle w:val="a9"/>
        <w:spacing w:line="276" w:lineRule="auto"/>
        <w:contextualSpacing/>
        <w:jc w:val="center"/>
        <w:rPr>
          <w:rFonts w:ascii="Times New Roman" w:hAnsi="Times New Roman"/>
          <w:sz w:val="28"/>
          <w:szCs w:val="28"/>
        </w:rPr>
      </w:pPr>
    </w:p>
    <w:p w14:paraId="0617F4E6" w14:textId="77777777" w:rsidR="007E405D" w:rsidRDefault="007E405D" w:rsidP="007E405D">
      <w:pPr>
        <w:autoSpaceDE w:val="0"/>
        <w:autoSpaceDN w:val="0"/>
        <w:adjustRightInd w:val="0"/>
        <w:spacing w:after="0"/>
        <w:contextualSpacing/>
        <w:jc w:val="center"/>
        <w:rPr>
          <w:rFonts w:ascii="Times New Roman" w:hAnsi="Times New Roman"/>
          <w:b/>
          <w:sz w:val="28"/>
          <w:szCs w:val="28"/>
        </w:rPr>
      </w:pPr>
    </w:p>
    <w:p w14:paraId="601ABD7F" w14:textId="77777777" w:rsidR="007E405D" w:rsidRDefault="007E405D" w:rsidP="007E405D">
      <w:pPr>
        <w:autoSpaceDE w:val="0"/>
        <w:autoSpaceDN w:val="0"/>
        <w:adjustRightInd w:val="0"/>
        <w:spacing w:after="0"/>
        <w:contextualSpacing/>
        <w:jc w:val="center"/>
        <w:rPr>
          <w:rFonts w:ascii="Times New Roman" w:hAnsi="Times New Roman"/>
          <w:b/>
          <w:sz w:val="28"/>
          <w:szCs w:val="28"/>
        </w:rPr>
      </w:pPr>
    </w:p>
    <w:p w14:paraId="7CE495D6" w14:textId="77777777" w:rsidR="007E405D" w:rsidRDefault="007E405D" w:rsidP="007E405D">
      <w:pPr>
        <w:autoSpaceDE w:val="0"/>
        <w:autoSpaceDN w:val="0"/>
        <w:adjustRightInd w:val="0"/>
        <w:spacing w:after="0" w:line="240" w:lineRule="auto"/>
        <w:contextualSpacing/>
        <w:jc w:val="center"/>
        <w:rPr>
          <w:rFonts w:ascii="Times New Roman" w:hAnsi="Times New Roman"/>
          <w:b/>
          <w:sz w:val="28"/>
          <w:szCs w:val="28"/>
        </w:rPr>
      </w:pPr>
    </w:p>
    <w:p w14:paraId="685537BD" w14:textId="77777777" w:rsidR="007E405D" w:rsidRDefault="007E405D" w:rsidP="007E405D">
      <w:pPr>
        <w:autoSpaceDE w:val="0"/>
        <w:autoSpaceDN w:val="0"/>
        <w:adjustRightInd w:val="0"/>
        <w:spacing w:after="0" w:line="240" w:lineRule="auto"/>
        <w:contextualSpacing/>
        <w:jc w:val="center"/>
        <w:rPr>
          <w:rFonts w:ascii="Times New Roman" w:hAnsi="Times New Roman"/>
          <w:b/>
          <w:i/>
          <w:sz w:val="28"/>
          <w:szCs w:val="28"/>
        </w:rPr>
      </w:pPr>
    </w:p>
    <w:p w14:paraId="28483763" w14:textId="77777777" w:rsidR="00351561" w:rsidRDefault="00351561" w:rsidP="007E405D">
      <w:pPr>
        <w:autoSpaceDE w:val="0"/>
        <w:autoSpaceDN w:val="0"/>
        <w:adjustRightInd w:val="0"/>
        <w:spacing w:after="0" w:line="240" w:lineRule="auto"/>
        <w:contextualSpacing/>
        <w:jc w:val="center"/>
        <w:rPr>
          <w:rFonts w:ascii="Times New Roman" w:hAnsi="Times New Roman"/>
          <w:b/>
          <w:i/>
          <w:sz w:val="24"/>
          <w:szCs w:val="24"/>
        </w:rPr>
      </w:pPr>
    </w:p>
    <w:p w14:paraId="75818FC0" w14:textId="77777777" w:rsidR="007E405D" w:rsidRDefault="007E405D" w:rsidP="007E405D">
      <w:pPr>
        <w:autoSpaceDE w:val="0"/>
        <w:autoSpaceDN w:val="0"/>
        <w:adjustRightInd w:val="0"/>
        <w:spacing w:after="0" w:line="240" w:lineRule="auto"/>
        <w:contextualSpacing/>
        <w:jc w:val="center"/>
        <w:rPr>
          <w:rFonts w:ascii="Times New Roman" w:hAnsi="Times New Roman"/>
          <w:b/>
          <w:i/>
          <w:sz w:val="24"/>
          <w:szCs w:val="24"/>
        </w:rPr>
      </w:pPr>
      <w:r w:rsidRPr="00CA7E68">
        <w:rPr>
          <w:rFonts w:ascii="Times New Roman" w:hAnsi="Times New Roman"/>
          <w:b/>
          <w:i/>
          <w:sz w:val="24"/>
          <w:szCs w:val="24"/>
        </w:rPr>
        <w:lastRenderedPageBreak/>
        <w:t>СОДЕРЖАНИЕ</w:t>
      </w:r>
    </w:p>
    <w:p w14:paraId="0674C133" w14:textId="77777777" w:rsidR="007E405D" w:rsidRPr="00CA7E68" w:rsidRDefault="007E405D" w:rsidP="007E405D">
      <w:pPr>
        <w:autoSpaceDE w:val="0"/>
        <w:autoSpaceDN w:val="0"/>
        <w:adjustRightInd w:val="0"/>
        <w:spacing w:after="0" w:line="240" w:lineRule="auto"/>
        <w:contextualSpacing/>
        <w:jc w:val="center"/>
        <w:rPr>
          <w:rFonts w:ascii="Times New Roman" w:hAnsi="Times New Roman"/>
          <w:b/>
          <w:bCs/>
          <w:i/>
          <w:color w:val="000000"/>
          <w:sz w:val="24"/>
          <w:szCs w:val="24"/>
        </w:rPr>
      </w:pPr>
    </w:p>
    <w:tbl>
      <w:tblPr>
        <w:tblW w:w="102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gridCol w:w="709"/>
      </w:tblGrid>
      <w:tr w:rsidR="007E405D" w:rsidRPr="00CA7E68" w14:paraId="6120588F" w14:textId="77777777" w:rsidTr="0095683D">
        <w:tc>
          <w:tcPr>
            <w:tcW w:w="9493" w:type="dxa"/>
            <w:shd w:val="clear" w:color="auto" w:fill="A5A5A5" w:themeFill="accent3"/>
          </w:tcPr>
          <w:p w14:paraId="48246C29"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color w:val="000000"/>
                <w:sz w:val="28"/>
                <w:szCs w:val="28"/>
              </w:rPr>
            </w:pPr>
            <w:r w:rsidRPr="00454237">
              <w:rPr>
                <w:rFonts w:ascii="Times New Roman" w:hAnsi="Times New Roman"/>
                <w:b/>
                <w:i/>
                <w:color w:val="000000"/>
                <w:sz w:val="28"/>
                <w:szCs w:val="28"/>
              </w:rPr>
              <w:t>ВВЕДЕНИЕ</w:t>
            </w:r>
          </w:p>
        </w:tc>
        <w:tc>
          <w:tcPr>
            <w:tcW w:w="709" w:type="dxa"/>
            <w:shd w:val="clear" w:color="auto" w:fill="A5A5A5" w:themeFill="accent3"/>
            <w:vAlign w:val="center"/>
          </w:tcPr>
          <w:p w14:paraId="3856484C" w14:textId="77777777" w:rsidR="00E6570E" w:rsidRPr="00454237" w:rsidRDefault="00E6570E" w:rsidP="00E6570E">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5</w:t>
            </w:r>
          </w:p>
        </w:tc>
      </w:tr>
      <w:tr w:rsidR="007E405D" w:rsidRPr="00CA7E68" w14:paraId="55942BF8" w14:textId="77777777" w:rsidTr="0095683D">
        <w:tc>
          <w:tcPr>
            <w:tcW w:w="9493" w:type="dxa"/>
            <w:shd w:val="clear" w:color="auto" w:fill="A5A5A5" w:themeFill="accent3"/>
          </w:tcPr>
          <w:p w14:paraId="30F254B2"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color w:val="000000"/>
                <w:sz w:val="28"/>
                <w:szCs w:val="28"/>
              </w:rPr>
            </w:pPr>
            <w:r w:rsidRPr="00454237">
              <w:rPr>
                <w:rFonts w:ascii="Times New Roman" w:hAnsi="Times New Roman"/>
                <w:b/>
                <w:bCs/>
                <w:i/>
                <w:sz w:val="28"/>
                <w:szCs w:val="28"/>
              </w:rPr>
              <w:t>1.ВОДОСНАБЖЕНИЕ</w:t>
            </w:r>
          </w:p>
        </w:tc>
        <w:tc>
          <w:tcPr>
            <w:tcW w:w="709" w:type="dxa"/>
            <w:shd w:val="clear" w:color="auto" w:fill="A5A5A5" w:themeFill="accent3"/>
            <w:vAlign w:val="center"/>
          </w:tcPr>
          <w:p w14:paraId="5BA7F5F9" w14:textId="77777777" w:rsidR="007E405D" w:rsidRPr="00454237" w:rsidRDefault="00E6570E"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7</w:t>
            </w:r>
          </w:p>
        </w:tc>
      </w:tr>
      <w:tr w:rsidR="007E405D" w:rsidRPr="00CA7E68" w14:paraId="213845E9" w14:textId="77777777" w:rsidTr="0095683D">
        <w:tc>
          <w:tcPr>
            <w:tcW w:w="9493" w:type="dxa"/>
          </w:tcPr>
          <w:p w14:paraId="3067B31E"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color w:val="000000"/>
                <w:sz w:val="28"/>
                <w:szCs w:val="28"/>
              </w:rPr>
            </w:pPr>
            <w:r w:rsidRPr="00454237">
              <w:rPr>
                <w:rFonts w:ascii="Times New Roman" w:hAnsi="Times New Roman"/>
                <w:b/>
                <w:i/>
                <w:sz w:val="28"/>
                <w:szCs w:val="28"/>
              </w:rPr>
              <w:t>ТЕХНИКО-ЭКОНОМИЧЕСКОЕ СОСТОЯНИЕ ЦЕНТРАЛИЗОВАННЫХ СИСТЕМ ВОДОСНАБЖЕНИЯ</w:t>
            </w:r>
          </w:p>
        </w:tc>
        <w:tc>
          <w:tcPr>
            <w:tcW w:w="709" w:type="dxa"/>
            <w:shd w:val="clear" w:color="auto" w:fill="A5A5A5" w:themeFill="accent3"/>
            <w:vAlign w:val="center"/>
          </w:tcPr>
          <w:p w14:paraId="154F6091" w14:textId="77777777" w:rsidR="007E405D" w:rsidRPr="00454237" w:rsidRDefault="00E6570E"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7</w:t>
            </w:r>
          </w:p>
        </w:tc>
      </w:tr>
      <w:tr w:rsidR="007E405D" w:rsidRPr="00CA7E68" w14:paraId="4CAFC40F" w14:textId="77777777" w:rsidTr="0095683D">
        <w:tc>
          <w:tcPr>
            <w:tcW w:w="9493" w:type="dxa"/>
          </w:tcPr>
          <w:p w14:paraId="06DECE12"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sz w:val="28"/>
                <w:szCs w:val="28"/>
              </w:rPr>
            </w:pPr>
            <w:r w:rsidRPr="00454237">
              <w:rPr>
                <w:rFonts w:ascii="Times New Roman" w:hAnsi="Times New Roman"/>
                <w:sz w:val="28"/>
                <w:szCs w:val="28"/>
              </w:rPr>
              <w:t>Система и структура водоснабжения и деление территории на эксплуатационные зоны</w:t>
            </w:r>
          </w:p>
        </w:tc>
        <w:tc>
          <w:tcPr>
            <w:tcW w:w="709" w:type="dxa"/>
            <w:shd w:val="clear" w:color="auto" w:fill="A5A5A5" w:themeFill="accent3"/>
            <w:vAlign w:val="center"/>
          </w:tcPr>
          <w:p w14:paraId="2C943486" w14:textId="77777777" w:rsidR="007E405D" w:rsidRPr="00454237" w:rsidRDefault="00E6570E"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7</w:t>
            </w:r>
          </w:p>
        </w:tc>
      </w:tr>
      <w:tr w:rsidR="007E405D" w:rsidRPr="00CA7E68" w14:paraId="752AC910" w14:textId="77777777" w:rsidTr="0095683D">
        <w:tc>
          <w:tcPr>
            <w:tcW w:w="9493" w:type="dxa"/>
          </w:tcPr>
          <w:p w14:paraId="0E0142F4"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sz w:val="28"/>
                <w:szCs w:val="28"/>
              </w:rPr>
            </w:pPr>
            <w:r w:rsidRPr="00454237">
              <w:rPr>
                <w:rFonts w:ascii="Times New Roman" w:hAnsi="Times New Roman"/>
                <w:sz w:val="28"/>
                <w:szCs w:val="28"/>
              </w:rPr>
              <w:t>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A5A5A5" w:themeFill="accent3"/>
            <w:vAlign w:val="center"/>
          </w:tcPr>
          <w:p w14:paraId="61723366" w14:textId="77777777" w:rsidR="007E405D" w:rsidRPr="00454237" w:rsidRDefault="006B2EB1"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9</w:t>
            </w:r>
          </w:p>
        </w:tc>
      </w:tr>
      <w:tr w:rsidR="007E405D" w:rsidRPr="00CA7E68" w14:paraId="1484892B" w14:textId="77777777" w:rsidTr="0095683D">
        <w:tc>
          <w:tcPr>
            <w:tcW w:w="9493" w:type="dxa"/>
          </w:tcPr>
          <w:p w14:paraId="05705211"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sz w:val="28"/>
                <w:szCs w:val="28"/>
              </w:rPr>
            </w:pPr>
            <w:r w:rsidRPr="00454237">
              <w:rPr>
                <w:rFonts w:ascii="Times New Roman" w:hAnsi="Times New Roman"/>
                <w:sz w:val="28"/>
                <w:szCs w:val="28"/>
              </w:rPr>
              <w:t>Территории, не охваченные централизованными системами водоснабжения</w:t>
            </w:r>
          </w:p>
        </w:tc>
        <w:tc>
          <w:tcPr>
            <w:tcW w:w="709" w:type="dxa"/>
            <w:shd w:val="clear" w:color="auto" w:fill="A5A5A5" w:themeFill="accent3"/>
            <w:vAlign w:val="center"/>
          </w:tcPr>
          <w:p w14:paraId="41091557" w14:textId="77777777" w:rsidR="007E405D" w:rsidRPr="00454237" w:rsidRDefault="00E6570E" w:rsidP="006B2EB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w:t>
            </w:r>
            <w:r w:rsidR="006B2EB1" w:rsidRPr="00454237">
              <w:rPr>
                <w:rFonts w:ascii="Times New Roman" w:hAnsi="Times New Roman"/>
                <w:bCs/>
                <w:color w:val="000000"/>
                <w:sz w:val="28"/>
                <w:szCs w:val="28"/>
              </w:rPr>
              <w:t>1</w:t>
            </w:r>
          </w:p>
        </w:tc>
      </w:tr>
      <w:tr w:rsidR="007E405D" w:rsidRPr="00CA7E68" w14:paraId="4AA34E17" w14:textId="77777777" w:rsidTr="0095683D">
        <w:tc>
          <w:tcPr>
            <w:tcW w:w="9493" w:type="dxa"/>
          </w:tcPr>
          <w:p w14:paraId="3B8EF2F0"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sz w:val="28"/>
                <w:szCs w:val="28"/>
              </w:rPr>
            </w:pPr>
            <w:r w:rsidRPr="00454237">
              <w:rPr>
                <w:rFonts w:ascii="Times New Roman" w:hAnsi="Times New Roman"/>
                <w:sz w:val="28"/>
                <w:szCs w:val="28"/>
              </w:rPr>
              <w:t>Результаты технического обследования централизованных</w:t>
            </w:r>
          </w:p>
          <w:p w14:paraId="760AC37E"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sz w:val="28"/>
                <w:szCs w:val="28"/>
              </w:rPr>
            </w:pPr>
            <w:r w:rsidRPr="00454237">
              <w:rPr>
                <w:rFonts w:ascii="Times New Roman" w:hAnsi="Times New Roman"/>
                <w:sz w:val="28"/>
                <w:szCs w:val="28"/>
              </w:rPr>
              <w:t>систем водоснабжения</w:t>
            </w:r>
          </w:p>
        </w:tc>
        <w:tc>
          <w:tcPr>
            <w:tcW w:w="709" w:type="dxa"/>
            <w:shd w:val="clear" w:color="auto" w:fill="A5A5A5" w:themeFill="accent3"/>
            <w:vAlign w:val="center"/>
          </w:tcPr>
          <w:p w14:paraId="15FA9E9B" w14:textId="77777777" w:rsidR="007E405D" w:rsidRPr="00454237" w:rsidRDefault="00E6570E" w:rsidP="006B2EB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w:t>
            </w:r>
            <w:r w:rsidR="006B2EB1" w:rsidRPr="00454237">
              <w:rPr>
                <w:rFonts w:ascii="Times New Roman" w:hAnsi="Times New Roman"/>
                <w:bCs/>
                <w:color w:val="000000"/>
                <w:sz w:val="28"/>
                <w:szCs w:val="28"/>
              </w:rPr>
              <w:t>1</w:t>
            </w:r>
          </w:p>
        </w:tc>
      </w:tr>
      <w:tr w:rsidR="007E405D" w:rsidRPr="00CA7E68" w14:paraId="64D61730" w14:textId="77777777" w:rsidTr="0095683D">
        <w:tc>
          <w:tcPr>
            <w:tcW w:w="9493" w:type="dxa"/>
          </w:tcPr>
          <w:p w14:paraId="75F7A184"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i/>
                <w:sz w:val="28"/>
                <w:szCs w:val="28"/>
              </w:rPr>
            </w:pPr>
            <w:r w:rsidRPr="00454237">
              <w:rPr>
                <w:rFonts w:ascii="Times New Roman" w:hAnsi="Times New Roman"/>
                <w:b/>
                <w:i/>
                <w:sz w:val="28"/>
                <w:szCs w:val="28"/>
              </w:rPr>
              <w:t>НАПРАВЛЕНИЯ РАЗВИТИЯ ЦЕНТРАЛИЗОВАННЫХ СИСТЕМ ВОДОСНАБЖЕНИЯ</w:t>
            </w:r>
          </w:p>
        </w:tc>
        <w:tc>
          <w:tcPr>
            <w:tcW w:w="709" w:type="dxa"/>
            <w:shd w:val="clear" w:color="auto" w:fill="A5A5A5" w:themeFill="accent3"/>
            <w:vAlign w:val="center"/>
          </w:tcPr>
          <w:p w14:paraId="37FC4B00" w14:textId="77777777" w:rsidR="007E405D" w:rsidRPr="00454237" w:rsidRDefault="00E6570E" w:rsidP="006B2EB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w:t>
            </w:r>
            <w:r w:rsidR="006B2EB1" w:rsidRPr="00454237">
              <w:rPr>
                <w:rFonts w:ascii="Times New Roman" w:hAnsi="Times New Roman"/>
                <w:bCs/>
                <w:color w:val="000000"/>
                <w:sz w:val="28"/>
                <w:szCs w:val="28"/>
              </w:rPr>
              <w:t>4</w:t>
            </w:r>
          </w:p>
        </w:tc>
      </w:tr>
      <w:tr w:rsidR="007E405D" w:rsidRPr="00CA7E68" w14:paraId="5669CB56" w14:textId="77777777" w:rsidTr="0095683D">
        <w:tc>
          <w:tcPr>
            <w:tcW w:w="9493" w:type="dxa"/>
          </w:tcPr>
          <w:p w14:paraId="044484A0"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БАЛАНС ВОДОСНАБЖЕНИЯ И ПОТРЕБЛЕНИЯ ПИТЬЕВОЙ ВОДЫ</w:t>
            </w:r>
          </w:p>
        </w:tc>
        <w:tc>
          <w:tcPr>
            <w:tcW w:w="709" w:type="dxa"/>
            <w:shd w:val="clear" w:color="auto" w:fill="A5A5A5" w:themeFill="accent3"/>
            <w:vAlign w:val="center"/>
          </w:tcPr>
          <w:p w14:paraId="53A0AF16" w14:textId="77777777" w:rsidR="007E405D" w:rsidRPr="00454237" w:rsidRDefault="00E6570E" w:rsidP="006B2EB1">
            <w:pPr>
              <w:autoSpaceDE w:val="0"/>
              <w:autoSpaceDN w:val="0"/>
              <w:adjustRightInd w:val="0"/>
              <w:spacing w:after="0" w:line="240" w:lineRule="auto"/>
              <w:contextualSpacing/>
              <w:jc w:val="center"/>
              <w:rPr>
                <w:rFonts w:ascii="Times New Roman" w:hAnsi="Times New Roman"/>
                <w:bCs/>
                <w:i/>
                <w:color w:val="000000"/>
                <w:sz w:val="28"/>
                <w:szCs w:val="28"/>
              </w:rPr>
            </w:pPr>
            <w:r w:rsidRPr="00454237">
              <w:rPr>
                <w:rFonts w:ascii="Times New Roman" w:hAnsi="Times New Roman"/>
                <w:bCs/>
                <w:i/>
                <w:color w:val="000000"/>
                <w:sz w:val="28"/>
                <w:szCs w:val="28"/>
              </w:rPr>
              <w:t>1</w:t>
            </w:r>
            <w:r w:rsidR="006B2EB1" w:rsidRPr="00454237">
              <w:rPr>
                <w:rFonts w:ascii="Times New Roman" w:hAnsi="Times New Roman"/>
                <w:bCs/>
                <w:i/>
                <w:color w:val="000000"/>
                <w:sz w:val="28"/>
                <w:szCs w:val="28"/>
              </w:rPr>
              <w:t>6</w:t>
            </w:r>
          </w:p>
        </w:tc>
      </w:tr>
      <w:tr w:rsidR="007E405D" w:rsidRPr="00CA7E68" w14:paraId="20D4A1D9" w14:textId="77777777" w:rsidTr="0095683D">
        <w:tc>
          <w:tcPr>
            <w:tcW w:w="9493" w:type="dxa"/>
          </w:tcPr>
          <w:p w14:paraId="33AA951C"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Общий баланс подачи и реализации воды, включая анализ и оценку структурных составляющих потерь питьевой воды при её производстве и транспортировке</w:t>
            </w:r>
          </w:p>
        </w:tc>
        <w:tc>
          <w:tcPr>
            <w:tcW w:w="709" w:type="dxa"/>
            <w:shd w:val="clear" w:color="auto" w:fill="A5A5A5" w:themeFill="accent3"/>
            <w:vAlign w:val="center"/>
          </w:tcPr>
          <w:p w14:paraId="3227181B" w14:textId="77777777" w:rsidR="007E405D" w:rsidRPr="00454237" w:rsidRDefault="00E6570E" w:rsidP="006B2EB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w:t>
            </w:r>
            <w:r w:rsidR="00454237" w:rsidRPr="00454237">
              <w:rPr>
                <w:rFonts w:ascii="Times New Roman" w:hAnsi="Times New Roman"/>
                <w:bCs/>
                <w:color w:val="000000"/>
                <w:sz w:val="28"/>
                <w:szCs w:val="28"/>
              </w:rPr>
              <w:t>6</w:t>
            </w:r>
          </w:p>
        </w:tc>
      </w:tr>
      <w:tr w:rsidR="007E405D" w:rsidRPr="00CA7E68" w14:paraId="06018B33" w14:textId="77777777" w:rsidTr="0095683D">
        <w:tc>
          <w:tcPr>
            <w:tcW w:w="9493" w:type="dxa"/>
          </w:tcPr>
          <w:p w14:paraId="1851B3BD" w14:textId="77777777" w:rsidR="007E405D" w:rsidRPr="00454237" w:rsidRDefault="007E405D" w:rsidP="00CB17C1">
            <w:pPr>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709" w:type="dxa"/>
            <w:shd w:val="clear" w:color="auto" w:fill="A5A5A5" w:themeFill="accent3"/>
            <w:vAlign w:val="center"/>
          </w:tcPr>
          <w:p w14:paraId="11690C17"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16</w:t>
            </w:r>
          </w:p>
        </w:tc>
      </w:tr>
      <w:tr w:rsidR="007E405D" w:rsidRPr="00CA7E68" w14:paraId="3C75561B" w14:textId="77777777" w:rsidTr="0095683D">
        <w:tc>
          <w:tcPr>
            <w:tcW w:w="9493" w:type="dxa"/>
          </w:tcPr>
          <w:p w14:paraId="0445E9E4" w14:textId="77777777" w:rsidR="007E405D" w:rsidRPr="00454237" w:rsidRDefault="007E405D" w:rsidP="00CB17C1">
            <w:pPr>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A5A5A5" w:themeFill="accent3"/>
            <w:vAlign w:val="center"/>
          </w:tcPr>
          <w:p w14:paraId="092A7273"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18</w:t>
            </w:r>
          </w:p>
        </w:tc>
      </w:tr>
      <w:tr w:rsidR="007E405D" w:rsidRPr="00CA7E68" w14:paraId="4440996E" w14:textId="77777777" w:rsidTr="0095683D">
        <w:tc>
          <w:tcPr>
            <w:tcW w:w="9493" w:type="dxa"/>
          </w:tcPr>
          <w:p w14:paraId="7C7529B7"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Прогнозные балансы </w:t>
            </w:r>
            <w:r w:rsidR="00531AA3" w:rsidRPr="00454237">
              <w:rPr>
                <w:rFonts w:ascii="Times New Roman" w:hAnsi="Times New Roman"/>
                <w:bCs/>
                <w:sz w:val="28"/>
                <w:szCs w:val="28"/>
              </w:rPr>
              <w:t>потребления питьевой воды</w:t>
            </w:r>
            <w:r w:rsidRPr="00454237">
              <w:rPr>
                <w:rFonts w:ascii="Times New Roman" w:hAnsi="Times New Roman"/>
                <w:bCs/>
                <w:sz w:val="28"/>
                <w:szCs w:val="28"/>
              </w:rPr>
              <w:t xml:space="preserve"> на срок не менее 7 лет с учетом различных сценариев развития поселения</w:t>
            </w:r>
          </w:p>
        </w:tc>
        <w:tc>
          <w:tcPr>
            <w:tcW w:w="709" w:type="dxa"/>
            <w:shd w:val="clear" w:color="auto" w:fill="A5A5A5" w:themeFill="accent3"/>
            <w:vAlign w:val="center"/>
          </w:tcPr>
          <w:p w14:paraId="35CE3E81"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19</w:t>
            </w:r>
          </w:p>
        </w:tc>
      </w:tr>
      <w:tr w:rsidR="007E405D" w:rsidRPr="00CA7E68" w14:paraId="68775962" w14:textId="77777777" w:rsidTr="0095683D">
        <w:tc>
          <w:tcPr>
            <w:tcW w:w="9493" w:type="dxa"/>
          </w:tcPr>
          <w:p w14:paraId="7D4ADE22"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ПРЕДЛОЖЕНИЯ ПО СТРОИТЕЛЬСТВУ, РЕКОНСТРУКЦИИ И МОДЕРНИЗАЦИИ ОБЪЕКТОВ ЦЕНТРАЛИЗОВАННЫХ СИСТЕМ ВОДОСНАБЖЕНИЯ</w:t>
            </w:r>
          </w:p>
        </w:tc>
        <w:tc>
          <w:tcPr>
            <w:tcW w:w="709" w:type="dxa"/>
            <w:shd w:val="clear" w:color="auto" w:fill="A5A5A5" w:themeFill="accent3"/>
            <w:vAlign w:val="center"/>
          </w:tcPr>
          <w:p w14:paraId="3C38C200"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i/>
                <w:color w:val="000000"/>
                <w:sz w:val="28"/>
                <w:szCs w:val="28"/>
              </w:rPr>
            </w:pPr>
            <w:r w:rsidRPr="00454237">
              <w:rPr>
                <w:rFonts w:ascii="Times New Roman" w:hAnsi="Times New Roman"/>
                <w:bCs/>
                <w:i/>
                <w:color w:val="000000"/>
                <w:sz w:val="28"/>
                <w:szCs w:val="28"/>
              </w:rPr>
              <w:t>23</w:t>
            </w:r>
          </w:p>
        </w:tc>
      </w:tr>
      <w:tr w:rsidR="007E405D" w:rsidRPr="00CA7E68" w14:paraId="3C4605CE" w14:textId="77777777" w:rsidTr="0095683D">
        <w:tc>
          <w:tcPr>
            <w:tcW w:w="9493" w:type="dxa"/>
          </w:tcPr>
          <w:p w14:paraId="45ACE735"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Перечень основных мероприятий по реализации схем водоснабжения с разбивкой по годам</w:t>
            </w:r>
          </w:p>
        </w:tc>
        <w:tc>
          <w:tcPr>
            <w:tcW w:w="709" w:type="dxa"/>
            <w:shd w:val="clear" w:color="auto" w:fill="A5A5A5" w:themeFill="accent3"/>
            <w:vAlign w:val="center"/>
          </w:tcPr>
          <w:p w14:paraId="152EB798"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23</w:t>
            </w:r>
          </w:p>
        </w:tc>
      </w:tr>
      <w:tr w:rsidR="007E405D" w:rsidRPr="00CA7E68" w14:paraId="4A4B73AC" w14:textId="77777777" w:rsidTr="0095683D">
        <w:tc>
          <w:tcPr>
            <w:tcW w:w="9493" w:type="dxa"/>
          </w:tcPr>
          <w:p w14:paraId="65598387" w14:textId="77777777" w:rsidR="007E405D" w:rsidRPr="00454237" w:rsidRDefault="007E405D" w:rsidP="00CB17C1">
            <w:pPr>
              <w:spacing w:line="240" w:lineRule="auto"/>
              <w:contextualSpacing/>
              <w:jc w:val="center"/>
              <w:rPr>
                <w:rFonts w:ascii="Times New Roman" w:hAnsi="Times New Roman"/>
                <w:bCs/>
                <w:sz w:val="28"/>
                <w:szCs w:val="28"/>
              </w:rPr>
            </w:pPr>
            <w:r w:rsidRPr="00454237">
              <w:rPr>
                <w:rFonts w:ascii="Times New Roman" w:hAnsi="Times New Roman"/>
                <w:bCs/>
                <w:sz w:val="28"/>
                <w:szCs w:val="28"/>
              </w:rPr>
              <w:t>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A5A5A5" w:themeFill="accent3"/>
            <w:vAlign w:val="center"/>
          </w:tcPr>
          <w:p w14:paraId="3617CE20"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24</w:t>
            </w:r>
          </w:p>
        </w:tc>
      </w:tr>
      <w:tr w:rsidR="007E405D" w:rsidRPr="00CA7E68" w14:paraId="423007D6" w14:textId="77777777" w:rsidTr="0095683D">
        <w:tc>
          <w:tcPr>
            <w:tcW w:w="9493" w:type="dxa"/>
            <w:tcBorders>
              <w:bottom w:val="single" w:sz="4" w:space="0" w:color="auto"/>
            </w:tcBorders>
          </w:tcPr>
          <w:p w14:paraId="4BA1635A"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A5A5A5" w:themeFill="accent3"/>
            <w:vAlign w:val="center"/>
          </w:tcPr>
          <w:p w14:paraId="096D53AF" w14:textId="77777777" w:rsidR="007E405D" w:rsidRPr="00454237" w:rsidRDefault="00454237" w:rsidP="00CB17C1">
            <w:pPr>
              <w:autoSpaceDE w:val="0"/>
              <w:autoSpaceDN w:val="0"/>
              <w:adjustRightInd w:val="0"/>
              <w:spacing w:after="0" w:line="240" w:lineRule="auto"/>
              <w:contextualSpacing/>
              <w:jc w:val="center"/>
              <w:rPr>
                <w:rFonts w:ascii="Times New Roman" w:hAnsi="Times New Roman"/>
                <w:bCs/>
                <w:i/>
                <w:color w:val="000000"/>
                <w:sz w:val="28"/>
                <w:szCs w:val="28"/>
              </w:rPr>
            </w:pPr>
            <w:r w:rsidRPr="00454237">
              <w:rPr>
                <w:rFonts w:ascii="Times New Roman" w:hAnsi="Times New Roman"/>
                <w:bCs/>
                <w:i/>
                <w:color w:val="000000"/>
                <w:sz w:val="28"/>
                <w:szCs w:val="28"/>
              </w:rPr>
              <w:t>24</w:t>
            </w:r>
          </w:p>
        </w:tc>
      </w:tr>
      <w:tr w:rsidR="007E405D" w:rsidRPr="00CA7E68" w14:paraId="39E7B6CE" w14:textId="77777777" w:rsidTr="0095683D">
        <w:tc>
          <w:tcPr>
            <w:tcW w:w="9493" w:type="dxa"/>
            <w:shd w:val="clear" w:color="auto" w:fill="A5A5A5" w:themeFill="accent3"/>
          </w:tcPr>
          <w:p w14:paraId="47A97D79"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ВОДООТВЕДЕНИЕ</w:t>
            </w:r>
          </w:p>
        </w:tc>
        <w:tc>
          <w:tcPr>
            <w:tcW w:w="709" w:type="dxa"/>
            <w:shd w:val="clear" w:color="auto" w:fill="A5A5A5" w:themeFill="accent3"/>
            <w:vAlign w:val="center"/>
          </w:tcPr>
          <w:p w14:paraId="4C3F77E7" w14:textId="77777777" w:rsidR="007E405D" w:rsidRPr="00454237" w:rsidRDefault="00454237" w:rsidP="002E44CC">
            <w:pPr>
              <w:autoSpaceDE w:val="0"/>
              <w:autoSpaceDN w:val="0"/>
              <w:adjustRightInd w:val="0"/>
              <w:spacing w:after="0" w:line="240" w:lineRule="auto"/>
              <w:contextualSpacing/>
              <w:jc w:val="center"/>
              <w:rPr>
                <w:rFonts w:ascii="Times New Roman" w:hAnsi="Times New Roman"/>
                <w:bCs/>
                <w:i/>
                <w:color w:val="000000"/>
                <w:sz w:val="28"/>
                <w:szCs w:val="28"/>
              </w:rPr>
            </w:pPr>
            <w:r w:rsidRPr="00454237">
              <w:rPr>
                <w:rFonts w:ascii="Times New Roman" w:hAnsi="Times New Roman"/>
                <w:bCs/>
                <w:i/>
                <w:color w:val="000000"/>
                <w:sz w:val="28"/>
                <w:szCs w:val="28"/>
              </w:rPr>
              <w:t>2</w:t>
            </w:r>
            <w:r w:rsidR="002E44CC">
              <w:rPr>
                <w:rFonts w:ascii="Times New Roman" w:hAnsi="Times New Roman"/>
                <w:bCs/>
                <w:i/>
                <w:color w:val="000000"/>
                <w:sz w:val="28"/>
                <w:szCs w:val="28"/>
              </w:rPr>
              <w:t>7</w:t>
            </w:r>
          </w:p>
        </w:tc>
      </w:tr>
      <w:tr w:rsidR="007E405D" w:rsidRPr="00CA7E68" w14:paraId="1B5A3457" w14:textId="77777777" w:rsidTr="0095683D">
        <w:tc>
          <w:tcPr>
            <w:tcW w:w="9493" w:type="dxa"/>
          </w:tcPr>
          <w:p w14:paraId="095CC72B"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СУЩЕСТВУЮЩЕЕ ПОЛОЖЕНИЕ В СФЕРЕ ВОДООТВЕДЕНИЯ ПОСЕЛЕНИЯ</w:t>
            </w:r>
          </w:p>
        </w:tc>
        <w:tc>
          <w:tcPr>
            <w:tcW w:w="709" w:type="dxa"/>
            <w:shd w:val="clear" w:color="auto" w:fill="A5A5A5" w:themeFill="accent3"/>
            <w:vAlign w:val="center"/>
          </w:tcPr>
          <w:p w14:paraId="4751774A" w14:textId="77777777" w:rsidR="007E405D"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2</w:t>
            </w:r>
            <w:r w:rsidR="002E44CC">
              <w:rPr>
                <w:rFonts w:ascii="Times New Roman" w:hAnsi="Times New Roman"/>
                <w:bCs/>
                <w:color w:val="000000"/>
                <w:sz w:val="28"/>
                <w:szCs w:val="28"/>
              </w:rPr>
              <w:t>7</w:t>
            </w:r>
          </w:p>
        </w:tc>
      </w:tr>
      <w:tr w:rsidR="007E405D" w:rsidRPr="00CA7E68" w14:paraId="01DBA589" w14:textId="77777777" w:rsidTr="0095683D">
        <w:tc>
          <w:tcPr>
            <w:tcW w:w="9493" w:type="dxa"/>
          </w:tcPr>
          <w:p w14:paraId="6E96BB01"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A5A5A5" w:themeFill="accent3"/>
            <w:vAlign w:val="center"/>
          </w:tcPr>
          <w:p w14:paraId="2791078E" w14:textId="77777777" w:rsidR="007E405D"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2</w:t>
            </w:r>
            <w:r w:rsidR="002E44CC">
              <w:rPr>
                <w:rFonts w:ascii="Times New Roman" w:hAnsi="Times New Roman"/>
                <w:bCs/>
                <w:color w:val="000000"/>
                <w:sz w:val="28"/>
                <w:szCs w:val="28"/>
              </w:rPr>
              <w:t>7</w:t>
            </w:r>
          </w:p>
        </w:tc>
      </w:tr>
      <w:tr w:rsidR="007E405D" w:rsidRPr="00CA7E68" w14:paraId="08970615" w14:textId="77777777" w:rsidTr="0095683D">
        <w:tc>
          <w:tcPr>
            <w:tcW w:w="9493" w:type="dxa"/>
          </w:tcPr>
          <w:p w14:paraId="626A2F2A"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9" w:type="dxa"/>
            <w:shd w:val="clear" w:color="auto" w:fill="A5A5A5" w:themeFill="accent3"/>
            <w:vAlign w:val="center"/>
          </w:tcPr>
          <w:p w14:paraId="1EA05985" w14:textId="77777777" w:rsidR="007E405D" w:rsidRPr="00454237" w:rsidRDefault="002E44CC" w:rsidP="00CB17C1">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28</w:t>
            </w:r>
          </w:p>
        </w:tc>
      </w:tr>
      <w:tr w:rsidR="007E405D" w:rsidRPr="00CA7E68" w14:paraId="000F8EEF" w14:textId="77777777" w:rsidTr="0095683D">
        <w:tc>
          <w:tcPr>
            <w:tcW w:w="9493" w:type="dxa"/>
          </w:tcPr>
          <w:p w14:paraId="24D1010A"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709" w:type="dxa"/>
            <w:shd w:val="clear" w:color="auto" w:fill="A5A5A5" w:themeFill="accent3"/>
            <w:vAlign w:val="center"/>
          </w:tcPr>
          <w:p w14:paraId="012192F6" w14:textId="77777777" w:rsidR="007E405D" w:rsidRPr="00454237" w:rsidRDefault="002E44CC" w:rsidP="00CB17C1">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28</w:t>
            </w:r>
          </w:p>
        </w:tc>
      </w:tr>
      <w:tr w:rsidR="007E405D" w:rsidRPr="00CA7E68" w14:paraId="3CCF58EF" w14:textId="77777777" w:rsidTr="0095683D">
        <w:tc>
          <w:tcPr>
            <w:tcW w:w="9493" w:type="dxa"/>
          </w:tcPr>
          <w:p w14:paraId="6FEB16B4" w14:textId="77777777" w:rsidR="007E405D" w:rsidRPr="00454237" w:rsidRDefault="007E405D"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A5A5A5" w:themeFill="accent3"/>
            <w:vAlign w:val="center"/>
          </w:tcPr>
          <w:p w14:paraId="28D2DF5A" w14:textId="77777777" w:rsidR="007E405D" w:rsidRPr="00454237" w:rsidRDefault="002E44CC" w:rsidP="00CB17C1">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29</w:t>
            </w:r>
          </w:p>
        </w:tc>
      </w:tr>
      <w:tr w:rsidR="00CB17C1" w:rsidRPr="00CA7E68" w14:paraId="21B581BB" w14:textId="77777777" w:rsidTr="0095683D">
        <w:tc>
          <w:tcPr>
            <w:tcW w:w="9493" w:type="dxa"/>
          </w:tcPr>
          <w:p w14:paraId="7993AF79" w14:textId="77777777" w:rsidR="00CB17C1" w:rsidRPr="00454237" w:rsidRDefault="00CB17C1"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A5A5A5" w:themeFill="accent3"/>
            <w:vAlign w:val="center"/>
          </w:tcPr>
          <w:p w14:paraId="31BFAF51" w14:textId="77777777" w:rsidR="00CB17C1" w:rsidRPr="00454237" w:rsidRDefault="002E44CC" w:rsidP="00CB17C1">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29</w:t>
            </w:r>
          </w:p>
        </w:tc>
      </w:tr>
      <w:tr w:rsidR="00CB17C1" w:rsidRPr="00CA7E68" w14:paraId="6FA56597" w14:textId="77777777" w:rsidTr="0095683D">
        <w:tc>
          <w:tcPr>
            <w:tcW w:w="9493" w:type="dxa"/>
          </w:tcPr>
          <w:p w14:paraId="4B3EAB77" w14:textId="77777777" w:rsidR="00CB17C1" w:rsidRPr="00454237" w:rsidRDefault="00CB17C1"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Оценка безопасности и </w:t>
            </w:r>
            <w:r w:rsidR="00412910" w:rsidRPr="00454237">
              <w:rPr>
                <w:rFonts w:ascii="Times New Roman" w:hAnsi="Times New Roman"/>
                <w:bCs/>
                <w:sz w:val="28"/>
                <w:szCs w:val="28"/>
              </w:rPr>
              <w:t>надежности объектов</w:t>
            </w:r>
            <w:r w:rsidRPr="00454237">
              <w:rPr>
                <w:rFonts w:ascii="Times New Roman" w:hAnsi="Times New Roman"/>
                <w:bCs/>
                <w:sz w:val="28"/>
                <w:szCs w:val="28"/>
              </w:rPr>
              <w:t xml:space="preserve"> централизованной системы водоотведения и их управляемости</w:t>
            </w:r>
          </w:p>
        </w:tc>
        <w:tc>
          <w:tcPr>
            <w:tcW w:w="709" w:type="dxa"/>
            <w:shd w:val="clear" w:color="auto" w:fill="A5A5A5" w:themeFill="accent3"/>
            <w:vAlign w:val="center"/>
          </w:tcPr>
          <w:p w14:paraId="3E44C77A" w14:textId="77777777" w:rsidR="00CB17C1"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0</w:t>
            </w:r>
          </w:p>
        </w:tc>
      </w:tr>
      <w:tr w:rsidR="00CB17C1" w:rsidRPr="00CA7E68" w14:paraId="5962A0CA" w14:textId="77777777" w:rsidTr="0095683D">
        <w:tc>
          <w:tcPr>
            <w:tcW w:w="9493" w:type="dxa"/>
          </w:tcPr>
          <w:p w14:paraId="37373CA1" w14:textId="77777777" w:rsidR="00CB17C1" w:rsidRPr="00454237" w:rsidRDefault="00CB17C1"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Оценка воздействия сбросов сточных вод через централизованную систему водоотведения на окружающую среду</w:t>
            </w:r>
          </w:p>
        </w:tc>
        <w:tc>
          <w:tcPr>
            <w:tcW w:w="709" w:type="dxa"/>
            <w:shd w:val="clear" w:color="auto" w:fill="A5A5A5" w:themeFill="accent3"/>
            <w:vAlign w:val="center"/>
          </w:tcPr>
          <w:p w14:paraId="5D1DC02F" w14:textId="77777777" w:rsidR="00CB17C1"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0</w:t>
            </w:r>
          </w:p>
        </w:tc>
      </w:tr>
      <w:tr w:rsidR="00CB17C1" w:rsidRPr="00CA7E68" w14:paraId="556A0904" w14:textId="77777777" w:rsidTr="0095683D">
        <w:tc>
          <w:tcPr>
            <w:tcW w:w="9493" w:type="dxa"/>
          </w:tcPr>
          <w:p w14:paraId="37BF5DCB" w14:textId="77777777" w:rsidR="00CB17C1" w:rsidRPr="00454237" w:rsidRDefault="00CB17C1"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Территории муниципального образования, не охваченные централизованной системой водоотведения</w:t>
            </w:r>
          </w:p>
        </w:tc>
        <w:tc>
          <w:tcPr>
            <w:tcW w:w="709" w:type="dxa"/>
            <w:shd w:val="clear" w:color="auto" w:fill="A5A5A5" w:themeFill="accent3"/>
            <w:vAlign w:val="center"/>
          </w:tcPr>
          <w:p w14:paraId="437E0A9D" w14:textId="77777777" w:rsidR="00CB17C1"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1</w:t>
            </w:r>
          </w:p>
        </w:tc>
      </w:tr>
      <w:tr w:rsidR="00CB17C1" w:rsidRPr="00CA7E68" w14:paraId="408FFA9A" w14:textId="77777777" w:rsidTr="0095683D">
        <w:tc>
          <w:tcPr>
            <w:tcW w:w="9493" w:type="dxa"/>
          </w:tcPr>
          <w:p w14:paraId="5FE8D271" w14:textId="77777777" w:rsidR="00CB17C1" w:rsidRPr="00454237" w:rsidRDefault="00CB17C1" w:rsidP="00CB17C1">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Существующие технические и </w:t>
            </w:r>
            <w:r w:rsidR="00412910" w:rsidRPr="00454237">
              <w:rPr>
                <w:rFonts w:ascii="Times New Roman" w:hAnsi="Times New Roman"/>
                <w:bCs/>
                <w:sz w:val="28"/>
                <w:szCs w:val="28"/>
              </w:rPr>
              <w:t>технологические проблемы</w:t>
            </w:r>
            <w:r w:rsidRPr="00454237">
              <w:rPr>
                <w:rFonts w:ascii="Times New Roman" w:hAnsi="Times New Roman"/>
                <w:bCs/>
                <w:sz w:val="28"/>
                <w:szCs w:val="28"/>
              </w:rPr>
              <w:t xml:space="preserve"> системы водоотведения</w:t>
            </w:r>
          </w:p>
        </w:tc>
        <w:tc>
          <w:tcPr>
            <w:tcW w:w="709" w:type="dxa"/>
            <w:shd w:val="clear" w:color="auto" w:fill="A5A5A5" w:themeFill="accent3"/>
            <w:vAlign w:val="center"/>
          </w:tcPr>
          <w:p w14:paraId="01DE19CA" w14:textId="77777777" w:rsidR="00CB17C1"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1</w:t>
            </w:r>
          </w:p>
        </w:tc>
      </w:tr>
      <w:tr w:rsidR="00CC1268" w:rsidRPr="00CA7E68" w14:paraId="13FB5529" w14:textId="77777777" w:rsidTr="0095683D">
        <w:tc>
          <w:tcPr>
            <w:tcW w:w="9493" w:type="dxa"/>
          </w:tcPr>
          <w:p w14:paraId="6E8DC3D5"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БАЛАНСЫ СТОЧНЫХ ВОД В СИСТЕМЕ ВОДООТВЕДЕНИЯ</w:t>
            </w:r>
          </w:p>
        </w:tc>
        <w:tc>
          <w:tcPr>
            <w:tcW w:w="709" w:type="dxa"/>
            <w:shd w:val="clear" w:color="auto" w:fill="A5A5A5" w:themeFill="accent3"/>
            <w:vAlign w:val="center"/>
          </w:tcPr>
          <w:p w14:paraId="4F9EA3B6"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1</w:t>
            </w:r>
          </w:p>
        </w:tc>
      </w:tr>
      <w:tr w:rsidR="00CC1268" w:rsidRPr="00CA7E68" w14:paraId="6ECCD184" w14:textId="77777777" w:rsidTr="0095683D">
        <w:tc>
          <w:tcPr>
            <w:tcW w:w="9493" w:type="dxa"/>
          </w:tcPr>
          <w:p w14:paraId="2BFEC9C8"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Баланс поступления сточных вод в централизованную систему водоотведения и отведение стоков по технологическим зонам водоотведения</w:t>
            </w:r>
          </w:p>
        </w:tc>
        <w:tc>
          <w:tcPr>
            <w:tcW w:w="709" w:type="dxa"/>
            <w:shd w:val="clear" w:color="auto" w:fill="A5A5A5" w:themeFill="accent3"/>
            <w:vAlign w:val="center"/>
          </w:tcPr>
          <w:p w14:paraId="688FC6DC"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1</w:t>
            </w:r>
          </w:p>
        </w:tc>
      </w:tr>
      <w:tr w:rsidR="00CC1268" w:rsidRPr="00CA7E68" w14:paraId="355F7256" w14:textId="77777777" w:rsidTr="0095683D">
        <w:tc>
          <w:tcPr>
            <w:tcW w:w="9493" w:type="dxa"/>
          </w:tcPr>
          <w:p w14:paraId="428EAEDD"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Оценка фактического притока неорганизованного стока по технологическим зонам водоотведения</w:t>
            </w:r>
          </w:p>
        </w:tc>
        <w:tc>
          <w:tcPr>
            <w:tcW w:w="709" w:type="dxa"/>
            <w:shd w:val="clear" w:color="auto" w:fill="A5A5A5" w:themeFill="accent3"/>
            <w:vAlign w:val="center"/>
          </w:tcPr>
          <w:p w14:paraId="76D71C23"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2</w:t>
            </w:r>
          </w:p>
        </w:tc>
      </w:tr>
      <w:tr w:rsidR="00CC1268" w:rsidRPr="00CA7E68" w14:paraId="3352C20C" w14:textId="77777777" w:rsidTr="0095683D">
        <w:tc>
          <w:tcPr>
            <w:tcW w:w="9493" w:type="dxa"/>
          </w:tcPr>
          <w:p w14:paraId="29B21E64"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A5A5A5" w:themeFill="accent3"/>
            <w:vAlign w:val="center"/>
          </w:tcPr>
          <w:p w14:paraId="3144B14E"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2</w:t>
            </w:r>
          </w:p>
        </w:tc>
      </w:tr>
      <w:tr w:rsidR="00CC1268" w:rsidRPr="00CA7E68" w14:paraId="62ED3E4C" w14:textId="77777777" w:rsidTr="0095683D">
        <w:tc>
          <w:tcPr>
            <w:tcW w:w="9493" w:type="dxa"/>
          </w:tcPr>
          <w:p w14:paraId="08EB0F7E"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Ретроспективный анализ за 4 года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709" w:type="dxa"/>
            <w:shd w:val="clear" w:color="auto" w:fill="A5A5A5" w:themeFill="accent3"/>
            <w:vAlign w:val="center"/>
          </w:tcPr>
          <w:p w14:paraId="3CBE130A"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3</w:t>
            </w:r>
          </w:p>
        </w:tc>
      </w:tr>
      <w:tr w:rsidR="00CC1268" w:rsidRPr="00CA7E68" w14:paraId="0F43F016" w14:textId="77777777" w:rsidTr="0095683D">
        <w:tc>
          <w:tcPr>
            <w:tcW w:w="9493" w:type="dxa"/>
          </w:tcPr>
          <w:p w14:paraId="427BD761"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ПРОГНОЗ ОБЪЕМА СТОЧНЫХ ВОД</w:t>
            </w:r>
          </w:p>
        </w:tc>
        <w:tc>
          <w:tcPr>
            <w:tcW w:w="709" w:type="dxa"/>
            <w:shd w:val="clear" w:color="auto" w:fill="A5A5A5" w:themeFill="accent3"/>
            <w:vAlign w:val="center"/>
          </w:tcPr>
          <w:p w14:paraId="2402820D"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4</w:t>
            </w:r>
          </w:p>
        </w:tc>
      </w:tr>
      <w:tr w:rsidR="00CC1268" w:rsidRPr="00CA7E68" w14:paraId="12E3DF96" w14:textId="77777777" w:rsidTr="0095683D">
        <w:tc>
          <w:tcPr>
            <w:tcW w:w="9493" w:type="dxa"/>
          </w:tcPr>
          <w:p w14:paraId="3C5E3AC8"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Сведения о фактическом и ожидаемом поступлении сточных вод в   централизованную систему водоотведения</w:t>
            </w:r>
          </w:p>
        </w:tc>
        <w:tc>
          <w:tcPr>
            <w:tcW w:w="709" w:type="dxa"/>
            <w:shd w:val="clear" w:color="auto" w:fill="A5A5A5" w:themeFill="accent3"/>
            <w:vAlign w:val="center"/>
          </w:tcPr>
          <w:p w14:paraId="0601ECBE"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4</w:t>
            </w:r>
          </w:p>
        </w:tc>
      </w:tr>
      <w:tr w:rsidR="00CC1268" w:rsidRPr="00CA7E68" w14:paraId="5B4B7DF8" w14:textId="77777777" w:rsidTr="0095683D">
        <w:tc>
          <w:tcPr>
            <w:tcW w:w="9493" w:type="dxa"/>
          </w:tcPr>
          <w:p w14:paraId="4B053790"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Структура централизованной системы водоотведения</w:t>
            </w:r>
          </w:p>
        </w:tc>
        <w:tc>
          <w:tcPr>
            <w:tcW w:w="709" w:type="dxa"/>
            <w:shd w:val="clear" w:color="auto" w:fill="A5A5A5" w:themeFill="accent3"/>
            <w:vAlign w:val="center"/>
          </w:tcPr>
          <w:p w14:paraId="22316063"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4</w:t>
            </w:r>
          </w:p>
        </w:tc>
      </w:tr>
      <w:tr w:rsidR="00CC1268" w:rsidRPr="00CA7E68" w14:paraId="44D76A71" w14:textId="77777777" w:rsidTr="0095683D">
        <w:tc>
          <w:tcPr>
            <w:tcW w:w="9493" w:type="dxa"/>
          </w:tcPr>
          <w:p w14:paraId="7A2C8249"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9" w:type="dxa"/>
            <w:shd w:val="clear" w:color="auto" w:fill="A5A5A5" w:themeFill="accent3"/>
            <w:vAlign w:val="center"/>
          </w:tcPr>
          <w:p w14:paraId="188F19A4"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4</w:t>
            </w:r>
          </w:p>
        </w:tc>
      </w:tr>
      <w:tr w:rsidR="00CC1268" w:rsidRPr="00CA7E68" w14:paraId="6F131ECD" w14:textId="77777777" w:rsidTr="0095683D">
        <w:tc>
          <w:tcPr>
            <w:tcW w:w="9493" w:type="dxa"/>
          </w:tcPr>
          <w:p w14:paraId="171B3DEE"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Анализ гидравлических </w:t>
            </w:r>
            <w:r w:rsidR="00531AA3" w:rsidRPr="00454237">
              <w:rPr>
                <w:rFonts w:ascii="Times New Roman" w:hAnsi="Times New Roman"/>
                <w:bCs/>
                <w:sz w:val="28"/>
                <w:szCs w:val="28"/>
              </w:rPr>
              <w:t>режимов и</w:t>
            </w:r>
            <w:r w:rsidRPr="00454237">
              <w:rPr>
                <w:rFonts w:ascii="Times New Roman" w:hAnsi="Times New Roman"/>
                <w:bCs/>
                <w:sz w:val="28"/>
                <w:szCs w:val="28"/>
              </w:rPr>
              <w:t xml:space="preserve"> режимов работы элементов централизованной системы водоотведения</w:t>
            </w:r>
          </w:p>
        </w:tc>
        <w:tc>
          <w:tcPr>
            <w:tcW w:w="709" w:type="dxa"/>
            <w:shd w:val="clear" w:color="auto" w:fill="A5A5A5" w:themeFill="accent3"/>
            <w:vAlign w:val="center"/>
          </w:tcPr>
          <w:p w14:paraId="0B2394E0"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5</w:t>
            </w:r>
          </w:p>
        </w:tc>
      </w:tr>
      <w:tr w:rsidR="00CC1268" w:rsidRPr="00CA7E68" w14:paraId="2A7F6324" w14:textId="77777777" w:rsidTr="0095683D">
        <w:tc>
          <w:tcPr>
            <w:tcW w:w="9493" w:type="dxa"/>
          </w:tcPr>
          <w:p w14:paraId="4B919EF9"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Анализ резервов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A5A5A5" w:themeFill="accent3"/>
            <w:vAlign w:val="center"/>
          </w:tcPr>
          <w:p w14:paraId="2C8CA414"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5</w:t>
            </w:r>
          </w:p>
        </w:tc>
      </w:tr>
      <w:tr w:rsidR="00CC1268" w:rsidRPr="00CA7E68" w14:paraId="3282CA29" w14:textId="77777777" w:rsidTr="0095683D">
        <w:tc>
          <w:tcPr>
            <w:tcW w:w="9493" w:type="dxa"/>
          </w:tcPr>
          <w:p w14:paraId="740B27AE"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ПРЕДЛОЖЕНИЯ ПО СТРОИТЕЛЬСТВУ, РЕКОНСТРУКЦИИ И МОДЕРНИЗАЦИИ ОБЪЕКТОВ ЦЕНТРАЛИЗОВАННОЙ СИСТЕМЫ ВОДООТВЕДЕНИЯ</w:t>
            </w:r>
          </w:p>
        </w:tc>
        <w:tc>
          <w:tcPr>
            <w:tcW w:w="709" w:type="dxa"/>
            <w:shd w:val="clear" w:color="auto" w:fill="A5A5A5" w:themeFill="accent3"/>
            <w:vAlign w:val="center"/>
          </w:tcPr>
          <w:p w14:paraId="6AFE229D"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6</w:t>
            </w:r>
          </w:p>
        </w:tc>
      </w:tr>
      <w:tr w:rsidR="00CC1268" w:rsidRPr="00CA7E68" w14:paraId="0A70353C" w14:textId="77777777" w:rsidTr="0095683D">
        <w:tc>
          <w:tcPr>
            <w:tcW w:w="9493" w:type="dxa"/>
          </w:tcPr>
          <w:p w14:paraId="5E925ABD"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Основные направления, принципы, задачи и целевые показатели развития централизованной системы водоотведения</w:t>
            </w:r>
          </w:p>
        </w:tc>
        <w:tc>
          <w:tcPr>
            <w:tcW w:w="709" w:type="dxa"/>
            <w:shd w:val="clear" w:color="auto" w:fill="A5A5A5" w:themeFill="accent3"/>
            <w:vAlign w:val="center"/>
          </w:tcPr>
          <w:p w14:paraId="2FAFE851"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6</w:t>
            </w:r>
          </w:p>
        </w:tc>
      </w:tr>
      <w:tr w:rsidR="00CC1268" w:rsidRPr="00CA7E68" w14:paraId="45BCAA89" w14:textId="77777777" w:rsidTr="0095683D">
        <w:tc>
          <w:tcPr>
            <w:tcW w:w="9493" w:type="dxa"/>
          </w:tcPr>
          <w:p w14:paraId="0DB6EF0E"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709" w:type="dxa"/>
            <w:shd w:val="clear" w:color="auto" w:fill="A5A5A5" w:themeFill="accent3"/>
            <w:vAlign w:val="center"/>
          </w:tcPr>
          <w:p w14:paraId="3DFD9EAA"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6</w:t>
            </w:r>
          </w:p>
        </w:tc>
      </w:tr>
      <w:tr w:rsidR="00CC1268" w:rsidRPr="00CA7E68" w14:paraId="320C6AD5" w14:textId="77777777" w:rsidTr="0095683D">
        <w:tc>
          <w:tcPr>
            <w:tcW w:w="9493" w:type="dxa"/>
          </w:tcPr>
          <w:p w14:paraId="71E72E3F"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Технические обоснования основных мероприятий по реализации схем водоотведения</w:t>
            </w:r>
          </w:p>
        </w:tc>
        <w:tc>
          <w:tcPr>
            <w:tcW w:w="709" w:type="dxa"/>
            <w:shd w:val="clear" w:color="auto" w:fill="A5A5A5" w:themeFill="accent3"/>
            <w:vAlign w:val="center"/>
          </w:tcPr>
          <w:p w14:paraId="4CE616FB"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3</w:t>
            </w:r>
            <w:r w:rsidR="002E44CC">
              <w:rPr>
                <w:rFonts w:ascii="Times New Roman" w:hAnsi="Times New Roman"/>
                <w:bCs/>
                <w:color w:val="000000"/>
                <w:sz w:val="28"/>
                <w:szCs w:val="28"/>
              </w:rPr>
              <w:t>7</w:t>
            </w:r>
          </w:p>
        </w:tc>
      </w:tr>
      <w:tr w:rsidR="00CC1268" w:rsidRPr="00CA7E68" w14:paraId="073F9925" w14:textId="77777777" w:rsidTr="0095683D">
        <w:tc>
          <w:tcPr>
            <w:tcW w:w="9493" w:type="dxa"/>
          </w:tcPr>
          <w:p w14:paraId="216B4A71"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A5A5A5" w:themeFill="accent3"/>
            <w:vAlign w:val="center"/>
          </w:tcPr>
          <w:p w14:paraId="2C139B75" w14:textId="77777777" w:rsidR="00CC1268" w:rsidRPr="00454237" w:rsidRDefault="00412910" w:rsidP="002E44CC">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3</w:t>
            </w:r>
            <w:r w:rsidR="002E44CC">
              <w:rPr>
                <w:rFonts w:ascii="Times New Roman" w:hAnsi="Times New Roman"/>
                <w:bCs/>
                <w:color w:val="000000"/>
                <w:sz w:val="28"/>
                <w:szCs w:val="28"/>
              </w:rPr>
              <w:t>7</w:t>
            </w:r>
          </w:p>
        </w:tc>
      </w:tr>
      <w:tr w:rsidR="00CC1268" w:rsidRPr="00CA7E68" w14:paraId="5F3740D3" w14:textId="77777777" w:rsidTr="0095683D">
        <w:tc>
          <w:tcPr>
            <w:tcW w:w="9493" w:type="dxa"/>
          </w:tcPr>
          <w:p w14:paraId="2DE2D86A"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A5A5A5" w:themeFill="accent3"/>
            <w:vAlign w:val="center"/>
          </w:tcPr>
          <w:p w14:paraId="72952848" w14:textId="77777777" w:rsidR="00CC1268" w:rsidRPr="00454237" w:rsidRDefault="002E44CC" w:rsidP="00454237">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38</w:t>
            </w:r>
          </w:p>
        </w:tc>
      </w:tr>
      <w:tr w:rsidR="00CC1268" w:rsidRPr="00CA7E68" w14:paraId="06F2D1D8" w14:textId="77777777" w:rsidTr="0095683D">
        <w:tc>
          <w:tcPr>
            <w:tcW w:w="9493" w:type="dxa"/>
          </w:tcPr>
          <w:p w14:paraId="65BEC36E"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A5A5A5" w:themeFill="accent3"/>
            <w:vAlign w:val="center"/>
          </w:tcPr>
          <w:p w14:paraId="625C3890" w14:textId="77777777" w:rsidR="00CC1268" w:rsidRPr="00454237" w:rsidRDefault="002E44CC" w:rsidP="00412910">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38</w:t>
            </w:r>
          </w:p>
        </w:tc>
      </w:tr>
      <w:tr w:rsidR="00CC1268" w:rsidRPr="00CA7E68" w14:paraId="4C5F71FE" w14:textId="77777777" w:rsidTr="0095683D">
        <w:tc>
          <w:tcPr>
            <w:tcW w:w="9493" w:type="dxa"/>
          </w:tcPr>
          <w:p w14:paraId="2C6903AB"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Границы и характеристики охранных зон сетей и сооружений централизованной системы водоотведения</w:t>
            </w:r>
          </w:p>
        </w:tc>
        <w:tc>
          <w:tcPr>
            <w:tcW w:w="709" w:type="dxa"/>
            <w:shd w:val="clear" w:color="auto" w:fill="A5A5A5" w:themeFill="accent3"/>
            <w:vAlign w:val="center"/>
          </w:tcPr>
          <w:p w14:paraId="53BE7370" w14:textId="77777777" w:rsidR="00CC1268" w:rsidRPr="00454237" w:rsidRDefault="002E44CC" w:rsidP="00412910">
            <w:pPr>
              <w:autoSpaceDE w:val="0"/>
              <w:autoSpaceDN w:val="0"/>
              <w:adjustRightInd w:val="0"/>
              <w:spacing w:after="0" w:line="240" w:lineRule="auto"/>
              <w:contextualSpacing/>
              <w:jc w:val="center"/>
              <w:rPr>
                <w:rFonts w:ascii="Times New Roman" w:hAnsi="Times New Roman"/>
                <w:bCs/>
                <w:color w:val="000000"/>
                <w:sz w:val="28"/>
                <w:szCs w:val="28"/>
              </w:rPr>
            </w:pPr>
            <w:r>
              <w:rPr>
                <w:rFonts w:ascii="Times New Roman" w:hAnsi="Times New Roman"/>
                <w:bCs/>
                <w:color w:val="000000"/>
                <w:sz w:val="28"/>
                <w:szCs w:val="28"/>
              </w:rPr>
              <w:t>38</w:t>
            </w:r>
          </w:p>
        </w:tc>
      </w:tr>
      <w:tr w:rsidR="00CC1268" w:rsidRPr="00CA7E68" w14:paraId="21702A27" w14:textId="77777777" w:rsidTr="0095683D">
        <w:tc>
          <w:tcPr>
            <w:tcW w:w="9493" w:type="dxa"/>
          </w:tcPr>
          <w:p w14:paraId="04A5031B"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A5A5A5" w:themeFill="accent3"/>
            <w:vAlign w:val="center"/>
          </w:tcPr>
          <w:p w14:paraId="4974D084"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0</w:t>
            </w:r>
          </w:p>
        </w:tc>
      </w:tr>
      <w:tr w:rsidR="00CC1268" w:rsidRPr="00CA7E68" w14:paraId="622DD7E2" w14:textId="77777777" w:rsidTr="0095683D">
        <w:tc>
          <w:tcPr>
            <w:tcW w:w="9493" w:type="dxa"/>
          </w:tcPr>
          <w:p w14:paraId="670DD79B"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Сведения о мероприятиях, содержащихся в планах по снижению сбросов загрязняющих веществ в поверхностные водные </w:t>
            </w:r>
            <w:r w:rsidR="00531AA3" w:rsidRPr="00454237">
              <w:rPr>
                <w:rFonts w:ascii="Times New Roman" w:hAnsi="Times New Roman"/>
                <w:bCs/>
                <w:sz w:val="28"/>
                <w:szCs w:val="28"/>
              </w:rPr>
              <w:t>объекты, подземные</w:t>
            </w:r>
            <w:r w:rsidRPr="00454237">
              <w:rPr>
                <w:rFonts w:ascii="Times New Roman" w:hAnsi="Times New Roman"/>
                <w:bCs/>
                <w:sz w:val="28"/>
                <w:szCs w:val="28"/>
              </w:rPr>
              <w:t xml:space="preserve"> водные объекты и на водозаборные площади.</w:t>
            </w:r>
          </w:p>
        </w:tc>
        <w:tc>
          <w:tcPr>
            <w:tcW w:w="709" w:type="dxa"/>
            <w:shd w:val="clear" w:color="auto" w:fill="A5A5A5" w:themeFill="accent3"/>
            <w:vAlign w:val="center"/>
          </w:tcPr>
          <w:p w14:paraId="1915536A"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0</w:t>
            </w:r>
          </w:p>
        </w:tc>
      </w:tr>
      <w:tr w:rsidR="00CC1268" w:rsidRPr="00CA7E68" w14:paraId="306F4551" w14:textId="77777777" w:rsidTr="0095683D">
        <w:tc>
          <w:tcPr>
            <w:tcW w:w="9493" w:type="dxa"/>
          </w:tcPr>
          <w:p w14:paraId="13BFD2CB"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 xml:space="preserve">ОЦЕНКА ПОТРЕБНОСТИ В КАПИТАЛЬНЫХ </w:t>
            </w:r>
            <w:r w:rsidR="00531AA3" w:rsidRPr="00454237">
              <w:rPr>
                <w:rFonts w:ascii="Times New Roman" w:hAnsi="Times New Roman"/>
                <w:b/>
                <w:bCs/>
                <w:i/>
                <w:sz w:val="28"/>
                <w:szCs w:val="28"/>
              </w:rPr>
              <w:t>ВЛОЖЕНИЯХ В</w:t>
            </w:r>
            <w:r w:rsidRPr="00454237">
              <w:rPr>
                <w:rFonts w:ascii="Times New Roman" w:hAnsi="Times New Roman"/>
                <w:b/>
                <w:bCs/>
                <w:i/>
                <w:sz w:val="28"/>
                <w:szCs w:val="28"/>
              </w:rPr>
              <w:t xml:space="preserve"> СТРОИТЕЛЬСТВО, РЕКОНСТРУКЦИИ И МОДЕРНИЗАЦИЮ </w:t>
            </w:r>
            <w:r w:rsidR="00531AA3" w:rsidRPr="00454237">
              <w:rPr>
                <w:rFonts w:ascii="Times New Roman" w:hAnsi="Times New Roman"/>
                <w:b/>
                <w:bCs/>
                <w:i/>
                <w:sz w:val="28"/>
                <w:szCs w:val="28"/>
              </w:rPr>
              <w:t>ОБЪЕКТОВ ЦЕНТРАЛИЗОВАННОЙ</w:t>
            </w:r>
            <w:r w:rsidRPr="00454237">
              <w:rPr>
                <w:rFonts w:ascii="Times New Roman" w:hAnsi="Times New Roman"/>
                <w:b/>
                <w:bCs/>
                <w:i/>
                <w:sz w:val="28"/>
                <w:szCs w:val="28"/>
              </w:rPr>
              <w:t xml:space="preserve"> СИСТЕМЫ ВОДООТВЕДЕНИЯ</w:t>
            </w:r>
          </w:p>
        </w:tc>
        <w:tc>
          <w:tcPr>
            <w:tcW w:w="709" w:type="dxa"/>
            <w:shd w:val="clear" w:color="auto" w:fill="A5A5A5" w:themeFill="accent3"/>
            <w:vAlign w:val="center"/>
          </w:tcPr>
          <w:p w14:paraId="4106797B"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0</w:t>
            </w:r>
          </w:p>
        </w:tc>
      </w:tr>
      <w:tr w:rsidR="00CC1268" w:rsidRPr="00CA7E68" w14:paraId="04DCB44F" w14:textId="77777777" w:rsidTr="0095683D">
        <w:tc>
          <w:tcPr>
            <w:tcW w:w="9493" w:type="dxa"/>
          </w:tcPr>
          <w:p w14:paraId="37C301E7"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ЦЕЛЕВЫЕ ПОКАЗАТЕЛИ РАЗВИТИЯ ЦЕНТРАЛИЗОВАННОЙ СИСТЕМЫ ВОДООТВЕДЕНИЯ</w:t>
            </w:r>
          </w:p>
        </w:tc>
        <w:tc>
          <w:tcPr>
            <w:tcW w:w="709" w:type="dxa"/>
            <w:shd w:val="clear" w:color="auto" w:fill="A5A5A5" w:themeFill="accent3"/>
            <w:vAlign w:val="center"/>
          </w:tcPr>
          <w:p w14:paraId="4F2CCDB7"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2</w:t>
            </w:r>
          </w:p>
        </w:tc>
      </w:tr>
      <w:tr w:rsidR="00CC1268" w:rsidRPr="00CA7E68" w14:paraId="07B8FA66" w14:textId="77777777" w:rsidTr="0095683D">
        <w:tc>
          <w:tcPr>
            <w:tcW w:w="9493" w:type="dxa"/>
          </w:tcPr>
          <w:p w14:paraId="21FDF179"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Cs/>
                <w:sz w:val="28"/>
                <w:szCs w:val="28"/>
              </w:rPr>
            </w:pPr>
            <w:r w:rsidRPr="00454237">
              <w:rPr>
                <w:rFonts w:ascii="Times New Roman" w:hAnsi="Times New Roman"/>
                <w:bCs/>
                <w:sz w:val="28"/>
                <w:szCs w:val="28"/>
              </w:rPr>
              <w:t xml:space="preserve">Соотношение </w:t>
            </w:r>
            <w:r w:rsidR="00531AA3" w:rsidRPr="00454237">
              <w:rPr>
                <w:rFonts w:ascii="Times New Roman" w:hAnsi="Times New Roman"/>
                <w:bCs/>
                <w:sz w:val="28"/>
                <w:szCs w:val="28"/>
              </w:rPr>
              <w:t>цены реализации</w:t>
            </w:r>
            <w:r w:rsidRPr="00454237">
              <w:rPr>
                <w:rFonts w:ascii="Times New Roman" w:hAnsi="Times New Roman"/>
                <w:bCs/>
                <w:sz w:val="28"/>
                <w:szCs w:val="28"/>
              </w:rPr>
              <w:t xml:space="preserve"> мероприятий инвестиционной программы и их эффективности – улучшение качества очистки сточных вод</w:t>
            </w:r>
          </w:p>
        </w:tc>
        <w:tc>
          <w:tcPr>
            <w:tcW w:w="709" w:type="dxa"/>
            <w:shd w:val="clear" w:color="auto" w:fill="A5A5A5" w:themeFill="accent3"/>
            <w:vAlign w:val="center"/>
          </w:tcPr>
          <w:p w14:paraId="26258055"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4</w:t>
            </w:r>
          </w:p>
        </w:tc>
      </w:tr>
      <w:tr w:rsidR="00CC1268" w:rsidRPr="00CA7E68" w14:paraId="1184008D" w14:textId="77777777" w:rsidTr="0095683D">
        <w:tc>
          <w:tcPr>
            <w:tcW w:w="9493" w:type="dxa"/>
          </w:tcPr>
          <w:p w14:paraId="5E6AD366" w14:textId="77777777" w:rsidR="00CC1268" w:rsidRPr="00454237" w:rsidRDefault="00CC1268" w:rsidP="00CC1268">
            <w:pPr>
              <w:autoSpaceDE w:val="0"/>
              <w:autoSpaceDN w:val="0"/>
              <w:adjustRightInd w:val="0"/>
              <w:spacing w:after="0" w:line="240" w:lineRule="auto"/>
              <w:contextualSpacing/>
              <w:jc w:val="center"/>
              <w:rPr>
                <w:rFonts w:ascii="Times New Roman" w:hAnsi="Times New Roman"/>
                <w:b/>
                <w:bCs/>
                <w:i/>
                <w:sz w:val="28"/>
                <w:szCs w:val="28"/>
              </w:rPr>
            </w:pPr>
            <w:r w:rsidRPr="00454237">
              <w:rPr>
                <w:rFonts w:ascii="Times New Roman" w:hAnsi="Times New Roman"/>
                <w:b/>
                <w:bCs/>
                <w:i/>
                <w:sz w:val="28"/>
                <w:szCs w:val="28"/>
              </w:rPr>
              <w:t>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A5A5A5" w:themeFill="accent3"/>
            <w:vAlign w:val="center"/>
          </w:tcPr>
          <w:p w14:paraId="433CE0AC" w14:textId="77777777" w:rsidR="00CC1268" w:rsidRPr="00454237" w:rsidRDefault="00454237" w:rsidP="002E44CC">
            <w:pPr>
              <w:autoSpaceDE w:val="0"/>
              <w:autoSpaceDN w:val="0"/>
              <w:adjustRightInd w:val="0"/>
              <w:spacing w:after="0" w:line="240" w:lineRule="auto"/>
              <w:contextualSpacing/>
              <w:jc w:val="center"/>
              <w:rPr>
                <w:rFonts w:ascii="Times New Roman" w:hAnsi="Times New Roman"/>
                <w:bCs/>
                <w:color w:val="000000"/>
                <w:sz w:val="28"/>
                <w:szCs w:val="28"/>
              </w:rPr>
            </w:pPr>
            <w:r w:rsidRPr="00454237">
              <w:rPr>
                <w:rFonts w:ascii="Times New Roman" w:hAnsi="Times New Roman"/>
                <w:bCs/>
                <w:color w:val="000000"/>
                <w:sz w:val="28"/>
                <w:szCs w:val="28"/>
              </w:rPr>
              <w:t>4</w:t>
            </w:r>
            <w:r w:rsidR="002E44CC">
              <w:rPr>
                <w:rFonts w:ascii="Times New Roman" w:hAnsi="Times New Roman"/>
                <w:bCs/>
                <w:color w:val="000000"/>
                <w:sz w:val="28"/>
                <w:szCs w:val="28"/>
              </w:rPr>
              <w:t>4</w:t>
            </w:r>
          </w:p>
        </w:tc>
      </w:tr>
    </w:tbl>
    <w:p w14:paraId="1015E171" w14:textId="77777777" w:rsidR="007E405D" w:rsidRDefault="007E405D" w:rsidP="007E405D">
      <w:pPr>
        <w:widowControl w:val="0"/>
        <w:autoSpaceDE w:val="0"/>
        <w:autoSpaceDN w:val="0"/>
        <w:adjustRightInd w:val="0"/>
        <w:spacing w:line="265" w:lineRule="exact"/>
        <w:ind w:left="1702"/>
        <w:jc w:val="center"/>
        <w:rPr>
          <w:color w:val="000000"/>
        </w:rPr>
        <w:sectPr w:rsidR="007E405D" w:rsidSect="00351561">
          <w:footerReference w:type="default" r:id="rId7"/>
          <w:pgSz w:w="11907" w:h="16840" w:code="9"/>
          <w:pgMar w:top="709" w:right="850" w:bottom="426" w:left="1701" w:header="720" w:footer="267" w:gutter="0"/>
          <w:cols w:space="720" w:equalWidth="0">
            <w:col w:w="9639"/>
          </w:cols>
          <w:noEndnote/>
        </w:sectPr>
      </w:pPr>
    </w:p>
    <w:p w14:paraId="327652B7" w14:textId="77777777" w:rsidR="003B0695" w:rsidRPr="003B0695" w:rsidRDefault="003B0695" w:rsidP="003B0695">
      <w:pPr>
        <w:autoSpaceDE w:val="0"/>
        <w:autoSpaceDN w:val="0"/>
        <w:adjustRightInd w:val="0"/>
        <w:spacing w:after="0" w:line="240" w:lineRule="auto"/>
        <w:ind w:firstLine="709"/>
        <w:jc w:val="center"/>
        <w:rPr>
          <w:rFonts w:ascii="Times New Roman" w:eastAsia="TimesNewRomanPSMT" w:hAnsi="Times New Roman" w:cs="Times New Roman"/>
          <w:b/>
          <w:i/>
          <w:sz w:val="28"/>
          <w:szCs w:val="28"/>
        </w:rPr>
      </w:pPr>
      <w:r w:rsidRPr="003B0695">
        <w:rPr>
          <w:rFonts w:ascii="Times New Roman" w:eastAsia="TimesNewRomanPSMT" w:hAnsi="Times New Roman" w:cs="Times New Roman"/>
          <w:b/>
          <w:i/>
          <w:sz w:val="28"/>
          <w:szCs w:val="28"/>
        </w:rPr>
        <w:t>ВВЕДЕНИЕ</w:t>
      </w:r>
    </w:p>
    <w:p w14:paraId="005005D5" w14:textId="77777777" w:rsidR="003B0695" w:rsidRDefault="003B0695" w:rsidP="003B0695">
      <w:pPr>
        <w:autoSpaceDE w:val="0"/>
        <w:autoSpaceDN w:val="0"/>
        <w:adjustRightInd w:val="0"/>
        <w:spacing w:after="0" w:line="240" w:lineRule="auto"/>
        <w:ind w:firstLine="709"/>
        <w:jc w:val="center"/>
        <w:rPr>
          <w:rFonts w:ascii="Times New Roman" w:eastAsia="TimesNewRomanPSMT" w:hAnsi="Times New Roman" w:cs="Times New Roman"/>
          <w:sz w:val="28"/>
          <w:szCs w:val="28"/>
        </w:rPr>
      </w:pPr>
    </w:p>
    <w:p w14:paraId="18FC7D92" w14:textId="77777777" w:rsidR="00DD3C28" w:rsidRPr="00DD3C28" w:rsidRDefault="00DD3C28" w:rsidP="005808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Целью разработки схемы водоснабжения и водоотведения поселения</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является обеспечение для абонентов доступности холодного водоснабжения и водоотведения с использованием централизованных</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систем холодного водоснабжения и водоотведения,</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обеспечение холодного водоснабжения и</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водоотведения в соответствии с требованиями законодательства Российской</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Федерации, рационального водопользования, а также развитие</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централизованных систем водоснабжения и водоотведения на основе наилучших</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доступных технологий и внедрения энергосберегающих технологий.</w:t>
      </w:r>
    </w:p>
    <w:p w14:paraId="2969FE91" w14:textId="77777777" w:rsidR="00DD3C28" w:rsidRPr="00DD3C28" w:rsidRDefault="00DD3C28" w:rsidP="005808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Проект схемы водоснабжения и водоотведения разработан в соответствии</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с документами территориального планирования поселения, утвержденными в</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порядке, определенном законодательством Российской Федерации о</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градостроительной деятельности, и «Требованиями к содержанию схемы</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 утвержденными постановлением</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Правительства Российской Федерации от 5 сентября 2013 года № 782</w:t>
      </w:r>
      <w:r w:rsidR="0032009E">
        <w:rPr>
          <w:rFonts w:ascii="Times New Roman" w:eastAsia="TimesNewRomanPSMT" w:hAnsi="Times New Roman" w:cs="Times New Roman"/>
          <w:sz w:val="28"/>
          <w:szCs w:val="28"/>
        </w:rPr>
        <w:t xml:space="preserve"> (ред. От 22.05.220) «О схемах водоснабжения и водоотведения»</w:t>
      </w:r>
      <w:r w:rsidRPr="00DD3C2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14:paraId="6257CF2E" w14:textId="77777777" w:rsidR="00DD3C28" w:rsidRPr="00DD3C28" w:rsidRDefault="00DD3C28" w:rsidP="005808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При разработке схемы водоснабжения и водоотведения использовались</w:t>
      </w:r>
    </w:p>
    <w:p w14:paraId="5DB40734" w14:textId="77777777" w:rsidR="0032009E" w:rsidRDefault="00DD3C28" w:rsidP="005808CA">
      <w:pPr>
        <w:autoSpaceDE w:val="0"/>
        <w:autoSpaceDN w:val="0"/>
        <w:adjustRightInd w:val="0"/>
        <w:spacing w:after="0" w:line="360" w:lineRule="auto"/>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следующие исходные данные:</w:t>
      </w:r>
      <w:r>
        <w:rPr>
          <w:rFonts w:ascii="Times New Roman" w:eastAsia="TimesNewRomanPSMT" w:hAnsi="Times New Roman" w:cs="Times New Roman"/>
          <w:sz w:val="28"/>
          <w:szCs w:val="28"/>
        </w:rPr>
        <w:t xml:space="preserve"> </w:t>
      </w:r>
    </w:p>
    <w:p w14:paraId="5E853A85"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документы территориального планирования, сведения о</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функциональных зонах планируемого размещения объектов</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капитального строительства для государственных или муниципальных</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нужд и зонах с особыми условиями использования территорий;</w:t>
      </w:r>
      <w:r w:rsidR="0032009E">
        <w:rPr>
          <w:rFonts w:ascii="Times New Roman" w:eastAsia="TimesNewRomanPSMT" w:hAnsi="Times New Roman" w:cs="Times New Roman"/>
          <w:sz w:val="28"/>
          <w:szCs w:val="28"/>
        </w:rPr>
        <w:t xml:space="preserve"> </w:t>
      </w:r>
    </w:p>
    <w:p w14:paraId="3822D7FC"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сведения о техническом состоянии объектов централизованных систем</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 в том числе о результатах</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технических обследований централизованных систем водоснабжения и</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водоотведения;</w:t>
      </w:r>
      <w:r w:rsidR="0032009E">
        <w:rPr>
          <w:rFonts w:ascii="Times New Roman" w:eastAsia="TimesNewRomanPSMT" w:hAnsi="Times New Roman" w:cs="Times New Roman"/>
          <w:sz w:val="28"/>
          <w:szCs w:val="28"/>
        </w:rPr>
        <w:t xml:space="preserve"> </w:t>
      </w:r>
    </w:p>
    <w:p w14:paraId="2BC4A5F5"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данные о соответствии качества питьевой воды</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требованиям законодательства Российской Федерации о санитарно-</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эпидемиологическом благополучии человека, о соответствии состава и</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свойств сточных вод требованиям законодательства Российской</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Федерации в области охраны окружающей среды и в области</w:t>
      </w:r>
      <w:r>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w:t>
      </w:r>
      <w:r w:rsidR="0032009E">
        <w:rPr>
          <w:rFonts w:ascii="Times New Roman" w:eastAsia="TimesNewRomanPSMT" w:hAnsi="Times New Roman" w:cs="Times New Roman"/>
          <w:sz w:val="28"/>
          <w:szCs w:val="28"/>
        </w:rPr>
        <w:t xml:space="preserve"> </w:t>
      </w:r>
    </w:p>
    <w:p w14:paraId="321F5F74" w14:textId="77777777" w:rsidR="00DD3C28" w:rsidRPr="00DD3C28"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сведения о режимах водопотребления и уровне потерь воды.</w:t>
      </w:r>
    </w:p>
    <w:p w14:paraId="789DA87F" w14:textId="77777777" w:rsidR="00DD3C28" w:rsidRPr="00DD3C28" w:rsidRDefault="00DD3C28" w:rsidP="005808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Схема водоснабжения и водоотведения предусматривает мероприятия,</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необходимые для осуществления холодного</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 в соответствии с требованиями</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законодательства Российской Федерации, в том числе учитывает утвержденные</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планы по приведению качества питьевой воды и горячей воды в соответствие с</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установленными требованиями и планы по снижению сбросов загрязняющих</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веществ, иных веществ и микроорганизмов в поверхностные водные объекты,</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подземные водные объекты и на водозаборные площади.</w:t>
      </w:r>
    </w:p>
    <w:p w14:paraId="53561BA7" w14:textId="77777777" w:rsidR="00DD3C28" w:rsidRPr="00DD3C28"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В схеме водоснабжения содержатся целевые показатели развития</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централизованных систем водоснабжения и водоотведения, и значения этих</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показателей с разбивкой по годам, определяемые в соответствии с</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нормативными правовыми актами в сфере водоснабжения и водоотведения.</w:t>
      </w:r>
      <w:r w:rsidR="0032009E">
        <w:rPr>
          <w:rFonts w:ascii="Times New Roman" w:eastAsia="TimesNewRomanPSMT" w:hAnsi="Times New Roman" w:cs="Times New Roman"/>
          <w:sz w:val="28"/>
          <w:szCs w:val="28"/>
        </w:rPr>
        <w:t xml:space="preserve"> </w:t>
      </w:r>
    </w:p>
    <w:p w14:paraId="296FB7E7"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Актуализация (корректировка) схемы водоснабжения и водоотведения</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осуществляется при наличии одного из следующих условий:</w:t>
      </w:r>
      <w:r w:rsidR="0032009E">
        <w:rPr>
          <w:rFonts w:ascii="Times New Roman" w:eastAsia="TimesNewRomanPSMT" w:hAnsi="Times New Roman" w:cs="Times New Roman"/>
          <w:sz w:val="28"/>
          <w:szCs w:val="28"/>
        </w:rPr>
        <w:t xml:space="preserve"> </w:t>
      </w:r>
    </w:p>
    <w:p w14:paraId="3DEED16A"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ввод в эксплуатацию построенных, реконструированных и</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модернизированных объектов централизованных систем</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w:t>
      </w:r>
      <w:r w:rsidR="0032009E">
        <w:rPr>
          <w:rFonts w:ascii="Times New Roman" w:eastAsia="TimesNewRomanPSMT" w:hAnsi="Times New Roman" w:cs="Times New Roman"/>
          <w:sz w:val="28"/>
          <w:szCs w:val="28"/>
        </w:rPr>
        <w:t xml:space="preserve"> </w:t>
      </w:r>
    </w:p>
    <w:p w14:paraId="0DE4A7B4"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изменение условий водоснабжения (гидрогеологических</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характеристик потенциальных источников водоснабжения), связанных</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с изменением природных условий и климата;</w:t>
      </w:r>
      <w:r w:rsidR="0032009E">
        <w:rPr>
          <w:rFonts w:ascii="Times New Roman" w:eastAsia="TimesNewRomanPSMT" w:hAnsi="Times New Roman" w:cs="Times New Roman"/>
          <w:sz w:val="28"/>
          <w:szCs w:val="28"/>
        </w:rPr>
        <w:t xml:space="preserve"> </w:t>
      </w:r>
    </w:p>
    <w:p w14:paraId="18024FDA"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проведение технического обследования централизованных систем</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 в период действия схемы</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водоснабжения и водоотведения;</w:t>
      </w:r>
      <w:r w:rsidR="0032009E">
        <w:rPr>
          <w:rFonts w:ascii="Times New Roman" w:eastAsia="TimesNewRomanPSMT" w:hAnsi="Times New Roman" w:cs="Times New Roman"/>
          <w:sz w:val="28"/>
          <w:szCs w:val="28"/>
        </w:rPr>
        <w:t xml:space="preserve"> </w:t>
      </w:r>
    </w:p>
    <w:p w14:paraId="2BBE1F29" w14:textId="77777777" w:rsidR="0032009E"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реализация мероприятий, предусмотренных планами по снижению</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сбросов загрязняющих веществ;</w:t>
      </w:r>
      <w:r w:rsidR="0032009E">
        <w:rPr>
          <w:rFonts w:ascii="Times New Roman" w:eastAsia="TimesNewRomanPSMT" w:hAnsi="Times New Roman" w:cs="Times New Roman"/>
          <w:sz w:val="28"/>
          <w:szCs w:val="28"/>
        </w:rPr>
        <w:t xml:space="preserve"> </w:t>
      </w:r>
    </w:p>
    <w:p w14:paraId="37BE2DE1" w14:textId="77777777" w:rsidR="002D39D4" w:rsidRDefault="00DD3C28"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DD3C28">
        <w:rPr>
          <w:rFonts w:ascii="Times New Roman" w:eastAsia="TimesNewRomanPSMT" w:hAnsi="Times New Roman" w:cs="Times New Roman"/>
          <w:sz w:val="28"/>
          <w:szCs w:val="28"/>
        </w:rPr>
        <w:t>- реализация мероприятий, предусмотренных планами по приведению</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качества питьевой воды и горячей воды в соответствие с</w:t>
      </w:r>
      <w:r w:rsidR="0032009E">
        <w:rPr>
          <w:rFonts w:ascii="Times New Roman" w:eastAsia="TimesNewRomanPSMT" w:hAnsi="Times New Roman" w:cs="Times New Roman"/>
          <w:sz w:val="28"/>
          <w:szCs w:val="28"/>
        </w:rPr>
        <w:t xml:space="preserve"> </w:t>
      </w:r>
      <w:r w:rsidRPr="00DD3C28">
        <w:rPr>
          <w:rFonts w:ascii="Times New Roman" w:eastAsia="TimesNewRomanPSMT" w:hAnsi="Times New Roman" w:cs="Times New Roman"/>
          <w:sz w:val="28"/>
          <w:szCs w:val="28"/>
        </w:rPr>
        <w:t>установленными требованиями.</w:t>
      </w:r>
    </w:p>
    <w:p w14:paraId="15F2DD3E" w14:textId="77777777" w:rsidR="00253052" w:rsidRDefault="00253052"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p>
    <w:p w14:paraId="211E5876" w14:textId="77777777" w:rsidR="00253052" w:rsidRDefault="00253052"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p>
    <w:p w14:paraId="24345E8A" w14:textId="77777777" w:rsidR="00253052" w:rsidRDefault="00253052"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p>
    <w:p w14:paraId="081BAC67" w14:textId="77777777" w:rsidR="00253052" w:rsidRPr="005808CA" w:rsidRDefault="003B0695" w:rsidP="003C543C">
      <w:pPr>
        <w:pStyle w:val="a4"/>
        <w:autoSpaceDE w:val="0"/>
        <w:autoSpaceDN w:val="0"/>
        <w:adjustRightInd w:val="0"/>
        <w:spacing w:after="0" w:line="360" w:lineRule="auto"/>
        <w:ind w:left="0"/>
        <w:jc w:val="center"/>
        <w:rPr>
          <w:rFonts w:ascii="Times New Roman" w:eastAsia="TimesNewRomanPSMT" w:hAnsi="Times New Roman" w:cs="Times New Roman"/>
          <w:b/>
          <w:sz w:val="28"/>
          <w:szCs w:val="28"/>
        </w:rPr>
      </w:pPr>
      <w:r w:rsidRPr="005808CA">
        <w:rPr>
          <w:rFonts w:ascii="Times New Roman" w:eastAsia="TimesNewRomanPSMT" w:hAnsi="Times New Roman" w:cs="Times New Roman"/>
          <w:b/>
          <w:sz w:val="28"/>
          <w:szCs w:val="28"/>
        </w:rPr>
        <w:t>ВОДОСНАБЖЕНИЕ</w:t>
      </w:r>
    </w:p>
    <w:p w14:paraId="28B19DD9" w14:textId="77777777" w:rsidR="00253052" w:rsidRDefault="00253052"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p>
    <w:p w14:paraId="41014AAD" w14:textId="77777777" w:rsidR="00253052" w:rsidRPr="00253052"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253052">
        <w:rPr>
          <w:rFonts w:ascii="Times New Roman" w:eastAsia="TimesNewRomanPS-BoldMT" w:hAnsi="Times New Roman" w:cs="Times New Roman"/>
          <w:b/>
          <w:bCs/>
          <w:sz w:val="28"/>
          <w:szCs w:val="28"/>
        </w:rPr>
        <w:t>ТЕХНИКО-ЭКОНОМИЧЕСКОЕ СОСТОЯНИЕ</w:t>
      </w:r>
    </w:p>
    <w:p w14:paraId="699A9534" w14:textId="77777777" w:rsidR="00253052"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253052">
        <w:rPr>
          <w:rFonts w:ascii="Times New Roman" w:eastAsia="TimesNewRomanPS-BoldMT" w:hAnsi="Times New Roman" w:cs="Times New Roman"/>
          <w:b/>
          <w:bCs/>
          <w:sz w:val="28"/>
          <w:szCs w:val="28"/>
        </w:rPr>
        <w:t>ЦЕНТРАЛИЗОВАННЫХ СИСТЕМ ВОДОСНАБЖЕНИЯ</w:t>
      </w:r>
    </w:p>
    <w:p w14:paraId="6A5ADB3B" w14:textId="77777777" w:rsidR="00253052" w:rsidRPr="00253052"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3A99637D" w14:textId="77777777" w:rsidR="00253052" w:rsidRPr="003B0695" w:rsidRDefault="00253052" w:rsidP="005808CA">
      <w:pPr>
        <w:autoSpaceDE w:val="0"/>
        <w:autoSpaceDN w:val="0"/>
        <w:adjustRightInd w:val="0"/>
        <w:spacing w:after="0" w:line="360" w:lineRule="auto"/>
        <w:jc w:val="center"/>
        <w:rPr>
          <w:rFonts w:ascii="Times New Roman" w:eastAsia="TimesNewRomanPS-BoldMT" w:hAnsi="Times New Roman" w:cs="Times New Roman"/>
          <w:b/>
          <w:bCs/>
          <w:i/>
          <w:sz w:val="24"/>
          <w:szCs w:val="24"/>
        </w:rPr>
      </w:pPr>
      <w:r w:rsidRPr="003B0695">
        <w:rPr>
          <w:rFonts w:ascii="Times New Roman" w:eastAsia="TimesNewRomanPS-BoldMT" w:hAnsi="Times New Roman" w:cs="Times New Roman"/>
          <w:b/>
          <w:bCs/>
          <w:i/>
          <w:sz w:val="24"/>
          <w:szCs w:val="24"/>
        </w:rPr>
        <w:t>СИСТЕМА И СТРУКТУРА ВОДОСНАБЖЕНИЯ ПОСЕЛЕНИЯ И</w:t>
      </w:r>
    </w:p>
    <w:p w14:paraId="298A9252" w14:textId="77777777" w:rsidR="00253052" w:rsidRPr="003B0695" w:rsidRDefault="00253052" w:rsidP="005808CA">
      <w:pPr>
        <w:autoSpaceDE w:val="0"/>
        <w:autoSpaceDN w:val="0"/>
        <w:adjustRightInd w:val="0"/>
        <w:spacing w:after="0" w:line="360" w:lineRule="auto"/>
        <w:jc w:val="center"/>
        <w:rPr>
          <w:rFonts w:ascii="Times New Roman" w:eastAsia="TimesNewRomanPS-BoldMT" w:hAnsi="Times New Roman" w:cs="Times New Roman"/>
          <w:b/>
          <w:bCs/>
          <w:i/>
          <w:sz w:val="24"/>
          <w:szCs w:val="24"/>
        </w:rPr>
      </w:pPr>
      <w:r w:rsidRPr="003B0695">
        <w:rPr>
          <w:rFonts w:ascii="Times New Roman" w:eastAsia="TimesNewRomanPS-BoldMT" w:hAnsi="Times New Roman" w:cs="Times New Roman"/>
          <w:b/>
          <w:bCs/>
          <w:i/>
          <w:sz w:val="24"/>
          <w:szCs w:val="24"/>
        </w:rPr>
        <w:t>ДЕЛЕНИЕ ТЕРРИТОРИИ ПОСЛЕДНЕГО НА ЭКСПЛУАТАЦИОННЫЕ ЗОНЫ</w:t>
      </w:r>
    </w:p>
    <w:p w14:paraId="441C1A72" w14:textId="77777777" w:rsidR="00253052" w:rsidRPr="00253052"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052F6C45" w14:textId="77777777" w:rsidR="00253052" w:rsidRPr="00351561" w:rsidRDefault="003B0695" w:rsidP="005808CA">
      <w:pPr>
        <w:autoSpaceDE w:val="0"/>
        <w:autoSpaceDN w:val="0"/>
        <w:adjustRightInd w:val="0"/>
        <w:spacing w:after="0" w:line="360" w:lineRule="auto"/>
        <w:ind w:firstLine="851"/>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i/>
          <w:sz w:val="28"/>
          <w:szCs w:val="28"/>
        </w:rPr>
        <w:t xml:space="preserve">                   </w:t>
      </w:r>
      <w:r w:rsidR="00253052" w:rsidRPr="00351561">
        <w:rPr>
          <w:rFonts w:ascii="Times New Roman" w:eastAsia="TimesNewRomanPS-BoldMT" w:hAnsi="Times New Roman" w:cs="Times New Roman"/>
          <w:b/>
          <w:bCs/>
          <w:sz w:val="28"/>
          <w:szCs w:val="28"/>
        </w:rPr>
        <w:t>Структура системы водоснабжения поселения</w:t>
      </w:r>
    </w:p>
    <w:p w14:paraId="07595947" w14:textId="77777777" w:rsidR="00253052" w:rsidRPr="00253052" w:rsidRDefault="00253052" w:rsidP="005808CA">
      <w:pPr>
        <w:widowControl w:val="0"/>
        <w:spacing w:before="120" w:line="360" w:lineRule="auto"/>
        <w:ind w:firstLine="567"/>
        <w:jc w:val="both"/>
        <w:rPr>
          <w:rFonts w:ascii="Times New Roman" w:hAnsi="Times New Roman" w:cs="Times New Roman"/>
          <w:sz w:val="28"/>
          <w:szCs w:val="28"/>
        </w:rPr>
      </w:pPr>
      <w:r w:rsidRPr="00253052">
        <w:rPr>
          <w:rFonts w:ascii="Times New Roman" w:hAnsi="Times New Roman" w:cs="Times New Roman"/>
          <w:sz w:val="28"/>
          <w:szCs w:val="28"/>
        </w:rPr>
        <w:t>Хадыженское городское поселение расположено в северо-восточной части Апшеронского района, входит в предгорную зону северного склона западной оконечности Большого Кавказа.</w:t>
      </w:r>
    </w:p>
    <w:p w14:paraId="09C2B3D7"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1. Площадь территории – 20335 га. </w:t>
      </w:r>
    </w:p>
    <w:p w14:paraId="0D79F7AE"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2. Численность населения (на 01.01.2014) - 21554 чел. </w:t>
      </w:r>
    </w:p>
    <w:p w14:paraId="1B1F8702" w14:textId="77777777" w:rsidR="00253052" w:rsidRPr="00253052" w:rsidRDefault="00253052" w:rsidP="005808CA">
      <w:pPr>
        <w:pStyle w:val="a3"/>
        <w:tabs>
          <w:tab w:val="left" w:pos="3832"/>
        </w:tabs>
        <w:spacing w:after="0" w:afterAutospacing="0" w:line="360" w:lineRule="auto"/>
        <w:ind w:firstLine="567"/>
        <w:jc w:val="both"/>
        <w:rPr>
          <w:sz w:val="28"/>
          <w:szCs w:val="28"/>
        </w:rPr>
      </w:pPr>
      <w:r w:rsidRPr="00253052">
        <w:rPr>
          <w:sz w:val="28"/>
          <w:szCs w:val="28"/>
        </w:rPr>
        <w:t xml:space="preserve">3. Территориальное деление: </w:t>
      </w:r>
      <w:r w:rsidRPr="00253052">
        <w:rPr>
          <w:sz w:val="28"/>
          <w:szCs w:val="28"/>
        </w:rPr>
        <w:tab/>
      </w:r>
    </w:p>
    <w:p w14:paraId="238B256E"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1) г. Хадыженск – административный центр;</w:t>
      </w:r>
    </w:p>
    <w:p w14:paraId="2C27AE4D"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2) хутор Красная Горка; </w:t>
      </w:r>
    </w:p>
    <w:p w14:paraId="09568270"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3) хутор </w:t>
      </w:r>
      <w:proofErr w:type="spellStart"/>
      <w:r w:rsidRPr="00253052">
        <w:rPr>
          <w:sz w:val="28"/>
          <w:szCs w:val="28"/>
        </w:rPr>
        <w:t>Папоротный</w:t>
      </w:r>
      <w:proofErr w:type="spellEnd"/>
      <w:r w:rsidRPr="00253052">
        <w:rPr>
          <w:sz w:val="28"/>
          <w:szCs w:val="28"/>
        </w:rPr>
        <w:t xml:space="preserve">; </w:t>
      </w:r>
    </w:p>
    <w:p w14:paraId="56D6BA95"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4) хутор </w:t>
      </w:r>
      <w:proofErr w:type="spellStart"/>
      <w:r w:rsidRPr="00253052">
        <w:rPr>
          <w:sz w:val="28"/>
          <w:szCs w:val="28"/>
        </w:rPr>
        <w:t>Трав</w:t>
      </w:r>
      <w:r w:rsidR="006F228B">
        <w:rPr>
          <w:sz w:val="28"/>
          <w:szCs w:val="28"/>
        </w:rPr>
        <w:t>а</w:t>
      </w:r>
      <w:r w:rsidRPr="00253052">
        <w:rPr>
          <w:sz w:val="28"/>
          <w:szCs w:val="28"/>
        </w:rPr>
        <w:t>лев</w:t>
      </w:r>
      <w:proofErr w:type="spellEnd"/>
      <w:r w:rsidRPr="00253052">
        <w:rPr>
          <w:sz w:val="28"/>
          <w:szCs w:val="28"/>
        </w:rPr>
        <w:t xml:space="preserve">. </w:t>
      </w:r>
    </w:p>
    <w:p w14:paraId="06C0D34E" w14:textId="77777777" w:rsidR="00253052" w:rsidRPr="00253052" w:rsidRDefault="00186624" w:rsidP="005808CA">
      <w:pPr>
        <w:pStyle w:val="a3"/>
        <w:spacing w:after="0" w:afterAutospacing="0" w:line="360" w:lineRule="auto"/>
        <w:ind w:firstLine="567"/>
        <w:jc w:val="both"/>
        <w:rPr>
          <w:sz w:val="28"/>
          <w:szCs w:val="28"/>
        </w:rPr>
      </w:pPr>
      <w:r>
        <w:rPr>
          <w:sz w:val="28"/>
          <w:szCs w:val="28"/>
        </w:rPr>
        <w:t>4</w:t>
      </w:r>
      <w:r w:rsidR="00253052" w:rsidRPr="00253052">
        <w:rPr>
          <w:sz w:val="28"/>
          <w:szCs w:val="28"/>
        </w:rPr>
        <w:t xml:space="preserve">. Общая площадь жилищного фонда (2014 г.) – 377,2 тыс. м2, в том числе 5635 жилых домов. </w:t>
      </w:r>
    </w:p>
    <w:p w14:paraId="2E76FD67" w14:textId="77777777" w:rsidR="00145980" w:rsidRDefault="00186624" w:rsidP="005808CA">
      <w:pPr>
        <w:pStyle w:val="a3"/>
        <w:spacing w:after="0" w:afterAutospacing="0" w:line="360" w:lineRule="auto"/>
        <w:ind w:firstLine="567"/>
        <w:jc w:val="both"/>
        <w:rPr>
          <w:sz w:val="28"/>
          <w:szCs w:val="28"/>
        </w:rPr>
      </w:pPr>
      <w:r>
        <w:rPr>
          <w:sz w:val="28"/>
          <w:szCs w:val="28"/>
        </w:rPr>
        <w:t>5</w:t>
      </w:r>
      <w:r w:rsidR="00253052" w:rsidRPr="00253052">
        <w:rPr>
          <w:sz w:val="28"/>
          <w:szCs w:val="28"/>
        </w:rPr>
        <w:t xml:space="preserve">. Протяженность сетей (2014 г.): водопроводные – 140,7 км, </w:t>
      </w:r>
    </w:p>
    <w:p w14:paraId="25E41663"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На территории района расположены 3 городских и 9 сельских поселений. Административным центром муниципального образования Апшеронский район является город Апшеронск. </w:t>
      </w:r>
    </w:p>
    <w:p w14:paraId="3A3B8FC2"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Хадыженское городское поселение входит в состав муниципального образования Апшеронский район и наделено статусом муниципального образования. </w:t>
      </w:r>
    </w:p>
    <w:p w14:paraId="1A06DD5F"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Городское поселение расположено в западной части муниципального образования Апшеронский район и граничит:</w:t>
      </w:r>
    </w:p>
    <w:p w14:paraId="14673B77"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на севере – с Кабардинским сельским поселением,</w:t>
      </w:r>
    </w:p>
    <w:p w14:paraId="5760EF50"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 на востоке – с Апшеронским городским поселением, Кубанским и Нефтегорским сельскими поселениями, </w:t>
      </w:r>
    </w:p>
    <w:p w14:paraId="3CC9BAE9"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 на юго-западе – с Туапсинским районом, </w:t>
      </w:r>
    </w:p>
    <w:p w14:paraId="2214573C"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 на западе – с </w:t>
      </w:r>
      <w:proofErr w:type="spellStart"/>
      <w:r w:rsidRPr="00253052">
        <w:rPr>
          <w:sz w:val="28"/>
          <w:szCs w:val="28"/>
        </w:rPr>
        <w:t>Куринским</w:t>
      </w:r>
      <w:proofErr w:type="spellEnd"/>
      <w:r w:rsidRPr="00253052">
        <w:rPr>
          <w:sz w:val="28"/>
          <w:szCs w:val="28"/>
        </w:rPr>
        <w:t xml:space="preserve"> сельским поселением.</w:t>
      </w:r>
    </w:p>
    <w:p w14:paraId="0163636E"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В состав Хадыженского городского поселения входит 4 населенных пункта, на территории которых проживало по состоянию на 01.01.2008 г. 21 923 человека, из них:</w:t>
      </w:r>
    </w:p>
    <w:p w14:paraId="5CEA2323"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город Хадыженск – 20 981 чел.;</w:t>
      </w:r>
    </w:p>
    <w:p w14:paraId="1D52EE0E"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хутор Красная Горка – 569 чел.;</w:t>
      </w:r>
    </w:p>
    <w:p w14:paraId="11834317"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 хутор </w:t>
      </w:r>
      <w:proofErr w:type="spellStart"/>
      <w:r w:rsidRPr="00253052">
        <w:rPr>
          <w:sz w:val="28"/>
          <w:szCs w:val="28"/>
        </w:rPr>
        <w:t>Папоротный</w:t>
      </w:r>
      <w:proofErr w:type="spellEnd"/>
      <w:r w:rsidRPr="00253052">
        <w:rPr>
          <w:sz w:val="28"/>
          <w:szCs w:val="28"/>
        </w:rPr>
        <w:t xml:space="preserve"> – 4 чел.;</w:t>
      </w:r>
    </w:p>
    <w:p w14:paraId="73B17F14"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 xml:space="preserve">- хутор </w:t>
      </w:r>
      <w:proofErr w:type="spellStart"/>
      <w:r w:rsidRPr="00253052">
        <w:rPr>
          <w:sz w:val="28"/>
          <w:szCs w:val="28"/>
        </w:rPr>
        <w:t>Травалев</w:t>
      </w:r>
      <w:proofErr w:type="spellEnd"/>
      <w:r w:rsidRPr="00253052">
        <w:rPr>
          <w:sz w:val="28"/>
          <w:szCs w:val="28"/>
        </w:rPr>
        <w:t xml:space="preserve"> – 369 чел.</w:t>
      </w:r>
    </w:p>
    <w:p w14:paraId="7B65052B" w14:textId="77777777" w:rsidR="00253052" w:rsidRPr="00253052" w:rsidRDefault="00253052" w:rsidP="005808CA">
      <w:pPr>
        <w:pStyle w:val="a3"/>
        <w:spacing w:after="0" w:afterAutospacing="0" w:line="360" w:lineRule="auto"/>
        <w:ind w:firstLine="567"/>
        <w:jc w:val="both"/>
        <w:rPr>
          <w:sz w:val="28"/>
          <w:szCs w:val="28"/>
        </w:rPr>
      </w:pPr>
      <w:r w:rsidRPr="00253052">
        <w:rPr>
          <w:sz w:val="28"/>
          <w:szCs w:val="28"/>
        </w:rPr>
        <w:t>Общая площадь поселения составляет 20335 га.</w:t>
      </w:r>
    </w:p>
    <w:p w14:paraId="6D8439D4" w14:textId="77777777" w:rsidR="00253052" w:rsidRPr="00253052" w:rsidRDefault="0025305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253052">
        <w:rPr>
          <w:rFonts w:ascii="Times New Roman" w:hAnsi="Times New Roman" w:cs="Times New Roman"/>
          <w:sz w:val="28"/>
          <w:szCs w:val="28"/>
        </w:rPr>
        <w:t>Город Хадыженск – административный центр Хадыженского городского поселения. Расстояние от города до краевого центра города Краснодара – 130 км, до районного центра города Апшеронска – 20 км.</w:t>
      </w:r>
    </w:p>
    <w:p w14:paraId="04AB79EC" w14:textId="77777777" w:rsidR="005B528A" w:rsidRDefault="005B528A"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4171089C" w14:textId="77777777" w:rsidR="005B528A" w:rsidRDefault="005B528A"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28641327" w14:textId="77777777" w:rsidR="005B528A" w:rsidRDefault="005B528A"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223F87C7" w14:textId="77777777" w:rsidR="005B528A" w:rsidRDefault="005B528A"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7A489124" w14:textId="77777777" w:rsidR="00253052" w:rsidRPr="00351561"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351561">
        <w:rPr>
          <w:rFonts w:ascii="Times New Roman" w:eastAsia="TimesNewRomanPS-BoldMT" w:hAnsi="Times New Roman" w:cs="Times New Roman"/>
          <w:b/>
          <w:bCs/>
          <w:sz w:val="28"/>
          <w:szCs w:val="28"/>
        </w:rPr>
        <w:t>Эксплуатационные зоны предприятий, организующих</w:t>
      </w:r>
    </w:p>
    <w:p w14:paraId="4CF50697" w14:textId="77777777" w:rsidR="00253052" w:rsidRPr="00351561" w:rsidRDefault="00253052"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351561">
        <w:rPr>
          <w:rFonts w:ascii="Times New Roman" w:eastAsia="TimesNewRomanPS-BoldMT" w:hAnsi="Times New Roman" w:cs="Times New Roman"/>
          <w:b/>
          <w:bCs/>
          <w:sz w:val="28"/>
          <w:szCs w:val="28"/>
        </w:rPr>
        <w:t>водоснабжение поселения</w:t>
      </w:r>
    </w:p>
    <w:p w14:paraId="6F0ABA13" w14:textId="77777777" w:rsidR="00253052" w:rsidRPr="00253052" w:rsidRDefault="0025305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253052">
        <w:rPr>
          <w:rFonts w:ascii="Times New Roman" w:eastAsia="TimesNewRomanPSMT" w:hAnsi="Times New Roman" w:cs="Times New Roman"/>
          <w:sz w:val="28"/>
          <w:szCs w:val="28"/>
        </w:rPr>
        <w:t xml:space="preserve">Эксплуатацию систем централизованного </w:t>
      </w:r>
      <w:r w:rsidR="00186624">
        <w:rPr>
          <w:rFonts w:ascii="Times New Roman" w:eastAsia="TimesNewRomanPSMT" w:hAnsi="Times New Roman" w:cs="Times New Roman"/>
          <w:sz w:val="28"/>
          <w:szCs w:val="28"/>
        </w:rPr>
        <w:t xml:space="preserve">холодного </w:t>
      </w:r>
      <w:r w:rsidRPr="00253052">
        <w:rPr>
          <w:rFonts w:ascii="Times New Roman" w:eastAsia="TimesNewRomanPSMT" w:hAnsi="Times New Roman" w:cs="Times New Roman"/>
          <w:sz w:val="28"/>
          <w:szCs w:val="28"/>
        </w:rPr>
        <w:t xml:space="preserve">водоснабжения </w:t>
      </w:r>
      <w:r w:rsidR="00186624" w:rsidRPr="00253052">
        <w:rPr>
          <w:rFonts w:ascii="Times New Roman" w:hAnsi="Times New Roman" w:cs="Times New Roman"/>
          <w:sz w:val="28"/>
          <w:szCs w:val="28"/>
        </w:rPr>
        <w:t>Хадыженского городского поселения</w:t>
      </w:r>
      <w:r w:rsidR="00186624">
        <w:rPr>
          <w:rFonts w:ascii="Times New Roman" w:eastAsia="TimesNewRomanPSMT" w:hAnsi="Times New Roman" w:cs="Times New Roman"/>
          <w:sz w:val="28"/>
          <w:szCs w:val="28"/>
        </w:rPr>
        <w:t xml:space="preserve"> </w:t>
      </w:r>
      <w:r w:rsidRPr="00253052">
        <w:rPr>
          <w:rFonts w:ascii="Times New Roman" w:eastAsia="TimesNewRomanPSMT" w:hAnsi="Times New Roman" w:cs="Times New Roman"/>
          <w:sz w:val="28"/>
          <w:szCs w:val="28"/>
        </w:rPr>
        <w:t>осуществляет О</w:t>
      </w:r>
      <w:r w:rsidR="00186624">
        <w:rPr>
          <w:rFonts w:ascii="Times New Roman" w:eastAsia="TimesNewRomanPSMT" w:hAnsi="Times New Roman" w:cs="Times New Roman"/>
          <w:sz w:val="28"/>
          <w:szCs w:val="28"/>
        </w:rPr>
        <w:t>А</w:t>
      </w:r>
      <w:r w:rsidRPr="00253052">
        <w:rPr>
          <w:rFonts w:ascii="Times New Roman" w:eastAsia="TimesNewRomanPSMT" w:hAnsi="Times New Roman" w:cs="Times New Roman"/>
          <w:sz w:val="28"/>
          <w:szCs w:val="28"/>
        </w:rPr>
        <w:t>О «</w:t>
      </w:r>
      <w:r w:rsidR="00186624">
        <w:rPr>
          <w:rFonts w:ascii="Times New Roman" w:eastAsia="TimesNewRomanPSMT" w:hAnsi="Times New Roman" w:cs="Times New Roman"/>
          <w:sz w:val="28"/>
          <w:szCs w:val="28"/>
        </w:rPr>
        <w:t>Водоканал Апшеронский район</w:t>
      </w:r>
      <w:r w:rsidRPr="00253052">
        <w:rPr>
          <w:rFonts w:ascii="Times New Roman" w:eastAsia="TimesNewRomanPSMT" w:hAnsi="Times New Roman" w:cs="Times New Roman"/>
          <w:sz w:val="28"/>
          <w:szCs w:val="28"/>
        </w:rPr>
        <w:t xml:space="preserve">», т. </w:t>
      </w:r>
      <w:r w:rsidR="006F228B">
        <w:rPr>
          <w:rFonts w:ascii="Times New Roman" w:eastAsia="TimesNewRomanPSMT" w:hAnsi="Times New Roman" w:cs="Times New Roman"/>
          <w:sz w:val="28"/>
          <w:szCs w:val="28"/>
        </w:rPr>
        <w:t>е</w:t>
      </w:r>
      <w:r w:rsidRPr="00253052">
        <w:rPr>
          <w:rFonts w:ascii="Times New Roman" w:eastAsia="TimesNewRomanPSMT" w:hAnsi="Times New Roman" w:cs="Times New Roman"/>
          <w:sz w:val="28"/>
          <w:szCs w:val="28"/>
        </w:rPr>
        <w:t>. эксплуатационной зоной ООО «</w:t>
      </w:r>
      <w:r w:rsidR="00186624">
        <w:rPr>
          <w:rFonts w:ascii="Times New Roman" w:eastAsia="TimesNewRomanPSMT" w:hAnsi="Times New Roman" w:cs="Times New Roman"/>
          <w:sz w:val="28"/>
          <w:szCs w:val="28"/>
        </w:rPr>
        <w:t>Водоканал Апшеронский район</w:t>
      </w:r>
      <w:r w:rsidRPr="00253052">
        <w:rPr>
          <w:rFonts w:ascii="Times New Roman" w:eastAsia="TimesNewRomanPSMT" w:hAnsi="Times New Roman" w:cs="Times New Roman"/>
          <w:sz w:val="28"/>
          <w:szCs w:val="28"/>
        </w:rPr>
        <w:t>»</w:t>
      </w:r>
      <w:r w:rsidR="00186624">
        <w:rPr>
          <w:rFonts w:ascii="Times New Roman" w:eastAsia="TimesNewRomanPSMT" w:hAnsi="Times New Roman" w:cs="Times New Roman"/>
          <w:sz w:val="28"/>
          <w:szCs w:val="28"/>
        </w:rPr>
        <w:t xml:space="preserve"> </w:t>
      </w:r>
      <w:r w:rsidRPr="00253052">
        <w:rPr>
          <w:rFonts w:ascii="Times New Roman" w:eastAsia="TimesNewRomanPSMT" w:hAnsi="Times New Roman" w:cs="Times New Roman"/>
          <w:sz w:val="28"/>
          <w:szCs w:val="28"/>
        </w:rPr>
        <w:t xml:space="preserve">является вся территория </w:t>
      </w:r>
      <w:r w:rsidR="00186624" w:rsidRPr="00253052">
        <w:rPr>
          <w:rFonts w:ascii="Times New Roman" w:hAnsi="Times New Roman" w:cs="Times New Roman"/>
          <w:sz w:val="28"/>
          <w:szCs w:val="28"/>
        </w:rPr>
        <w:t>Хадыженского городского поселения</w:t>
      </w:r>
      <w:r w:rsidRPr="00253052">
        <w:rPr>
          <w:rFonts w:ascii="Times New Roman" w:eastAsia="TimesNewRomanPSMT" w:hAnsi="Times New Roman" w:cs="Times New Roman"/>
          <w:sz w:val="28"/>
          <w:szCs w:val="28"/>
        </w:rPr>
        <w:t>, обустроенная централизованн</w:t>
      </w:r>
      <w:r w:rsidR="0010086E">
        <w:rPr>
          <w:rFonts w:ascii="Times New Roman" w:eastAsia="TimesNewRomanPSMT" w:hAnsi="Times New Roman" w:cs="Times New Roman"/>
          <w:sz w:val="28"/>
          <w:szCs w:val="28"/>
        </w:rPr>
        <w:t>ой системой холодного</w:t>
      </w:r>
      <w:r w:rsidR="00186624">
        <w:rPr>
          <w:rFonts w:ascii="Times New Roman" w:eastAsia="TimesNewRomanPSMT" w:hAnsi="Times New Roman" w:cs="Times New Roman"/>
          <w:sz w:val="28"/>
          <w:szCs w:val="28"/>
        </w:rPr>
        <w:t xml:space="preserve"> </w:t>
      </w:r>
      <w:r w:rsidR="006F228B">
        <w:rPr>
          <w:rFonts w:ascii="Times New Roman" w:eastAsia="TimesNewRomanPSMT" w:hAnsi="Times New Roman" w:cs="Times New Roman"/>
          <w:sz w:val="28"/>
          <w:szCs w:val="28"/>
        </w:rPr>
        <w:t>водоснабжения</w:t>
      </w:r>
      <w:r w:rsidRPr="00253052">
        <w:rPr>
          <w:rFonts w:ascii="Times New Roman" w:eastAsia="TimesNewRomanPSMT" w:hAnsi="Times New Roman" w:cs="Times New Roman"/>
          <w:sz w:val="28"/>
          <w:szCs w:val="28"/>
        </w:rPr>
        <w:t>.</w:t>
      </w:r>
    </w:p>
    <w:p w14:paraId="09916856" w14:textId="77777777" w:rsidR="00253052" w:rsidRPr="00253052" w:rsidRDefault="0010086E"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 хуторе </w:t>
      </w:r>
      <w:proofErr w:type="spellStart"/>
      <w:r>
        <w:rPr>
          <w:rFonts w:ascii="Times New Roman" w:eastAsia="TimesNewRomanPSMT" w:hAnsi="Times New Roman" w:cs="Times New Roman"/>
          <w:sz w:val="28"/>
          <w:szCs w:val="28"/>
        </w:rPr>
        <w:t>Папоротный</w:t>
      </w:r>
      <w:proofErr w:type="spellEnd"/>
      <w:r>
        <w:rPr>
          <w:rFonts w:ascii="Times New Roman" w:eastAsia="TimesNewRomanPSMT" w:hAnsi="Times New Roman" w:cs="Times New Roman"/>
          <w:sz w:val="28"/>
          <w:szCs w:val="28"/>
        </w:rPr>
        <w:t xml:space="preserve"> и хуторе </w:t>
      </w:r>
      <w:proofErr w:type="spellStart"/>
      <w:r>
        <w:rPr>
          <w:rFonts w:ascii="Times New Roman" w:eastAsia="TimesNewRomanPSMT" w:hAnsi="Times New Roman" w:cs="Times New Roman"/>
          <w:sz w:val="28"/>
          <w:szCs w:val="28"/>
        </w:rPr>
        <w:t>Травалев</w:t>
      </w:r>
      <w:proofErr w:type="spellEnd"/>
      <w:r w:rsidR="00253052" w:rsidRPr="00253052">
        <w:rPr>
          <w:rFonts w:ascii="Times New Roman" w:eastAsia="TimesNewRomanPSMT" w:hAnsi="Times New Roman" w:cs="Times New Roman"/>
          <w:sz w:val="28"/>
          <w:szCs w:val="28"/>
        </w:rPr>
        <w:t xml:space="preserve"> системы</w:t>
      </w:r>
      <w:r w:rsidR="00186624">
        <w:rPr>
          <w:rFonts w:ascii="Times New Roman" w:eastAsia="TimesNewRomanPSMT" w:hAnsi="Times New Roman" w:cs="Times New Roman"/>
          <w:sz w:val="28"/>
          <w:szCs w:val="28"/>
        </w:rPr>
        <w:t xml:space="preserve"> </w:t>
      </w:r>
      <w:r w:rsidR="00253052" w:rsidRPr="00253052">
        <w:rPr>
          <w:rFonts w:ascii="Times New Roman" w:eastAsia="TimesNewRomanPSMT" w:hAnsi="Times New Roman" w:cs="Times New Roman"/>
          <w:sz w:val="28"/>
          <w:szCs w:val="28"/>
        </w:rPr>
        <w:t xml:space="preserve">централизованного </w:t>
      </w:r>
      <w:r>
        <w:rPr>
          <w:rFonts w:ascii="Times New Roman" w:eastAsia="TimesNewRomanPSMT" w:hAnsi="Times New Roman" w:cs="Times New Roman"/>
          <w:sz w:val="28"/>
          <w:szCs w:val="28"/>
        </w:rPr>
        <w:t xml:space="preserve">холодного </w:t>
      </w:r>
      <w:r w:rsidR="006F228B">
        <w:rPr>
          <w:rFonts w:ascii="Times New Roman" w:eastAsia="TimesNewRomanPSMT" w:hAnsi="Times New Roman" w:cs="Times New Roman"/>
          <w:sz w:val="28"/>
          <w:szCs w:val="28"/>
        </w:rPr>
        <w:t>водоснабжения</w:t>
      </w:r>
      <w:r w:rsidR="00253052" w:rsidRPr="00253052">
        <w:rPr>
          <w:rFonts w:ascii="Times New Roman" w:eastAsia="TimesNewRomanPSMT" w:hAnsi="Times New Roman" w:cs="Times New Roman"/>
          <w:sz w:val="28"/>
          <w:szCs w:val="28"/>
        </w:rPr>
        <w:t xml:space="preserve"> отсутству</w:t>
      </w:r>
      <w:r w:rsidR="006F228B">
        <w:rPr>
          <w:rFonts w:ascii="Times New Roman" w:eastAsia="TimesNewRomanPSMT" w:hAnsi="Times New Roman" w:cs="Times New Roman"/>
          <w:sz w:val="28"/>
          <w:szCs w:val="28"/>
        </w:rPr>
        <w:t>ю</w:t>
      </w:r>
      <w:r w:rsidR="00253052" w:rsidRPr="00253052">
        <w:rPr>
          <w:rFonts w:ascii="Times New Roman" w:eastAsia="TimesNewRomanPSMT" w:hAnsi="Times New Roman" w:cs="Times New Roman"/>
          <w:sz w:val="28"/>
          <w:szCs w:val="28"/>
        </w:rPr>
        <w:t>т.</w:t>
      </w:r>
    </w:p>
    <w:p w14:paraId="2A5C616B" w14:textId="77777777" w:rsidR="00253052" w:rsidRDefault="00253052" w:rsidP="005808CA">
      <w:pPr>
        <w:autoSpaceDE w:val="0"/>
        <w:autoSpaceDN w:val="0"/>
        <w:adjustRightInd w:val="0"/>
        <w:spacing w:after="0" w:line="360" w:lineRule="auto"/>
        <w:ind w:firstLine="851"/>
        <w:jc w:val="both"/>
        <w:rPr>
          <w:rFonts w:ascii="Times New Roman" w:eastAsia="TimesNewRomanPSMT" w:hAnsi="Times New Roman" w:cs="Times New Roman"/>
          <w:sz w:val="28"/>
          <w:szCs w:val="28"/>
        </w:rPr>
      </w:pPr>
    </w:p>
    <w:p w14:paraId="351205DC" w14:textId="77777777" w:rsidR="0010086E" w:rsidRPr="003B0695" w:rsidRDefault="0010086E" w:rsidP="005808CA">
      <w:pPr>
        <w:autoSpaceDE w:val="0"/>
        <w:autoSpaceDN w:val="0"/>
        <w:adjustRightInd w:val="0"/>
        <w:spacing w:after="0" w:line="360" w:lineRule="auto"/>
        <w:jc w:val="center"/>
        <w:rPr>
          <w:rFonts w:ascii="Times New Roman" w:eastAsia="TimesNewRomanPS-BoldMT" w:hAnsi="Times New Roman" w:cs="Times New Roman"/>
          <w:b/>
          <w:bCs/>
          <w:i/>
          <w:sz w:val="24"/>
          <w:szCs w:val="24"/>
        </w:rPr>
      </w:pPr>
      <w:r w:rsidRPr="003B0695">
        <w:rPr>
          <w:rFonts w:ascii="Times New Roman" w:eastAsia="TimesNewRomanPS-BoldMT" w:hAnsi="Times New Roman" w:cs="Times New Roman"/>
          <w:b/>
          <w:bCs/>
          <w:i/>
          <w:sz w:val="24"/>
          <w:szCs w:val="24"/>
        </w:rPr>
        <w:t>ТЕХНОЛОГИЧЕСКИЕ ЗОНЫ ВОДОСНАБЖЕНИЯ, ЗОНЫ</w:t>
      </w:r>
    </w:p>
    <w:p w14:paraId="0F77A769" w14:textId="77777777" w:rsidR="0010086E" w:rsidRPr="003B0695" w:rsidRDefault="0010086E" w:rsidP="005808CA">
      <w:pPr>
        <w:autoSpaceDE w:val="0"/>
        <w:autoSpaceDN w:val="0"/>
        <w:adjustRightInd w:val="0"/>
        <w:spacing w:after="0" w:line="360" w:lineRule="auto"/>
        <w:jc w:val="center"/>
        <w:rPr>
          <w:rFonts w:ascii="Times New Roman" w:eastAsia="TimesNewRomanPS-BoldMT" w:hAnsi="Times New Roman" w:cs="Times New Roman"/>
          <w:b/>
          <w:bCs/>
          <w:i/>
          <w:sz w:val="24"/>
          <w:szCs w:val="24"/>
        </w:rPr>
      </w:pPr>
      <w:r w:rsidRPr="003B0695">
        <w:rPr>
          <w:rFonts w:ascii="Times New Roman" w:eastAsia="TimesNewRomanPS-BoldMT" w:hAnsi="Times New Roman" w:cs="Times New Roman"/>
          <w:b/>
          <w:bCs/>
          <w:i/>
          <w:sz w:val="24"/>
          <w:szCs w:val="24"/>
        </w:rPr>
        <w:t>ЦЕНТРАЛИЗОВАННОГО И НЕЦЕНТРАЛИЗОВАННОГО ВОДОСНАБЖЕНИЯ И</w:t>
      </w:r>
    </w:p>
    <w:p w14:paraId="7C5E1C7D" w14:textId="77777777" w:rsidR="00253052" w:rsidRPr="003B0695" w:rsidRDefault="0010086E" w:rsidP="005808CA">
      <w:pPr>
        <w:autoSpaceDE w:val="0"/>
        <w:autoSpaceDN w:val="0"/>
        <w:adjustRightInd w:val="0"/>
        <w:spacing w:after="0" w:line="360" w:lineRule="auto"/>
        <w:jc w:val="center"/>
        <w:rPr>
          <w:rFonts w:ascii="Times New Roman" w:eastAsia="TimesNewRomanPS-BoldMT" w:hAnsi="Times New Roman" w:cs="Times New Roman"/>
          <w:b/>
          <w:bCs/>
          <w:i/>
          <w:sz w:val="24"/>
          <w:szCs w:val="24"/>
        </w:rPr>
      </w:pPr>
      <w:r w:rsidRPr="003B0695">
        <w:rPr>
          <w:rFonts w:ascii="Times New Roman" w:eastAsia="TimesNewRomanPS-BoldMT" w:hAnsi="Times New Roman" w:cs="Times New Roman"/>
          <w:b/>
          <w:bCs/>
          <w:i/>
          <w:sz w:val="24"/>
          <w:szCs w:val="24"/>
        </w:rPr>
        <w:t>ПЕРЕЧЕНЬ ЦЕНТРАЛИЗОВАННЫХ СИСТЕМ ВОДОСНАБЖЕНИЯ</w:t>
      </w:r>
    </w:p>
    <w:p w14:paraId="4177F433" w14:textId="77777777" w:rsidR="0010086E" w:rsidRDefault="0010086E"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p>
    <w:p w14:paraId="31E02E0E" w14:textId="77777777" w:rsidR="0010086E" w:rsidRPr="00351561" w:rsidRDefault="003A3F38" w:rsidP="005808CA">
      <w:pPr>
        <w:autoSpaceDE w:val="0"/>
        <w:autoSpaceDN w:val="0"/>
        <w:adjustRightInd w:val="0"/>
        <w:spacing w:after="0" w:line="360" w:lineRule="auto"/>
        <w:jc w:val="center"/>
        <w:rPr>
          <w:rFonts w:ascii="Times New Roman" w:eastAsia="TimesNewRomanPSMT" w:hAnsi="Times New Roman" w:cs="Times New Roman"/>
          <w:b/>
          <w:sz w:val="28"/>
          <w:szCs w:val="28"/>
        </w:rPr>
      </w:pPr>
      <w:r w:rsidRPr="00351561">
        <w:rPr>
          <w:rFonts w:ascii="Times New Roman" w:eastAsia="TimesNewRomanPSMT" w:hAnsi="Times New Roman" w:cs="Times New Roman"/>
          <w:b/>
          <w:sz w:val="28"/>
          <w:szCs w:val="28"/>
        </w:rPr>
        <w:t>Характеристика системы водоснабжения</w:t>
      </w:r>
    </w:p>
    <w:p w14:paraId="0053ADA6" w14:textId="77777777" w:rsidR="005A0C04" w:rsidRPr="00144D2F" w:rsidRDefault="005A0C04" w:rsidP="005808CA">
      <w:pPr>
        <w:spacing w:after="0" w:line="360" w:lineRule="auto"/>
        <w:ind w:right="-12" w:firstLine="567"/>
        <w:contextualSpacing/>
        <w:jc w:val="both"/>
        <w:rPr>
          <w:rFonts w:ascii="Times New Roman" w:hAnsi="Times New Roman"/>
          <w:color w:val="FF0000"/>
          <w:sz w:val="28"/>
          <w:szCs w:val="28"/>
        </w:rPr>
      </w:pPr>
      <w:r w:rsidRPr="00957F2A">
        <w:rPr>
          <w:rFonts w:ascii="Times New Roman" w:hAnsi="Times New Roman"/>
          <w:sz w:val="28"/>
          <w:szCs w:val="28"/>
        </w:rPr>
        <w:t xml:space="preserve">Источником хозяйственно-питьевого водоснабжения </w:t>
      </w:r>
      <w:r w:rsidRPr="00963401">
        <w:rPr>
          <w:rFonts w:ascii="Times New Roman" w:hAnsi="Times New Roman"/>
          <w:sz w:val="28"/>
          <w:szCs w:val="28"/>
        </w:rPr>
        <w:t xml:space="preserve">Хадыженского городского поселения является участок русла реки Серебрячка, являющейся левым притоком реки </w:t>
      </w:r>
      <w:proofErr w:type="spellStart"/>
      <w:r w:rsidRPr="00963401">
        <w:rPr>
          <w:rFonts w:ascii="Times New Roman" w:hAnsi="Times New Roman"/>
          <w:sz w:val="28"/>
          <w:szCs w:val="28"/>
        </w:rPr>
        <w:t>Цица</w:t>
      </w:r>
      <w:proofErr w:type="spellEnd"/>
      <w:r w:rsidRPr="00963401">
        <w:rPr>
          <w:rFonts w:ascii="Times New Roman" w:hAnsi="Times New Roman"/>
          <w:sz w:val="28"/>
          <w:szCs w:val="28"/>
        </w:rPr>
        <w:t>, код водного объекта (Азово-Кубань) 277,82,84,10 на 4 км от устья</w:t>
      </w:r>
      <w:r w:rsidRPr="00957F2A">
        <w:rPr>
          <w:rFonts w:ascii="Times New Roman" w:hAnsi="Times New Roman"/>
          <w:sz w:val="28"/>
          <w:szCs w:val="28"/>
        </w:rPr>
        <w:t>.</w:t>
      </w:r>
      <w:r>
        <w:rPr>
          <w:rFonts w:ascii="Times New Roman" w:hAnsi="Times New Roman"/>
          <w:sz w:val="28"/>
          <w:szCs w:val="28"/>
        </w:rPr>
        <w:t xml:space="preserve"> </w:t>
      </w:r>
    </w:p>
    <w:p w14:paraId="253975A0" w14:textId="77777777" w:rsidR="005A0C04" w:rsidRPr="00957F2A" w:rsidRDefault="005A0C04" w:rsidP="005808CA">
      <w:pPr>
        <w:shd w:val="clear" w:color="auto" w:fill="FFFFFF" w:themeFill="background1"/>
        <w:spacing w:after="0" w:line="360" w:lineRule="auto"/>
        <w:ind w:right="-12" w:firstLine="567"/>
        <w:contextualSpacing/>
        <w:jc w:val="both"/>
        <w:rPr>
          <w:rFonts w:ascii="Times New Roman" w:hAnsi="Times New Roman" w:cs="Times New Roman"/>
          <w:sz w:val="28"/>
          <w:szCs w:val="28"/>
        </w:rPr>
      </w:pPr>
      <w:r w:rsidRPr="00957F2A">
        <w:rPr>
          <w:rFonts w:ascii="Times New Roman" w:hAnsi="Times New Roman"/>
          <w:sz w:val="28"/>
          <w:szCs w:val="28"/>
        </w:rPr>
        <w:t xml:space="preserve">Действующая централизованная система водоснабжения включает в себя каптированный водозабор, расположенный в </w:t>
      </w:r>
      <w:r>
        <w:rPr>
          <w:rFonts w:ascii="Times New Roman" w:hAnsi="Times New Roman"/>
          <w:sz w:val="28"/>
          <w:szCs w:val="28"/>
        </w:rPr>
        <w:t>29</w:t>
      </w:r>
      <w:r w:rsidRPr="00957F2A">
        <w:rPr>
          <w:rFonts w:ascii="Times New Roman" w:hAnsi="Times New Roman"/>
          <w:sz w:val="28"/>
          <w:szCs w:val="28"/>
        </w:rPr>
        <w:t xml:space="preserve"> км </w:t>
      </w:r>
      <w:r w:rsidRPr="00144D2F">
        <w:rPr>
          <w:rFonts w:ascii="Times New Roman" w:hAnsi="Times New Roman"/>
          <w:sz w:val="28"/>
          <w:szCs w:val="28"/>
        </w:rPr>
        <w:t>от пгт Нефтегорск в Майкопском районе Республики Адыгея.</w:t>
      </w:r>
      <w:r>
        <w:rPr>
          <w:rFonts w:ascii="Times New Roman" w:hAnsi="Times New Roman"/>
          <w:sz w:val="28"/>
          <w:szCs w:val="28"/>
        </w:rPr>
        <w:t xml:space="preserve"> </w:t>
      </w:r>
      <w:r w:rsidRPr="00957F2A">
        <w:rPr>
          <w:rFonts w:ascii="Times New Roman" w:eastAsia="Times New Roman" w:hAnsi="Times New Roman" w:cs="Times New Roman"/>
          <w:sz w:val="28"/>
          <w:szCs w:val="28"/>
        </w:rPr>
        <w:t xml:space="preserve">Водозабор состоит из </w:t>
      </w:r>
      <w:r w:rsidRPr="00963401">
        <w:rPr>
          <w:rFonts w:ascii="Times New Roman" w:eastAsia="Times New Roman" w:hAnsi="Times New Roman" w:cs="Times New Roman"/>
          <w:sz w:val="28"/>
          <w:szCs w:val="28"/>
        </w:rPr>
        <w:t>2</w:t>
      </w:r>
      <w:r w:rsidRPr="00957F2A">
        <w:rPr>
          <w:rFonts w:ascii="Times New Roman" w:eastAsia="Times New Roman" w:hAnsi="Times New Roman" w:cs="Times New Roman"/>
          <w:sz w:val="28"/>
          <w:szCs w:val="28"/>
        </w:rPr>
        <w:t xml:space="preserve"> каптажей, устроенных на восходящих родниках, приуроченных к карстовым подземным водам меловых отложений. Питание родников происходит из карстовой воронки черного плоскогорья северного склона главного Кавказского хребта за счет таяния снегов и атмосферных осадков. Стабильность температуры воды указывает на удаленность области питания и значительные динамические запасы. Каптажи расположены друг от друга на расстоянии 300 м. Верхний первый каптаж расположен на отметке 735 м, а второй нижний на отметке 729,5 м над уровнем моря. Глубина </w:t>
      </w:r>
      <w:proofErr w:type="spellStart"/>
      <w:r w:rsidRPr="00957F2A">
        <w:rPr>
          <w:rFonts w:ascii="Times New Roman" w:eastAsia="Times New Roman" w:hAnsi="Times New Roman" w:cs="Times New Roman"/>
          <w:sz w:val="28"/>
          <w:szCs w:val="28"/>
        </w:rPr>
        <w:t>водоиспользования</w:t>
      </w:r>
      <w:proofErr w:type="spellEnd"/>
      <w:r w:rsidRPr="00957F2A">
        <w:rPr>
          <w:rFonts w:ascii="Times New Roman" w:eastAsia="Times New Roman" w:hAnsi="Times New Roman" w:cs="Times New Roman"/>
          <w:sz w:val="28"/>
          <w:szCs w:val="28"/>
        </w:rPr>
        <w:t xml:space="preserve"> 0-6 м.</w:t>
      </w:r>
      <w:r>
        <w:rPr>
          <w:rFonts w:ascii="Times New Roman" w:eastAsia="Times New Roman" w:hAnsi="Times New Roman" w:cs="Times New Roman"/>
          <w:sz w:val="28"/>
          <w:szCs w:val="28"/>
        </w:rPr>
        <w:t xml:space="preserve"> </w:t>
      </w:r>
    </w:p>
    <w:p w14:paraId="28623712" w14:textId="77777777" w:rsidR="005A0C04" w:rsidRDefault="005A0C04" w:rsidP="005808CA">
      <w:pPr>
        <w:shd w:val="clear" w:color="auto" w:fill="FFFFFF" w:themeFill="background1"/>
        <w:spacing w:after="0" w:line="360" w:lineRule="auto"/>
        <w:ind w:right="-12" w:firstLine="567"/>
        <w:contextualSpacing/>
        <w:jc w:val="both"/>
        <w:rPr>
          <w:rFonts w:ascii="Times New Roman" w:eastAsia="Times New Roman" w:hAnsi="Times New Roman" w:cs="Times New Roman"/>
          <w:color w:val="FF0000"/>
          <w:sz w:val="28"/>
          <w:szCs w:val="28"/>
        </w:rPr>
      </w:pPr>
      <w:r w:rsidRPr="00957F2A">
        <w:rPr>
          <w:rFonts w:ascii="Times New Roman" w:hAnsi="Times New Roman"/>
          <w:sz w:val="28"/>
          <w:szCs w:val="28"/>
        </w:rPr>
        <w:t>Фактическая мощность водозабора 35</w:t>
      </w:r>
      <w:r>
        <w:rPr>
          <w:rFonts w:ascii="Times New Roman" w:hAnsi="Times New Roman"/>
          <w:sz w:val="28"/>
          <w:szCs w:val="28"/>
        </w:rPr>
        <w:t xml:space="preserve"> </w:t>
      </w:r>
      <w:r w:rsidRPr="00957F2A">
        <w:rPr>
          <w:rFonts w:ascii="Times New Roman" w:hAnsi="Times New Roman"/>
          <w:sz w:val="28"/>
          <w:szCs w:val="28"/>
        </w:rPr>
        <w:t xml:space="preserve">тысяч метров кубических в сутки, с сезонным падением дебета мощности до 9 тысяч метров кубических в сутки (при засухе, заморозках). </w:t>
      </w:r>
    </w:p>
    <w:p w14:paraId="5AE77B63" w14:textId="77777777" w:rsidR="005A0C04" w:rsidRPr="00957F2A" w:rsidRDefault="005A0C04" w:rsidP="005808CA">
      <w:pPr>
        <w:shd w:val="clear" w:color="auto" w:fill="FFFFFF" w:themeFill="background1"/>
        <w:spacing w:after="0" w:line="360" w:lineRule="auto"/>
        <w:ind w:right="-12" w:firstLine="567"/>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t xml:space="preserve">Вся территория водосборной площадки района р. Серебрячка покрыта густым лесом, населенные пункты и источники загрязнения на ней отсутствуют. Расстояние до ближайшего населенного пункта (ст. Черниговская) составляет 15 км. От водозабора р. Серебрячка получают воду население </w:t>
      </w:r>
      <w:r w:rsidRPr="00963401">
        <w:rPr>
          <w:rFonts w:ascii="Times New Roman" w:eastAsia="Times New Roman" w:hAnsi="Times New Roman" w:cs="Times New Roman"/>
          <w:sz w:val="28"/>
          <w:szCs w:val="28"/>
        </w:rPr>
        <w:t>Хадыженского городского поселения</w:t>
      </w:r>
      <w:r w:rsidR="006F228B">
        <w:rPr>
          <w:rFonts w:ascii="Times New Roman" w:eastAsia="Times New Roman" w:hAnsi="Times New Roman" w:cs="Times New Roman"/>
          <w:sz w:val="28"/>
          <w:szCs w:val="28"/>
        </w:rPr>
        <w:t xml:space="preserve"> и 12</w:t>
      </w:r>
      <w:r w:rsidRPr="00957F2A">
        <w:rPr>
          <w:rFonts w:ascii="Times New Roman" w:eastAsia="Times New Roman" w:hAnsi="Times New Roman" w:cs="Times New Roman"/>
          <w:sz w:val="28"/>
          <w:szCs w:val="28"/>
        </w:rPr>
        <w:t>-и населенных пунктов Апшеронского района</w:t>
      </w:r>
      <w:r w:rsidRPr="00957F2A">
        <w:rPr>
          <w:rFonts w:ascii="Times New Roman" w:eastAsia="Times New Roman" w:hAnsi="Times New Roman" w:cs="Times New Roman"/>
          <w:i/>
          <w:iCs/>
          <w:sz w:val="28"/>
          <w:szCs w:val="28"/>
        </w:rPr>
        <w:t>.</w:t>
      </w:r>
      <w:r w:rsidRPr="00144D2F">
        <w:rPr>
          <w:rFonts w:ascii="Times New Roman" w:eastAsia="Times New Roman" w:hAnsi="Times New Roman" w:cs="Times New Roman"/>
          <w:color w:val="FF0000"/>
          <w:sz w:val="28"/>
          <w:szCs w:val="28"/>
        </w:rPr>
        <w:t xml:space="preserve"> </w:t>
      </w:r>
    </w:p>
    <w:p w14:paraId="7D757A99" w14:textId="77777777" w:rsidR="005A0C04" w:rsidRPr="00963401" w:rsidRDefault="005A0C04" w:rsidP="005808CA">
      <w:pPr>
        <w:spacing w:line="360" w:lineRule="auto"/>
        <w:ind w:right="170" w:firstLine="567"/>
        <w:jc w:val="both"/>
        <w:rPr>
          <w:rFonts w:ascii="Times New Roman" w:hAnsi="Times New Roman" w:cs="Times New Roman"/>
          <w:sz w:val="28"/>
          <w:szCs w:val="28"/>
        </w:rPr>
      </w:pPr>
      <w:r w:rsidRPr="00957F2A">
        <w:rPr>
          <w:rFonts w:ascii="Times New Roman" w:hAnsi="Times New Roman"/>
          <w:sz w:val="28"/>
          <w:szCs w:val="28"/>
        </w:rPr>
        <w:t>Подача воды с водозабора на центральный распределительный узел поселка Нефтегорск осуществляется по магистральному водоводу диаметром 500 мм длиной 29</w:t>
      </w:r>
      <w:r w:rsidR="006F228B">
        <w:rPr>
          <w:rFonts w:ascii="Times New Roman" w:hAnsi="Times New Roman"/>
          <w:sz w:val="28"/>
          <w:szCs w:val="28"/>
        </w:rPr>
        <w:t>,8</w:t>
      </w:r>
      <w:r w:rsidRPr="00957F2A">
        <w:rPr>
          <w:rFonts w:ascii="Times New Roman" w:hAnsi="Times New Roman"/>
          <w:sz w:val="28"/>
          <w:szCs w:val="28"/>
        </w:rPr>
        <w:t xml:space="preserve"> км. На распределительном узле имеется РЧВ объемом 2000 кубических метров. </w:t>
      </w:r>
      <w:r>
        <w:rPr>
          <w:rFonts w:ascii="Times New Roman" w:hAnsi="Times New Roman" w:cs="Times New Roman"/>
          <w:sz w:val="24"/>
          <w:szCs w:val="24"/>
        </w:rPr>
        <w:t xml:space="preserve"> </w:t>
      </w:r>
      <w:r w:rsidRPr="00963401">
        <w:rPr>
          <w:rFonts w:ascii="Times New Roman" w:hAnsi="Times New Roman" w:cs="Times New Roman"/>
          <w:sz w:val="28"/>
          <w:szCs w:val="28"/>
        </w:rPr>
        <w:t xml:space="preserve">С распределительного узла в Хадыженское городское поселение уходит два водовода. </w:t>
      </w:r>
    </w:p>
    <w:p w14:paraId="1EED4688" w14:textId="77777777" w:rsidR="005A0C04" w:rsidRDefault="005A0C04" w:rsidP="005808CA">
      <w:pPr>
        <w:spacing w:line="360" w:lineRule="auto"/>
        <w:ind w:right="170" w:firstLine="567"/>
        <w:jc w:val="both"/>
        <w:rPr>
          <w:rFonts w:ascii="Times New Roman" w:hAnsi="Times New Roman" w:cs="Times New Roman"/>
          <w:sz w:val="28"/>
          <w:szCs w:val="28"/>
        </w:rPr>
      </w:pPr>
      <w:r w:rsidRPr="00963401">
        <w:rPr>
          <w:rFonts w:ascii="Times New Roman" w:hAnsi="Times New Roman" w:cs="Times New Roman"/>
          <w:sz w:val="28"/>
          <w:szCs w:val="28"/>
        </w:rPr>
        <w:t>Один водовод длиной 15 км диаметром 400 мм., по которому осуществляется подача воды на распределительный узел города Хадыженск</w:t>
      </w:r>
      <w:r>
        <w:rPr>
          <w:rFonts w:ascii="Times New Roman" w:hAnsi="Times New Roman" w:cs="Times New Roman"/>
          <w:sz w:val="28"/>
          <w:szCs w:val="28"/>
        </w:rPr>
        <w:t>.</w:t>
      </w:r>
    </w:p>
    <w:p w14:paraId="0FB78821" w14:textId="77777777" w:rsidR="005A0C04" w:rsidRPr="00963401" w:rsidRDefault="005A0C04" w:rsidP="005808CA">
      <w:pPr>
        <w:spacing w:line="360" w:lineRule="auto"/>
        <w:ind w:right="170" w:firstLine="567"/>
        <w:jc w:val="both"/>
        <w:rPr>
          <w:rFonts w:ascii="Times New Roman" w:hAnsi="Times New Roman" w:cs="Times New Roman"/>
          <w:sz w:val="28"/>
          <w:szCs w:val="28"/>
        </w:rPr>
      </w:pPr>
      <w:r w:rsidRPr="00963401">
        <w:rPr>
          <w:rFonts w:ascii="Times New Roman" w:hAnsi="Times New Roman" w:cs="Times New Roman"/>
          <w:sz w:val="28"/>
          <w:szCs w:val="28"/>
        </w:rPr>
        <w:t xml:space="preserve">  Второй водовод длиной 8 км диаметром 200 мм, по которому осуществляется подача воды в х. Красная горка.</w:t>
      </w:r>
    </w:p>
    <w:p w14:paraId="0EEE20B9" w14:textId="77777777" w:rsidR="005A0C04" w:rsidRPr="00963401" w:rsidRDefault="005A0C04" w:rsidP="005808CA">
      <w:pPr>
        <w:spacing w:line="360" w:lineRule="auto"/>
        <w:ind w:right="170" w:firstLine="567"/>
        <w:jc w:val="both"/>
        <w:rPr>
          <w:rFonts w:ascii="Times New Roman" w:hAnsi="Times New Roman" w:cs="Times New Roman"/>
          <w:sz w:val="28"/>
          <w:szCs w:val="28"/>
        </w:rPr>
      </w:pPr>
      <w:r w:rsidRPr="00963401">
        <w:rPr>
          <w:rFonts w:ascii="Times New Roman" w:hAnsi="Times New Roman" w:cs="Times New Roman"/>
          <w:sz w:val="28"/>
          <w:szCs w:val="28"/>
        </w:rPr>
        <w:t>Протяженность водопроводной сети г. Хадыженск - 142 км, протяженность водопроводной сети х. Красная горка- 12 км.</w:t>
      </w:r>
    </w:p>
    <w:p w14:paraId="606A1EAA" w14:textId="77777777" w:rsidR="005A0C04" w:rsidRPr="00963401" w:rsidRDefault="005A0C04" w:rsidP="005808CA">
      <w:pPr>
        <w:spacing w:line="360" w:lineRule="auto"/>
        <w:ind w:right="170" w:firstLine="567"/>
        <w:jc w:val="both"/>
        <w:rPr>
          <w:rFonts w:ascii="Times New Roman" w:hAnsi="Times New Roman" w:cs="Times New Roman"/>
          <w:sz w:val="28"/>
          <w:szCs w:val="28"/>
        </w:rPr>
      </w:pPr>
      <w:r w:rsidRPr="00963401">
        <w:rPr>
          <w:rFonts w:ascii="Times New Roman" w:hAnsi="Times New Roman" w:cs="Times New Roman"/>
          <w:sz w:val="28"/>
          <w:szCs w:val="28"/>
        </w:rPr>
        <w:t>Существующая водопроводная сеть характеризуется высокой степенью износа (порядка 80%)</w:t>
      </w:r>
    </w:p>
    <w:p w14:paraId="62274835" w14:textId="77777777" w:rsidR="005A0C04" w:rsidRPr="00351561" w:rsidRDefault="005A0C04" w:rsidP="005808CA">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351561">
        <w:rPr>
          <w:rFonts w:ascii="Times New Roman" w:eastAsia="TimesNewRomanPS-BoldMT" w:hAnsi="Times New Roman" w:cs="Times New Roman"/>
          <w:b/>
          <w:bCs/>
          <w:sz w:val="28"/>
          <w:szCs w:val="28"/>
        </w:rPr>
        <w:t>Технологические зоны водоснабжения</w:t>
      </w:r>
    </w:p>
    <w:p w14:paraId="1809FB0A" w14:textId="77777777" w:rsidR="005A0C04" w:rsidRPr="005A0C04" w:rsidRDefault="005A0C04" w:rsidP="005808CA">
      <w:pPr>
        <w:spacing w:line="360" w:lineRule="auto"/>
        <w:ind w:right="170" w:firstLine="567"/>
        <w:jc w:val="both"/>
        <w:rPr>
          <w:rFonts w:ascii="Times New Roman" w:hAnsi="Times New Roman"/>
          <w:bCs/>
          <w:sz w:val="28"/>
          <w:szCs w:val="28"/>
        </w:rPr>
      </w:pPr>
      <w:r w:rsidRPr="005A0C04">
        <w:rPr>
          <w:rFonts w:ascii="Times New Roman" w:hAnsi="Times New Roman"/>
          <w:bCs/>
          <w:sz w:val="28"/>
          <w:szCs w:val="28"/>
        </w:rPr>
        <w:t xml:space="preserve">Структура централизованной сети водоснабжения </w:t>
      </w:r>
      <w:r>
        <w:rPr>
          <w:rFonts w:ascii="Times New Roman" w:hAnsi="Times New Roman"/>
          <w:bCs/>
          <w:sz w:val="28"/>
          <w:szCs w:val="28"/>
        </w:rPr>
        <w:t>Хадыжен</w:t>
      </w:r>
      <w:r w:rsidRPr="005A0C04">
        <w:rPr>
          <w:rFonts w:ascii="Times New Roman" w:hAnsi="Times New Roman"/>
          <w:bCs/>
          <w:sz w:val="28"/>
          <w:szCs w:val="28"/>
        </w:rPr>
        <w:t xml:space="preserve">ского городского поселения включает в себя </w:t>
      </w:r>
      <w:r>
        <w:rPr>
          <w:rFonts w:ascii="Times New Roman" w:hAnsi="Times New Roman"/>
          <w:bCs/>
          <w:sz w:val="28"/>
          <w:szCs w:val="28"/>
        </w:rPr>
        <w:t>дв</w:t>
      </w:r>
      <w:r w:rsidR="00350C48">
        <w:rPr>
          <w:rFonts w:ascii="Times New Roman" w:hAnsi="Times New Roman"/>
          <w:bCs/>
          <w:sz w:val="28"/>
          <w:szCs w:val="28"/>
        </w:rPr>
        <w:t>е технологические зоны.</w:t>
      </w:r>
    </w:p>
    <w:p w14:paraId="51F063AE" w14:textId="77777777" w:rsidR="005A0C04" w:rsidRPr="005A0C04" w:rsidRDefault="005A0C04" w:rsidP="005808CA">
      <w:pPr>
        <w:spacing w:line="360" w:lineRule="auto"/>
        <w:ind w:right="170" w:firstLine="567"/>
        <w:jc w:val="both"/>
        <w:rPr>
          <w:rFonts w:ascii="Times New Roman" w:hAnsi="Times New Roman"/>
          <w:bCs/>
          <w:sz w:val="28"/>
          <w:szCs w:val="28"/>
        </w:rPr>
      </w:pPr>
      <w:r w:rsidRPr="005A0C04">
        <w:rPr>
          <w:rFonts w:ascii="Times New Roman" w:hAnsi="Times New Roman"/>
          <w:bCs/>
          <w:sz w:val="28"/>
          <w:szCs w:val="28"/>
        </w:rPr>
        <w:t>Технологические зоны системы централизованного</w:t>
      </w:r>
      <w:r>
        <w:rPr>
          <w:rFonts w:ascii="Times New Roman" w:hAnsi="Times New Roman"/>
          <w:bCs/>
          <w:sz w:val="28"/>
          <w:szCs w:val="28"/>
        </w:rPr>
        <w:t xml:space="preserve"> холодного</w:t>
      </w:r>
      <w:r w:rsidRPr="005A0C04">
        <w:rPr>
          <w:rFonts w:ascii="Times New Roman" w:hAnsi="Times New Roman"/>
          <w:bCs/>
          <w:sz w:val="28"/>
          <w:szCs w:val="28"/>
        </w:rPr>
        <w:t xml:space="preserve"> водоснабжения поселения сложились при комплексной застройке муниципального образования на протяжении всего времени его существования</w:t>
      </w:r>
      <w:r w:rsidR="00350C48">
        <w:rPr>
          <w:rFonts w:ascii="Times New Roman" w:hAnsi="Times New Roman"/>
          <w:bCs/>
          <w:sz w:val="28"/>
          <w:szCs w:val="28"/>
        </w:rPr>
        <w:t xml:space="preserve"> и в настоящее время представляю</w:t>
      </w:r>
      <w:r w:rsidR="006A7CE5">
        <w:rPr>
          <w:rFonts w:ascii="Times New Roman" w:hAnsi="Times New Roman"/>
          <w:bCs/>
          <w:sz w:val="28"/>
          <w:szCs w:val="28"/>
        </w:rPr>
        <w:t>т собой следующее.</w:t>
      </w:r>
    </w:p>
    <w:p w14:paraId="0E2CFB22" w14:textId="77777777" w:rsidR="005A0C04" w:rsidRPr="005A0C04" w:rsidRDefault="005A0C04" w:rsidP="005808CA">
      <w:pPr>
        <w:spacing w:line="360" w:lineRule="auto"/>
        <w:ind w:right="170" w:firstLine="567"/>
        <w:jc w:val="both"/>
        <w:rPr>
          <w:rFonts w:ascii="Times New Roman" w:hAnsi="Times New Roman"/>
          <w:bCs/>
          <w:sz w:val="28"/>
          <w:szCs w:val="28"/>
          <w:highlight w:val="yellow"/>
        </w:rPr>
      </w:pPr>
      <w:r w:rsidRPr="005A0C04">
        <w:rPr>
          <w:rFonts w:ascii="Times New Roman" w:hAnsi="Times New Roman"/>
          <w:b/>
          <w:bCs/>
          <w:sz w:val="28"/>
          <w:szCs w:val="28"/>
        </w:rPr>
        <w:t>Технологическая зона г. Хадыженск</w:t>
      </w:r>
      <w:r w:rsidRPr="005A0C04">
        <w:rPr>
          <w:rFonts w:ascii="Times New Roman" w:hAnsi="Times New Roman"/>
          <w:bCs/>
          <w:sz w:val="28"/>
          <w:szCs w:val="28"/>
        </w:rPr>
        <w:t xml:space="preserve"> осуществляет подачу на территорию поселения питьевой воды от центрального распределительного узла поселка Нефтегорск.</w:t>
      </w:r>
      <w:r w:rsidRPr="005A0C04">
        <w:rPr>
          <w:rFonts w:ascii="Times New Roman" w:hAnsi="Times New Roman"/>
          <w:bCs/>
          <w:sz w:val="28"/>
          <w:szCs w:val="28"/>
          <w:highlight w:val="yellow"/>
        </w:rPr>
        <w:t xml:space="preserve"> </w:t>
      </w:r>
    </w:p>
    <w:p w14:paraId="6EAAF08F" w14:textId="77777777" w:rsidR="005A0C04" w:rsidRPr="005A0C04" w:rsidRDefault="005A0C04" w:rsidP="005808CA">
      <w:pPr>
        <w:spacing w:line="360" w:lineRule="auto"/>
        <w:ind w:right="170" w:firstLine="567"/>
        <w:jc w:val="both"/>
        <w:rPr>
          <w:rFonts w:ascii="Times New Roman" w:hAnsi="Times New Roman"/>
          <w:bCs/>
          <w:sz w:val="28"/>
          <w:szCs w:val="28"/>
        </w:rPr>
      </w:pPr>
      <w:r w:rsidRPr="005A0C04">
        <w:rPr>
          <w:rFonts w:ascii="Times New Roman" w:hAnsi="Times New Roman"/>
          <w:b/>
          <w:bCs/>
          <w:sz w:val="28"/>
          <w:szCs w:val="28"/>
        </w:rPr>
        <w:t xml:space="preserve">Технологическая зона х. Красная Горка </w:t>
      </w:r>
      <w:r w:rsidRPr="005A0C04">
        <w:rPr>
          <w:rFonts w:ascii="Times New Roman" w:hAnsi="Times New Roman"/>
          <w:bCs/>
          <w:sz w:val="28"/>
          <w:szCs w:val="28"/>
        </w:rPr>
        <w:t xml:space="preserve">  осуществляет подачу воды на территорию поселения от РЧВ, расположенного в районе х. Соколова гора, в х. Красная Горка. </w:t>
      </w:r>
    </w:p>
    <w:p w14:paraId="2EDB9A68" w14:textId="77777777" w:rsidR="005A0C04" w:rsidRPr="005A0C04" w:rsidRDefault="005A0C04" w:rsidP="005808CA">
      <w:pPr>
        <w:spacing w:line="360" w:lineRule="auto"/>
        <w:ind w:right="170" w:firstLine="567"/>
        <w:jc w:val="both"/>
        <w:rPr>
          <w:rFonts w:ascii="Times New Roman" w:hAnsi="Times New Roman"/>
          <w:bCs/>
          <w:sz w:val="28"/>
          <w:szCs w:val="28"/>
        </w:rPr>
      </w:pPr>
      <w:r w:rsidRPr="005A0C04">
        <w:rPr>
          <w:rFonts w:ascii="Times New Roman" w:hAnsi="Times New Roman"/>
          <w:bCs/>
          <w:sz w:val="28"/>
          <w:szCs w:val="28"/>
        </w:rPr>
        <w:t>Информация о работе РЧВ передается в центральную диспетчерскую.</w:t>
      </w:r>
    </w:p>
    <w:p w14:paraId="39BF5662" w14:textId="77777777" w:rsidR="005A0C04" w:rsidRPr="005A0C04" w:rsidRDefault="005A0C04" w:rsidP="005808CA">
      <w:pPr>
        <w:spacing w:line="360" w:lineRule="auto"/>
        <w:ind w:right="170" w:firstLine="567"/>
        <w:jc w:val="both"/>
        <w:rPr>
          <w:rFonts w:ascii="Times New Roman" w:hAnsi="Times New Roman"/>
          <w:b/>
          <w:bCs/>
          <w:sz w:val="28"/>
          <w:szCs w:val="28"/>
        </w:rPr>
      </w:pPr>
      <w:r w:rsidRPr="005A0C04">
        <w:rPr>
          <w:rFonts w:ascii="Times New Roman" w:hAnsi="Times New Roman"/>
          <w:b/>
          <w:bCs/>
          <w:sz w:val="28"/>
          <w:szCs w:val="28"/>
        </w:rPr>
        <w:t>Сведения о присоединенной нагрузке</w:t>
      </w:r>
    </w:p>
    <w:p w14:paraId="7C61B5D4" w14:textId="77777777" w:rsidR="005A0C04" w:rsidRPr="005A0C04" w:rsidRDefault="005A0C04" w:rsidP="005808CA">
      <w:pPr>
        <w:spacing w:line="360" w:lineRule="auto"/>
        <w:ind w:right="170" w:firstLine="567"/>
        <w:jc w:val="both"/>
        <w:rPr>
          <w:rFonts w:ascii="Times New Roman" w:hAnsi="Times New Roman"/>
          <w:bCs/>
          <w:sz w:val="28"/>
          <w:szCs w:val="28"/>
        </w:rPr>
      </w:pPr>
      <w:r w:rsidRPr="005A0C04">
        <w:rPr>
          <w:rFonts w:ascii="Times New Roman" w:hAnsi="Times New Roman"/>
          <w:bCs/>
          <w:sz w:val="28"/>
          <w:szCs w:val="28"/>
        </w:rPr>
        <w:t>По своему назначению централизованная система водоснабжения Апшеронского городского поселения является хозяйственно-производственной-противопожарной. Это обусловлено тем, что в Апшеронском районе имеется единственный источник водоснабжения. Основным потребителем ресурса является население Апшеронского района.</w:t>
      </w:r>
    </w:p>
    <w:p w14:paraId="4B898A1D" w14:textId="77777777" w:rsidR="003A3F38" w:rsidRDefault="003A3F38" w:rsidP="005808CA">
      <w:pPr>
        <w:autoSpaceDE w:val="0"/>
        <w:autoSpaceDN w:val="0"/>
        <w:adjustRightInd w:val="0"/>
        <w:spacing w:after="0" w:line="360" w:lineRule="auto"/>
        <w:jc w:val="center"/>
        <w:rPr>
          <w:rFonts w:ascii="Times New Roman" w:hAnsi="Times New Roman"/>
          <w:b/>
          <w:i/>
          <w:sz w:val="24"/>
          <w:szCs w:val="24"/>
        </w:rPr>
      </w:pPr>
      <w:r w:rsidRPr="003A3F38">
        <w:rPr>
          <w:rFonts w:ascii="Times New Roman" w:hAnsi="Times New Roman"/>
          <w:b/>
          <w:i/>
          <w:sz w:val="24"/>
          <w:szCs w:val="24"/>
        </w:rPr>
        <w:t>ТЕРРИТОРИИ, НЕ ОХВАЧЕННЫЕ ЦЕНТРАЛИЗОВАННЫМИ СИСТЕМАМИ ВОД</w:t>
      </w:r>
      <w:r>
        <w:rPr>
          <w:rFonts w:ascii="Times New Roman" w:hAnsi="Times New Roman"/>
          <w:b/>
          <w:i/>
          <w:sz w:val="24"/>
          <w:szCs w:val="24"/>
        </w:rPr>
        <w:t>О</w:t>
      </w:r>
      <w:r w:rsidRPr="003A3F38">
        <w:rPr>
          <w:rFonts w:ascii="Times New Roman" w:hAnsi="Times New Roman"/>
          <w:b/>
          <w:i/>
          <w:sz w:val="24"/>
          <w:szCs w:val="24"/>
        </w:rPr>
        <w:t>СНАБЖЕНИЯ</w:t>
      </w:r>
    </w:p>
    <w:p w14:paraId="76845D5D" w14:textId="77777777" w:rsidR="003A3F38" w:rsidRPr="003A3F38" w:rsidRDefault="003A3F38" w:rsidP="005808CA">
      <w:pPr>
        <w:autoSpaceDE w:val="0"/>
        <w:autoSpaceDN w:val="0"/>
        <w:adjustRightInd w:val="0"/>
        <w:spacing w:after="0" w:line="360" w:lineRule="auto"/>
        <w:jc w:val="center"/>
        <w:rPr>
          <w:rFonts w:ascii="Times New Roman" w:eastAsia="TimesNewRomanPSMT" w:hAnsi="Times New Roman" w:cs="Times New Roman"/>
          <w:b/>
          <w:i/>
          <w:sz w:val="28"/>
          <w:szCs w:val="28"/>
        </w:rPr>
      </w:pPr>
    </w:p>
    <w:p w14:paraId="4EFEA907" w14:textId="77777777" w:rsidR="003A3F38" w:rsidRPr="00957F2A" w:rsidRDefault="003A3F38" w:rsidP="005808CA">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 xml:space="preserve">Территории х. </w:t>
      </w:r>
      <w:proofErr w:type="spellStart"/>
      <w:r>
        <w:rPr>
          <w:rFonts w:ascii="Times New Roman" w:hAnsi="Times New Roman"/>
          <w:sz w:val="28"/>
          <w:szCs w:val="28"/>
        </w:rPr>
        <w:t>Папоротный</w:t>
      </w:r>
      <w:proofErr w:type="spellEnd"/>
      <w:r>
        <w:rPr>
          <w:rFonts w:ascii="Times New Roman" w:hAnsi="Times New Roman"/>
          <w:sz w:val="28"/>
          <w:szCs w:val="28"/>
        </w:rPr>
        <w:t xml:space="preserve"> и х. </w:t>
      </w:r>
      <w:proofErr w:type="spellStart"/>
      <w:r>
        <w:rPr>
          <w:rFonts w:ascii="Times New Roman" w:hAnsi="Times New Roman"/>
          <w:sz w:val="28"/>
          <w:szCs w:val="28"/>
        </w:rPr>
        <w:t>Травалев</w:t>
      </w:r>
      <w:proofErr w:type="spellEnd"/>
      <w:r w:rsidRPr="00957F2A">
        <w:rPr>
          <w:rFonts w:ascii="Times New Roman" w:hAnsi="Times New Roman"/>
          <w:sz w:val="28"/>
          <w:szCs w:val="28"/>
        </w:rPr>
        <w:t xml:space="preserve"> не охвачены централизованной системой водо</w:t>
      </w:r>
      <w:r w:rsidR="002359EB">
        <w:rPr>
          <w:rFonts w:ascii="Times New Roman" w:hAnsi="Times New Roman"/>
          <w:sz w:val="28"/>
          <w:szCs w:val="28"/>
        </w:rPr>
        <w:t>снабжения</w:t>
      </w:r>
      <w:r w:rsidRPr="00957F2A">
        <w:rPr>
          <w:rFonts w:ascii="Times New Roman" w:hAnsi="Times New Roman"/>
          <w:sz w:val="28"/>
          <w:szCs w:val="28"/>
        </w:rPr>
        <w:t>.</w:t>
      </w:r>
    </w:p>
    <w:p w14:paraId="1AA74F48" w14:textId="77777777" w:rsidR="003A3F38" w:rsidRPr="00957F2A" w:rsidRDefault="003A3F38" w:rsidP="005808CA">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Население данных населенных пунктов пользуются </w:t>
      </w:r>
      <w:r>
        <w:rPr>
          <w:rFonts w:ascii="Times New Roman" w:hAnsi="Times New Roman"/>
          <w:sz w:val="28"/>
          <w:szCs w:val="28"/>
        </w:rPr>
        <w:t>водой из скважин</w:t>
      </w:r>
      <w:r w:rsidR="004B4269">
        <w:rPr>
          <w:rFonts w:ascii="Times New Roman" w:hAnsi="Times New Roman"/>
          <w:sz w:val="28"/>
          <w:szCs w:val="28"/>
        </w:rPr>
        <w:t>,</w:t>
      </w:r>
      <w:r>
        <w:rPr>
          <w:rFonts w:ascii="Times New Roman" w:hAnsi="Times New Roman"/>
          <w:sz w:val="28"/>
          <w:szCs w:val="28"/>
        </w:rPr>
        <w:t xml:space="preserve"> колодцев </w:t>
      </w:r>
      <w:r w:rsidR="004B4269">
        <w:rPr>
          <w:rFonts w:ascii="Times New Roman" w:hAnsi="Times New Roman"/>
          <w:sz w:val="28"/>
          <w:szCs w:val="28"/>
        </w:rPr>
        <w:t>на территории участков или привозной водой</w:t>
      </w:r>
      <w:r w:rsidRPr="00957F2A">
        <w:rPr>
          <w:rFonts w:ascii="Times New Roman" w:hAnsi="Times New Roman"/>
          <w:sz w:val="28"/>
          <w:szCs w:val="28"/>
        </w:rPr>
        <w:t>.</w:t>
      </w:r>
      <w:r>
        <w:rPr>
          <w:rFonts w:ascii="Times New Roman" w:hAnsi="Times New Roman"/>
          <w:sz w:val="28"/>
          <w:szCs w:val="28"/>
        </w:rPr>
        <w:t xml:space="preserve"> </w:t>
      </w:r>
    </w:p>
    <w:p w14:paraId="1F99398D" w14:textId="77777777" w:rsidR="00836843" w:rsidRDefault="00836843" w:rsidP="005808CA">
      <w:pPr>
        <w:autoSpaceDE w:val="0"/>
        <w:autoSpaceDN w:val="0"/>
        <w:adjustRightInd w:val="0"/>
        <w:spacing w:after="0" w:line="360" w:lineRule="auto"/>
        <w:jc w:val="center"/>
        <w:rPr>
          <w:rFonts w:ascii="Times New Roman" w:eastAsia="TimesNewRomanPSMT" w:hAnsi="Times New Roman" w:cs="Times New Roman"/>
          <w:b/>
          <w:sz w:val="28"/>
          <w:szCs w:val="28"/>
        </w:rPr>
      </w:pPr>
    </w:p>
    <w:p w14:paraId="54419922" w14:textId="77777777" w:rsidR="003C543C" w:rsidRDefault="005A0C04" w:rsidP="005808CA">
      <w:pPr>
        <w:autoSpaceDE w:val="0"/>
        <w:autoSpaceDN w:val="0"/>
        <w:adjustRightInd w:val="0"/>
        <w:spacing w:after="0" w:line="360" w:lineRule="auto"/>
        <w:jc w:val="center"/>
        <w:rPr>
          <w:rFonts w:ascii="Times New Roman" w:eastAsia="TimesNewRomanPSMT" w:hAnsi="Times New Roman" w:cs="Times New Roman"/>
          <w:b/>
          <w:i/>
          <w:sz w:val="24"/>
          <w:szCs w:val="24"/>
        </w:rPr>
      </w:pPr>
      <w:r w:rsidRPr="004B4269">
        <w:rPr>
          <w:rFonts w:ascii="Times New Roman" w:eastAsia="TimesNewRomanPSMT" w:hAnsi="Times New Roman" w:cs="Times New Roman"/>
          <w:b/>
          <w:i/>
          <w:sz w:val="24"/>
          <w:szCs w:val="24"/>
        </w:rPr>
        <w:t>РЕЗУЛЬТАТЫ ТЕХНИЧЕСКОГО ОБСЛЕДОВАНИЯ</w:t>
      </w:r>
      <w:r w:rsidR="00836843" w:rsidRPr="004B4269">
        <w:rPr>
          <w:rFonts w:ascii="Times New Roman" w:eastAsia="TimesNewRomanPSMT" w:hAnsi="Times New Roman" w:cs="Times New Roman"/>
          <w:b/>
          <w:i/>
          <w:sz w:val="24"/>
          <w:szCs w:val="24"/>
        </w:rPr>
        <w:t xml:space="preserve"> </w:t>
      </w:r>
    </w:p>
    <w:p w14:paraId="739C8F0E" w14:textId="77777777" w:rsidR="005A0C04" w:rsidRPr="004B4269" w:rsidRDefault="005A0C04" w:rsidP="005808CA">
      <w:pPr>
        <w:autoSpaceDE w:val="0"/>
        <w:autoSpaceDN w:val="0"/>
        <w:adjustRightInd w:val="0"/>
        <w:spacing w:after="0" w:line="360" w:lineRule="auto"/>
        <w:jc w:val="center"/>
        <w:rPr>
          <w:rFonts w:ascii="Times New Roman" w:eastAsia="TimesNewRomanPSMT" w:hAnsi="Times New Roman" w:cs="Times New Roman"/>
          <w:b/>
          <w:i/>
          <w:sz w:val="24"/>
          <w:szCs w:val="24"/>
        </w:rPr>
      </w:pPr>
      <w:r w:rsidRPr="004B4269">
        <w:rPr>
          <w:rFonts w:ascii="Times New Roman" w:eastAsia="TimesNewRomanPSMT" w:hAnsi="Times New Roman" w:cs="Times New Roman"/>
          <w:b/>
          <w:i/>
          <w:sz w:val="24"/>
          <w:szCs w:val="24"/>
        </w:rPr>
        <w:t>ЦЕНТРАЛИЗОВАННЫХ СИСТЕМ ВОДОСНАБЖЕНИЯ</w:t>
      </w:r>
    </w:p>
    <w:p w14:paraId="582906E4" w14:textId="77777777" w:rsidR="00836843" w:rsidRPr="00836843" w:rsidRDefault="00836843" w:rsidP="005808CA">
      <w:pPr>
        <w:autoSpaceDE w:val="0"/>
        <w:autoSpaceDN w:val="0"/>
        <w:adjustRightInd w:val="0"/>
        <w:spacing w:after="0" w:line="360" w:lineRule="auto"/>
        <w:jc w:val="both"/>
        <w:rPr>
          <w:rFonts w:ascii="Times New Roman" w:eastAsia="TimesNewRomanPSMT" w:hAnsi="Times New Roman" w:cs="Times New Roman"/>
          <w:b/>
          <w:sz w:val="28"/>
          <w:szCs w:val="28"/>
        </w:rPr>
      </w:pPr>
    </w:p>
    <w:p w14:paraId="38FA4DF1" w14:textId="77777777" w:rsidR="00836843" w:rsidRPr="00836843" w:rsidRDefault="00836843" w:rsidP="005808CA">
      <w:pPr>
        <w:spacing w:line="360" w:lineRule="auto"/>
        <w:ind w:right="170" w:firstLine="567"/>
        <w:jc w:val="both"/>
        <w:rPr>
          <w:rFonts w:ascii="Times New Roman" w:hAnsi="Times New Roman" w:cs="Times New Roman"/>
          <w:sz w:val="28"/>
          <w:szCs w:val="28"/>
        </w:rPr>
      </w:pPr>
      <w:r w:rsidRPr="00836843">
        <w:rPr>
          <w:rFonts w:ascii="Times New Roman" w:hAnsi="Times New Roman" w:cs="Times New Roman"/>
          <w:sz w:val="28"/>
          <w:szCs w:val="28"/>
        </w:rPr>
        <w:t>Вода является одним из самых важных элементов для жизнедеятельности человека, и это ставит проблему эффективного водообеспечения качественной водой населения на первое место среди проблем, как в системе существующего водоснабжения, так и перспективного развития системы водоснабжения в границах Хадыженского городского поселения.</w:t>
      </w:r>
    </w:p>
    <w:p w14:paraId="758CECB7" w14:textId="77777777" w:rsidR="00836843" w:rsidRPr="00836843" w:rsidRDefault="00836843" w:rsidP="005808CA">
      <w:pPr>
        <w:spacing w:line="360" w:lineRule="auto"/>
        <w:ind w:right="170" w:firstLine="567"/>
        <w:jc w:val="both"/>
        <w:rPr>
          <w:rFonts w:ascii="Times New Roman" w:hAnsi="Times New Roman" w:cs="Times New Roman"/>
          <w:sz w:val="28"/>
          <w:szCs w:val="28"/>
        </w:rPr>
      </w:pPr>
      <w:r w:rsidRPr="00836843">
        <w:rPr>
          <w:rFonts w:ascii="Times New Roman" w:hAnsi="Times New Roman" w:cs="Times New Roman"/>
          <w:sz w:val="28"/>
          <w:szCs w:val="28"/>
        </w:rPr>
        <w:t>В составе структуры ОАО "Водоканал Апшеронского района" водозаборное устройство является объектом, из которого осуществляется забор воды из поверхностного водоисточника. На водозаборе установлен прибор учета питьевой воды.</w:t>
      </w:r>
    </w:p>
    <w:p w14:paraId="3A622456" w14:textId="77777777" w:rsidR="00836843" w:rsidRPr="00836843" w:rsidRDefault="00836843" w:rsidP="005808CA">
      <w:pPr>
        <w:spacing w:line="360" w:lineRule="auto"/>
        <w:ind w:right="170" w:firstLine="567"/>
        <w:jc w:val="both"/>
        <w:rPr>
          <w:rFonts w:ascii="Times New Roman" w:hAnsi="Times New Roman" w:cs="Times New Roman"/>
          <w:sz w:val="28"/>
          <w:szCs w:val="28"/>
        </w:rPr>
      </w:pPr>
      <w:r w:rsidRPr="00836843">
        <w:rPr>
          <w:rFonts w:ascii="Times New Roman" w:hAnsi="Times New Roman" w:cs="Times New Roman"/>
          <w:sz w:val="28"/>
          <w:szCs w:val="28"/>
        </w:rPr>
        <w:t xml:space="preserve">Качество питьевой воды определяется целым рядом показателей, предельно допустимое значение которых задаются соответствующими нормативными документами. Контроль за качеством воды производится </w:t>
      </w:r>
      <w:r w:rsidR="00A21ED4">
        <w:rPr>
          <w:rFonts w:ascii="Times New Roman" w:hAnsi="Times New Roman" w:cs="Times New Roman"/>
          <w:sz w:val="28"/>
          <w:szCs w:val="28"/>
        </w:rPr>
        <w:t xml:space="preserve">аккредитованной </w:t>
      </w:r>
      <w:r w:rsidRPr="00836843">
        <w:rPr>
          <w:rFonts w:ascii="Times New Roman" w:hAnsi="Times New Roman" w:cs="Times New Roman"/>
          <w:sz w:val="28"/>
          <w:szCs w:val="28"/>
        </w:rPr>
        <w:t>аналитической лабораторией ОАО "Водоканал Апшеронского района"</w:t>
      </w:r>
    </w:p>
    <w:p w14:paraId="6218DAD2" w14:textId="77777777" w:rsidR="00836843" w:rsidRPr="00836843" w:rsidRDefault="00836843" w:rsidP="005808CA">
      <w:pPr>
        <w:spacing w:before="100" w:beforeAutospacing="1" w:after="158"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Наличие контроля качества воды по микробиологическим показателям на системах водоснабжения по состоянию за базовый 2014г</w:t>
      </w:r>
    </w:p>
    <w:tbl>
      <w:tblPr>
        <w:tblW w:w="10200" w:type="dxa"/>
        <w:tblCellSpacing w:w="0" w:type="dxa"/>
        <w:tblInd w:w="-434" w:type="dxa"/>
        <w:tblCellMar>
          <w:top w:w="15" w:type="dxa"/>
          <w:left w:w="15" w:type="dxa"/>
          <w:bottom w:w="15" w:type="dxa"/>
          <w:right w:w="15" w:type="dxa"/>
        </w:tblCellMar>
        <w:tblLook w:val="04A0" w:firstRow="1" w:lastRow="0" w:firstColumn="1" w:lastColumn="0" w:noHBand="0" w:noVBand="1"/>
      </w:tblPr>
      <w:tblGrid>
        <w:gridCol w:w="1458"/>
        <w:gridCol w:w="4833"/>
        <w:gridCol w:w="1603"/>
        <w:gridCol w:w="2306"/>
      </w:tblGrid>
      <w:tr w:rsidR="00836843" w:rsidRPr="00836843" w14:paraId="0B5B552D"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8F937C"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 xml:space="preserve">№ </w:t>
            </w:r>
            <w:r w:rsidRPr="00836843">
              <w:rPr>
                <w:rFonts w:ascii="Times New Roman" w:eastAsia="Times New Roman" w:hAnsi="Times New Roman" w:cs="Times New Roman"/>
                <w:b/>
                <w:bCs/>
                <w:sz w:val="28"/>
                <w:szCs w:val="28"/>
              </w:rPr>
              <w:t>п/п</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19FD27"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Наименование</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11737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Ед. изм.</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86B1A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Показатель</w:t>
            </w:r>
          </w:p>
        </w:tc>
      </w:tr>
      <w:tr w:rsidR="00836843" w:rsidRPr="00836843" w14:paraId="01E2DB40"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DF679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95768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Наличие контроля качества воды</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EFEF4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BA79E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100</w:t>
            </w:r>
          </w:p>
        </w:tc>
      </w:tr>
      <w:tr w:rsidR="00836843" w:rsidRPr="00836843" w14:paraId="4A3ACDFE"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01DB5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49C367"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Фактическое количество произведенных анализов проб на системах водоснабжения, в том числе:</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DA0296"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A208DD"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1561</w:t>
            </w:r>
          </w:p>
        </w:tc>
      </w:tr>
      <w:tr w:rsidR="00836843" w:rsidRPr="00836843" w14:paraId="5789B345"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FD5C98"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D60C76"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местах водозабора</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A8CB27"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869187"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36</w:t>
            </w:r>
          </w:p>
        </w:tc>
      </w:tr>
      <w:tr w:rsidR="00836843" w:rsidRPr="00836843" w14:paraId="15FD747A"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AF45FE"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1.1.2</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1CF8A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-перед поступлением в распределительную сеть</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7B7D7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89794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175</w:t>
            </w:r>
          </w:p>
        </w:tc>
      </w:tr>
      <w:tr w:rsidR="00836843" w:rsidRPr="00836843" w14:paraId="574095F2"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6A3933"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1.1.3</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211AF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наружной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1358F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496F5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149</w:t>
            </w:r>
          </w:p>
        </w:tc>
      </w:tr>
      <w:tr w:rsidR="00836843" w:rsidRPr="00836843" w14:paraId="3B301A51"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C55A2D"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1.1.4</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21547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внутренней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B1B36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3BE79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1201</w:t>
            </w:r>
          </w:p>
        </w:tc>
      </w:tr>
      <w:tr w:rsidR="00836843" w:rsidRPr="00836843" w14:paraId="02F9E6EB"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6E717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02B1A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Нормативное количество произведенных анализов проб на системах водоснабжения, в том числе:</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651C19"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F39DD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1046</w:t>
            </w:r>
          </w:p>
        </w:tc>
      </w:tr>
      <w:tr w:rsidR="00836843" w:rsidRPr="00836843" w14:paraId="28AC1D4C"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1C86B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6A268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местах водозабора</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5475F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3D45D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16</w:t>
            </w:r>
          </w:p>
        </w:tc>
      </w:tr>
      <w:tr w:rsidR="00836843" w:rsidRPr="00836843" w14:paraId="2E100D0E"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ECB34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1.2.2.</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A61C8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-перед поступлением в распределительную сеть</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A2604E"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557FA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150</w:t>
            </w:r>
          </w:p>
        </w:tc>
      </w:tr>
      <w:tr w:rsidR="00836843" w:rsidRPr="00836843" w14:paraId="33DFE8C9"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D1999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1.2.3</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FD347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наружной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D22BB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E4FD8D"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150</w:t>
            </w:r>
          </w:p>
        </w:tc>
      </w:tr>
      <w:tr w:rsidR="00836843" w:rsidRPr="00836843" w14:paraId="332B2ECB"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F22357"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1.2.4.</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427C8C"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внутренней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B0ECB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74F01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730</w:t>
            </w:r>
          </w:p>
        </w:tc>
      </w:tr>
      <w:tr w:rsidR="00836843" w:rsidRPr="00836843" w14:paraId="232AACF1"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AF016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D6B11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Соответствие качества воды установленным требованиям</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54171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07C558"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99,55</w:t>
            </w:r>
          </w:p>
        </w:tc>
      </w:tr>
      <w:tr w:rsidR="00836843" w:rsidRPr="00836843" w14:paraId="747B615E"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3969A6"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96E5D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Количество проб, соответствующих нормативам, в том числе:</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FB349B"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1DE23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1554</w:t>
            </w:r>
          </w:p>
        </w:tc>
      </w:tr>
      <w:tr w:rsidR="00836843" w:rsidRPr="00836843" w14:paraId="5A4A5E45"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533ED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2.1.1.</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9DD8E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местах водозабора</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95FA5E"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B2BEB0"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36</w:t>
            </w:r>
          </w:p>
        </w:tc>
      </w:tr>
      <w:tr w:rsidR="00836843" w:rsidRPr="00836843" w14:paraId="5F9405AD"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0F727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2.1.2</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A7A45C"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-перед поступлением в распределительную сеть</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5948F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50387E"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171</w:t>
            </w:r>
          </w:p>
        </w:tc>
      </w:tr>
      <w:tr w:rsidR="00836843" w:rsidRPr="00836843" w14:paraId="2F42CCC1"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AA97C3"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2.1.3</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8CEC7B"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наружной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58FFF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60023D"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149</w:t>
            </w:r>
          </w:p>
        </w:tc>
      </w:tr>
      <w:tr w:rsidR="00836843" w:rsidRPr="00836843" w14:paraId="03E6B218" w14:textId="77777777" w:rsidTr="00836843">
        <w:trPr>
          <w:tblCellSpacing w:w="0" w:type="dxa"/>
        </w:trPr>
        <w:tc>
          <w:tcPr>
            <w:tcW w:w="1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B5E5D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2.1.4</w:t>
            </w:r>
          </w:p>
        </w:tc>
        <w:tc>
          <w:tcPr>
            <w:tcW w:w="5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3F9896"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-в точках водоразбора внутренней сети</w:t>
            </w:r>
          </w:p>
        </w:tc>
        <w:tc>
          <w:tcPr>
            <w:tcW w:w="1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CD9BC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ед.</w:t>
            </w:r>
          </w:p>
        </w:tc>
        <w:tc>
          <w:tcPr>
            <w:tcW w:w="21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DD8FE9"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1198</w:t>
            </w:r>
          </w:p>
        </w:tc>
      </w:tr>
    </w:tbl>
    <w:p w14:paraId="444AEB08" w14:textId="77777777" w:rsidR="00836843" w:rsidRPr="00836843" w:rsidRDefault="00836843" w:rsidP="005808CA">
      <w:pPr>
        <w:spacing w:before="100" w:beforeAutospacing="1" w:after="240"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Показатели качества подразделяются на: физические</w:t>
      </w:r>
      <w:r w:rsidR="00A21ED4">
        <w:rPr>
          <w:rFonts w:ascii="Times New Roman" w:eastAsia="Times New Roman" w:hAnsi="Times New Roman" w:cs="Times New Roman"/>
          <w:sz w:val="28"/>
          <w:szCs w:val="28"/>
        </w:rPr>
        <w:t xml:space="preserve"> </w:t>
      </w:r>
      <w:r w:rsidRPr="00836843">
        <w:rPr>
          <w:rFonts w:ascii="Times New Roman" w:eastAsia="Times New Roman" w:hAnsi="Times New Roman" w:cs="Times New Roman"/>
          <w:sz w:val="28"/>
          <w:szCs w:val="28"/>
        </w:rPr>
        <w:t>(температура, содержание взвешенных веществ, цветность, запах, вкус и другое); химические</w:t>
      </w:r>
      <w:r w:rsidR="00A21ED4">
        <w:rPr>
          <w:rFonts w:ascii="Times New Roman" w:eastAsia="Times New Roman" w:hAnsi="Times New Roman" w:cs="Times New Roman"/>
          <w:sz w:val="28"/>
          <w:szCs w:val="28"/>
        </w:rPr>
        <w:t xml:space="preserve"> </w:t>
      </w:r>
      <w:r w:rsidRPr="00836843">
        <w:rPr>
          <w:rFonts w:ascii="Times New Roman" w:eastAsia="Times New Roman" w:hAnsi="Times New Roman" w:cs="Times New Roman"/>
          <w:sz w:val="28"/>
          <w:szCs w:val="28"/>
        </w:rPr>
        <w:t>(жесткость, щелочность, активная реакция, окисляемость, сухой остаток и другое); биологические и бактериологические (общее количество бактерий, коли-индекс и другое)</w:t>
      </w:r>
    </w:p>
    <w:p w14:paraId="0927611C" w14:textId="77777777" w:rsidR="00836843" w:rsidRPr="00836843" w:rsidRDefault="00836843" w:rsidP="005808CA">
      <w:pPr>
        <w:spacing w:before="100" w:beforeAutospacing="1" w:after="158"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 процент доли проб, не отвечающих нормативным показателям</w:t>
      </w:r>
    </w:p>
    <w:tbl>
      <w:tblPr>
        <w:tblW w:w="10200" w:type="dxa"/>
        <w:tblCellSpacing w:w="0" w:type="dxa"/>
        <w:tblInd w:w="-434" w:type="dxa"/>
        <w:tblCellMar>
          <w:top w:w="15" w:type="dxa"/>
          <w:left w:w="15" w:type="dxa"/>
          <w:bottom w:w="15" w:type="dxa"/>
          <w:right w:w="15" w:type="dxa"/>
        </w:tblCellMar>
        <w:tblLook w:val="04A0" w:firstRow="1" w:lastRow="0" w:firstColumn="1" w:lastColumn="0" w:noHBand="0" w:noVBand="1"/>
      </w:tblPr>
      <w:tblGrid>
        <w:gridCol w:w="1585"/>
        <w:gridCol w:w="1585"/>
        <w:gridCol w:w="1760"/>
        <w:gridCol w:w="1585"/>
        <w:gridCol w:w="1751"/>
        <w:gridCol w:w="1934"/>
      </w:tblGrid>
      <w:tr w:rsidR="00836843" w:rsidRPr="00836843" w14:paraId="13C66C5E" w14:textId="77777777" w:rsidTr="00836843">
        <w:trPr>
          <w:tblCellSpacing w:w="0" w:type="dxa"/>
        </w:trPr>
        <w:tc>
          <w:tcPr>
            <w:tcW w:w="1020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C5226C"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Доля проб, не отвечающих нормативам по показателям, %</w:t>
            </w:r>
          </w:p>
        </w:tc>
      </w:tr>
      <w:tr w:rsidR="00836843" w:rsidRPr="00836843" w14:paraId="5C13DC1D" w14:textId="77777777" w:rsidTr="00836843">
        <w:trPr>
          <w:tblCellSpacing w:w="0" w:type="dxa"/>
        </w:trPr>
        <w:tc>
          <w:tcPr>
            <w:tcW w:w="479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38118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санитарно-химическим</w:t>
            </w:r>
          </w:p>
        </w:tc>
        <w:tc>
          <w:tcPr>
            <w:tcW w:w="540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05A83D"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микробиологическим</w:t>
            </w:r>
          </w:p>
        </w:tc>
      </w:tr>
      <w:tr w:rsidR="00836843" w:rsidRPr="00836843" w14:paraId="68762A7A" w14:textId="77777777" w:rsidTr="00836843">
        <w:trPr>
          <w:tblCellSpacing w:w="0" w:type="dxa"/>
        </w:trPr>
        <w:tc>
          <w:tcPr>
            <w:tcW w:w="1476"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14:paraId="00F027F8"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2012г.</w:t>
            </w:r>
          </w:p>
        </w:tc>
        <w:tc>
          <w:tcPr>
            <w:tcW w:w="1476"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14:paraId="183A09F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2013г.</w:t>
            </w:r>
          </w:p>
        </w:tc>
        <w:tc>
          <w:tcPr>
            <w:tcW w:w="1844"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14:paraId="059E3842"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2014г.</w:t>
            </w:r>
          </w:p>
        </w:tc>
        <w:tc>
          <w:tcPr>
            <w:tcW w:w="1476"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14:paraId="21E0F8EF"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2012г.</w:t>
            </w:r>
          </w:p>
        </w:tc>
        <w:tc>
          <w:tcPr>
            <w:tcW w:w="1829"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14:paraId="4EBAA674"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2013г.</w:t>
            </w:r>
          </w:p>
        </w:tc>
        <w:tc>
          <w:tcPr>
            <w:tcW w:w="2099"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14:paraId="6990861E"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b/>
                <w:bCs/>
                <w:sz w:val="28"/>
                <w:szCs w:val="28"/>
              </w:rPr>
              <w:t>2014г.</w:t>
            </w:r>
          </w:p>
        </w:tc>
      </w:tr>
      <w:tr w:rsidR="00836843" w:rsidRPr="00836843" w14:paraId="55C1A6DA" w14:textId="77777777" w:rsidTr="00836843">
        <w:trPr>
          <w:tblCellSpacing w:w="0" w:type="dxa"/>
        </w:trPr>
        <w:tc>
          <w:tcPr>
            <w:tcW w:w="1476"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14:paraId="184874A5"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1476"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14:paraId="2EAFAE1E" w14:textId="77777777" w:rsidR="00836843" w:rsidRPr="00836843" w:rsidRDefault="00836843" w:rsidP="005808CA">
            <w:pPr>
              <w:spacing w:before="100" w:beforeAutospacing="1" w:after="0"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p w14:paraId="24B77603"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p>
        </w:tc>
        <w:tc>
          <w:tcPr>
            <w:tcW w:w="1844"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14:paraId="2D372503"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1476"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14:paraId="3793A85A"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1829"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14:paraId="36AE4A61"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w:t>
            </w:r>
          </w:p>
        </w:tc>
        <w:tc>
          <w:tcPr>
            <w:tcW w:w="2099"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14:paraId="5768423B" w14:textId="77777777" w:rsidR="00836843" w:rsidRPr="00836843" w:rsidRDefault="00836843" w:rsidP="005808CA">
            <w:pPr>
              <w:spacing w:before="100" w:beforeAutospacing="1" w:after="100" w:afterAutospacing="1" w:line="360" w:lineRule="auto"/>
              <w:ind w:firstLine="567"/>
              <w:jc w:val="both"/>
              <w:rPr>
                <w:rFonts w:ascii="Times New Roman" w:eastAsia="Times New Roman" w:hAnsi="Times New Roman" w:cs="Times New Roman"/>
                <w:sz w:val="28"/>
                <w:szCs w:val="28"/>
              </w:rPr>
            </w:pPr>
            <w:r w:rsidRPr="00836843">
              <w:rPr>
                <w:rFonts w:ascii="Times New Roman" w:eastAsia="Times New Roman" w:hAnsi="Times New Roman" w:cs="Times New Roman"/>
                <w:sz w:val="28"/>
                <w:szCs w:val="28"/>
              </w:rPr>
              <w:t>0,45</w:t>
            </w:r>
          </w:p>
        </w:tc>
      </w:tr>
    </w:tbl>
    <w:p w14:paraId="012AD5BC" w14:textId="77777777" w:rsidR="00836843" w:rsidRPr="00836843" w:rsidRDefault="00836843" w:rsidP="005808CA">
      <w:pPr>
        <w:spacing w:before="100" w:beforeAutospacing="1" w:after="158" w:line="360" w:lineRule="auto"/>
        <w:ind w:firstLine="567"/>
        <w:jc w:val="both"/>
        <w:rPr>
          <w:rFonts w:ascii="Times New Roman" w:eastAsia="Times New Roman" w:hAnsi="Times New Roman" w:cs="Times New Roman"/>
          <w:sz w:val="28"/>
          <w:szCs w:val="28"/>
        </w:rPr>
      </w:pPr>
    </w:p>
    <w:p w14:paraId="63564D49" w14:textId="77777777" w:rsidR="00836843" w:rsidRPr="00836843" w:rsidRDefault="00836843" w:rsidP="005808CA">
      <w:pPr>
        <w:spacing w:line="360" w:lineRule="auto"/>
        <w:ind w:right="170" w:firstLine="567"/>
        <w:jc w:val="both"/>
        <w:rPr>
          <w:rFonts w:ascii="Times New Roman" w:hAnsi="Times New Roman" w:cs="Times New Roman"/>
          <w:sz w:val="28"/>
          <w:szCs w:val="28"/>
        </w:rPr>
      </w:pPr>
      <w:r w:rsidRPr="00836843">
        <w:rPr>
          <w:rFonts w:ascii="Times New Roman" w:hAnsi="Times New Roman" w:cs="Times New Roman"/>
          <w:sz w:val="28"/>
          <w:szCs w:val="28"/>
        </w:rPr>
        <w:t>Как видно из результатов анализов вода соответствует всем нормам СанПиН 2.1.4.1074-01 "Питьевая вода".</w:t>
      </w:r>
    </w:p>
    <w:p w14:paraId="00DFC802" w14:textId="77777777" w:rsidR="00836843" w:rsidRPr="00836843" w:rsidRDefault="00836843" w:rsidP="005808CA">
      <w:pPr>
        <w:spacing w:after="0" w:line="360" w:lineRule="auto"/>
        <w:ind w:firstLine="567"/>
        <w:jc w:val="both"/>
        <w:rPr>
          <w:rFonts w:ascii="Times New Roman" w:hAnsi="Times New Roman" w:cs="Times New Roman"/>
          <w:bCs/>
          <w:sz w:val="28"/>
          <w:szCs w:val="28"/>
        </w:rPr>
      </w:pPr>
      <w:r w:rsidRPr="00836843">
        <w:rPr>
          <w:rFonts w:ascii="Times New Roman" w:hAnsi="Times New Roman" w:cs="Times New Roman"/>
          <w:sz w:val="28"/>
          <w:szCs w:val="28"/>
        </w:rPr>
        <w:t>В соответствии с нормами законодательства питьевая вода в процессе водоподготовки подвергается обеззараживанию</w:t>
      </w:r>
      <w:r w:rsidR="00A21ED4">
        <w:rPr>
          <w:rFonts w:ascii="Times New Roman" w:hAnsi="Times New Roman" w:cs="Times New Roman"/>
          <w:sz w:val="28"/>
          <w:szCs w:val="28"/>
        </w:rPr>
        <w:t xml:space="preserve"> </w:t>
      </w:r>
      <w:r w:rsidRPr="00836843">
        <w:rPr>
          <w:rFonts w:ascii="Times New Roman" w:hAnsi="Times New Roman" w:cs="Times New Roman"/>
          <w:sz w:val="28"/>
          <w:szCs w:val="28"/>
        </w:rPr>
        <w:t>(уничтожение находящихся в ней болезнетворных бактерий).</w:t>
      </w:r>
      <w:r w:rsidRPr="00836843">
        <w:rPr>
          <w:rFonts w:ascii="Times New Roman" w:hAnsi="Times New Roman" w:cs="Times New Roman"/>
          <w:bCs/>
          <w:sz w:val="28"/>
          <w:szCs w:val="28"/>
        </w:rPr>
        <w:t xml:space="preserve">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w:t>
      </w:r>
      <w:r w:rsidR="00A21ED4">
        <w:rPr>
          <w:rFonts w:ascii="Times New Roman" w:hAnsi="Times New Roman" w:cs="Times New Roman"/>
          <w:bCs/>
          <w:sz w:val="28"/>
          <w:szCs w:val="28"/>
        </w:rPr>
        <w:t>,</w:t>
      </w:r>
      <w:r w:rsidRPr="00836843">
        <w:rPr>
          <w:rFonts w:ascii="Times New Roman" w:hAnsi="Times New Roman" w:cs="Times New Roman"/>
          <w:bCs/>
          <w:sz w:val="28"/>
          <w:szCs w:val="28"/>
        </w:rPr>
        <w:t xml:space="preserve"> на сегодняшний день обеззараживание питьевой воды производится с использованием </w:t>
      </w:r>
      <w:proofErr w:type="spellStart"/>
      <w:r w:rsidRPr="00836843">
        <w:rPr>
          <w:rFonts w:ascii="Times New Roman" w:hAnsi="Times New Roman" w:cs="Times New Roman"/>
          <w:bCs/>
          <w:sz w:val="28"/>
          <w:szCs w:val="28"/>
        </w:rPr>
        <w:t>гипохлорида</w:t>
      </w:r>
      <w:proofErr w:type="spellEnd"/>
      <w:r w:rsidRPr="00836843">
        <w:rPr>
          <w:rFonts w:ascii="Times New Roman" w:hAnsi="Times New Roman" w:cs="Times New Roman"/>
          <w:bCs/>
          <w:sz w:val="28"/>
          <w:szCs w:val="28"/>
        </w:rPr>
        <w:t xml:space="preserve"> натрия. Это позволяет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вещества-жидкого хлора. Для синтеза </w:t>
      </w:r>
      <w:proofErr w:type="spellStart"/>
      <w:r w:rsidRPr="00836843">
        <w:rPr>
          <w:rFonts w:ascii="Times New Roman" w:hAnsi="Times New Roman" w:cs="Times New Roman"/>
          <w:bCs/>
          <w:sz w:val="28"/>
          <w:szCs w:val="28"/>
        </w:rPr>
        <w:t>гипохлорида</w:t>
      </w:r>
      <w:proofErr w:type="spellEnd"/>
      <w:r w:rsidRPr="00836843">
        <w:rPr>
          <w:rFonts w:ascii="Times New Roman" w:hAnsi="Times New Roman" w:cs="Times New Roman"/>
          <w:bCs/>
          <w:sz w:val="28"/>
          <w:szCs w:val="28"/>
        </w:rPr>
        <w:t xml:space="preserve"> натрия используется электролизная установка, расположенная на распределительном узле п. Нефтегорск.</w:t>
      </w:r>
    </w:p>
    <w:p w14:paraId="2408B58B" w14:textId="77777777" w:rsidR="00836843" w:rsidRPr="00836843" w:rsidRDefault="00836843" w:rsidP="005808CA">
      <w:pPr>
        <w:spacing w:line="360" w:lineRule="auto"/>
        <w:ind w:right="170" w:firstLine="567"/>
        <w:jc w:val="both"/>
        <w:rPr>
          <w:rFonts w:ascii="Times New Roman" w:hAnsi="Times New Roman" w:cs="Times New Roman"/>
          <w:bCs/>
          <w:sz w:val="28"/>
          <w:szCs w:val="28"/>
        </w:rPr>
      </w:pPr>
      <w:r w:rsidRPr="00836843">
        <w:rPr>
          <w:rFonts w:ascii="Times New Roman" w:hAnsi="Times New Roman" w:cs="Times New Roman"/>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w:t>
      </w:r>
      <w:proofErr w:type="spellStart"/>
      <w:r w:rsidRPr="00836843">
        <w:rPr>
          <w:rFonts w:ascii="Times New Roman" w:hAnsi="Times New Roman" w:cs="Times New Roman"/>
          <w:bCs/>
          <w:sz w:val="28"/>
          <w:szCs w:val="28"/>
        </w:rPr>
        <w:t>Nа</w:t>
      </w:r>
      <w:proofErr w:type="spellEnd"/>
      <w:r w:rsidRPr="00836843">
        <w:rPr>
          <w:rFonts w:ascii="Times New Roman" w:hAnsi="Times New Roman" w:cs="Times New Roman"/>
          <w:bCs/>
          <w:sz w:val="28"/>
          <w:szCs w:val="28"/>
        </w:rPr>
        <w:t xml:space="preserve">+ и </w:t>
      </w:r>
      <w:proofErr w:type="spellStart"/>
      <w:r w:rsidRPr="00836843">
        <w:rPr>
          <w:rFonts w:ascii="Times New Roman" w:hAnsi="Times New Roman" w:cs="Times New Roman"/>
          <w:bCs/>
          <w:sz w:val="28"/>
          <w:szCs w:val="28"/>
        </w:rPr>
        <w:t>СlО</w:t>
      </w:r>
      <w:proofErr w:type="spellEnd"/>
      <w:r w:rsidRPr="00836843">
        <w:rPr>
          <w:rFonts w:ascii="Times New Roman" w:hAnsi="Times New Roman" w:cs="Times New Roman"/>
          <w:bCs/>
          <w:sz w:val="28"/>
          <w:szCs w:val="28"/>
        </w:rPr>
        <w:t xml:space="preserve">-, последний из которых может разлагаться с выделением активного кислорода </w:t>
      </w:r>
      <w:proofErr w:type="gramStart"/>
      <w:r w:rsidRPr="00836843">
        <w:rPr>
          <w:rFonts w:ascii="Times New Roman" w:hAnsi="Times New Roman" w:cs="Times New Roman"/>
          <w:bCs/>
          <w:sz w:val="28"/>
          <w:szCs w:val="28"/>
        </w:rPr>
        <w:t>или  хлора</w:t>
      </w:r>
      <w:proofErr w:type="gramEnd"/>
      <w:r w:rsidRPr="00836843">
        <w:rPr>
          <w:rFonts w:ascii="Times New Roman" w:hAnsi="Times New Roman" w:cs="Times New Roman"/>
          <w:bCs/>
          <w:sz w:val="28"/>
          <w:szCs w:val="28"/>
        </w:rPr>
        <w:t>. Следовательно, разложение гипохлорита натрия в процессе его хранения является закономерным процессом.</w:t>
      </w:r>
    </w:p>
    <w:p w14:paraId="7D294D8A" w14:textId="77777777" w:rsidR="009F3220" w:rsidRPr="009F3220" w:rsidRDefault="009F3220" w:rsidP="005808CA">
      <w:pPr>
        <w:autoSpaceDE w:val="0"/>
        <w:autoSpaceDN w:val="0"/>
        <w:adjustRightInd w:val="0"/>
        <w:spacing w:after="0" w:line="360" w:lineRule="auto"/>
        <w:jc w:val="center"/>
        <w:rPr>
          <w:rFonts w:ascii="Times New Roman" w:eastAsia="TimesNewRomanPSMT" w:hAnsi="Times New Roman" w:cs="Times New Roman"/>
          <w:b/>
          <w:sz w:val="28"/>
          <w:szCs w:val="28"/>
        </w:rPr>
      </w:pPr>
      <w:r w:rsidRPr="009F3220">
        <w:rPr>
          <w:rFonts w:ascii="Times New Roman" w:eastAsia="TimesNewRomanPSMT" w:hAnsi="Times New Roman" w:cs="Times New Roman"/>
          <w:b/>
          <w:sz w:val="28"/>
          <w:szCs w:val="28"/>
        </w:rPr>
        <w:t>НАПРАВЛЕНИЯ РАЗВИТИЯ</w:t>
      </w:r>
    </w:p>
    <w:p w14:paraId="3490ADBE" w14:textId="77777777" w:rsidR="009F3220" w:rsidRDefault="009F3220" w:rsidP="005808CA">
      <w:pPr>
        <w:autoSpaceDE w:val="0"/>
        <w:autoSpaceDN w:val="0"/>
        <w:adjustRightInd w:val="0"/>
        <w:spacing w:after="0" w:line="360" w:lineRule="auto"/>
        <w:jc w:val="center"/>
        <w:rPr>
          <w:rFonts w:ascii="Times New Roman" w:eastAsia="TimesNewRomanPSMT" w:hAnsi="Times New Roman" w:cs="Times New Roman"/>
          <w:b/>
          <w:sz w:val="28"/>
          <w:szCs w:val="28"/>
        </w:rPr>
      </w:pPr>
      <w:r w:rsidRPr="009F3220">
        <w:rPr>
          <w:rFonts w:ascii="Times New Roman" w:eastAsia="TimesNewRomanPSMT" w:hAnsi="Times New Roman" w:cs="Times New Roman"/>
          <w:b/>
          <w:sz w:val="28"/>
          <w:szCs w:val="28"/>
        </w:rPr>
        <w:t>ЦЕНТРАЛИЗОВАННЫХ СИСТЕМ ВОДОСНАБЖЕНИЯ</w:t>
      </w:r>
    </w:p>
    <w:p w14:paraId="2D6624F8" w14:textId="77777777" w:rsidR="009F3220" w:rsidRDefault="009F3220" w:rsidP="005808CA">
      <w:pPr>
        <w:autoSpaceDE w:val="0"/>
        <w:autoSpaceDN w:val="0"/>
        <w:adjustRightInd w:val="0"/>
        <w:spacing w:after="0" w:line="360" w:lineRule="auto"/>
        <w:jc w:val="center"/>
        <w:rPr>
          <w:rFonts w:ascii="Times New Roman" w:eastAsia="TimesNewRomanPSMT" w:hAnsi="Times New Roman" w:cs="Times New Roman"/>
          <w:b/>
          <w:sz w:val="28"/>
          <w:szCs w:val="28"/>
        </w:rPr>
      </w:pPr>
    </w:p>
    <w:p w14:paraId="42A51ADB"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Экономия воды, сокращение ее потерь являются кардинальной задачей централизованного водоснабжения. Сокращение потерь в наружных водопроводных сетях и во внутренних водопроводах, удовлетворяет существующую потребность в воде при расходе меньшего ее количества. А рациональное использование воды обеспечит экономию энергетических и материальных ресурсов, одновременно способствуя решению задачи охраны водоемов от загрязнения.</w:t>
      </w:r>
    </w:p>
    <w:p w14:paraId="53041874"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 xml:space="preserve">Комплексный анализ состояния территории, проблем и направлений ее развития показал, что общая потребность в водоснабжении исходя из перспектив развития территории составит 2295,3 тысяч кубических метров в год. </w:t>
      </w:r>
    </w:p>
    <w:p w14:paraId="5F2AEC43"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На основании вышеизложенного, согласно Генерального плана на данный момент основными задачами по организации системы водоснабжения являются:</w:t>
      </w:r>
    </w:p>
    <w:p w14:paraId="0CB6A32E"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1. Обеспечение населения качественной питьевой водой.</w:t>
      </w:r>
    </w:p>
    <w:p w14:paraId="559ED135"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2. Поддержка оптимальных условий водопользования, поверхностных вод в состоянии, отвечающем санитарным и экологическим требованиям.</w:t>
      </w:r>
    </w:p>
    <w:p w14:paraId="48CCD29E"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3. Предотвращение загрязнения и истощения запасов ресурса с целью обеспечения перспективы нормального водоснабжения качественной питьевой водой.</w:t>
      </w:r>
    </w:p>
    <w:p w14:paraId="74B8D49B"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4. Реконструкция действующих водоводов и водопроводов, в том числе с увеличением пропускной способности.</w:t>
      </w:r>
    </w:p>
    <w:p w14:paraId="71C13D02"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5.  Развитие централизованной сети водоснабжения.</w:t>
      </w:r>
    </w:p>
    <w:p w14:paraId="1D4E7BED"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66F4F2DC"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Сценарий развития централизованных систем водоснабжения</w:t>
      </w:r>
    </w:p>
    <w:p w14:paraId="5E15D1DD"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Застройка Хадыженского городского поселения неоднородна и представлена домами различной этажности:</w:t>
      </w:r>
    </w:p>
    <w:p w14:paraId="0620F35D"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-застройка жилыми домами усадебного типа;</w:t>
      </w:r>
    </w:p>
    <w:p w14:paraId="3924F5BA"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 xml:space="preserve">-застройка многоквартирными малоэтажными </w:t>
      </w:r>
      <w:proofErr w:type="gramStart"/>
      <w:r w:rsidRPr="009F3220">
        <w:rPr>
          <w:rFonts w:ascii="Times New Roman" w:eastAsia="TimesNewRomanPSMT" w:hAnsi="Times New Roman" w:cs="Times New Roman"/>
          <w:sz w:val="28"/>
          <w:szCs w:val="28"/>
        </w:rPr>
        <w:t>домами</w:t>
      </w:r>
      <w:r w:rsidR="00A21ED4">
        <w:rPr>
          <w:rFonts w:ascii="Times New Roman" w:eastAsia="TimesNewRomanPSMT" w:hAnsi="Times New Roman" w:cs="Times New Roman"/>
          <w:sz w:val="28"/>
          <w:szCs w:val="28"/>
        </w:rPr>
        <w:t xml:space="preserve">  </w:t>
      </w:r>
      <w:r w:rsidRPr="009F3220">
        <w:rPr>
          <w:rFonts w:ascii="Times New Roman" w:eastAsia="TimesNewRomanPSMT" w:hAnsi="Times New Roman" w:cs="Times New Roman"/>
          <w:sz w:val="28"/>
          <w:szCs w:val="28"/>
        </w:rPr>
        <w:t>(</w:t>
      </w:r>
      <w:proofErr w:type="gramEnd"/>
      <w:r w:rsidRPr="009F3220">
        <w:rPr>
          <w:rFonts w:ascii="Times New Roman" w:eastAsia="TimesNewRomanPSMT" w:hAnsi="Times New Roman" w:cs="Times New Roman"/>
          <w:sz w:val="28"/>
          <w:szCs w:val="28"/>
        </w:rPr>
        <w:t>1-5 этажей)</w:t>
      </w:r>
    </w:p>
    <w:p w14:paraId="59F3AA39"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Сценарий развития централизованной системы водоснабжения Хадыженского городского поселения предусматривает:</w:t>
      </w:r>
    </w:p>
    <w:p w14:paraId="73D63BBF" w14:textId="77777777" w:rsidR="009F3220" w:rsidRP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-комплексное развитие</w:t>
      </w:r>
      <w:r w:rsidR="00A21ED4">
        <w:rPr>
          <w:rFonts w:ascii="Times New Roman" w:eastAsia="TimesNewRomanPSMT" w:hAnsi="Times New Roman" w:cs="Times New Roman"/>
          <w:sz w:val="28"/>
          <w:szCs w:val="28"/>
        </w:rPr>
        <w:t xml:space="preserve"> </w:t>
      </w:r>
      <w:r w:rsidRPr="009F3220">
        <w:rPr>
          <w:rFonts w:ascii="Times New Roman" w:eastAsia="TimesNewRomanPSMT" w:hAnsi="Times New Roman" w:cs="Times New Roman"/>
          <w:sz w:val="28"/>
          <w:szCs w:val="28"/>
        </w:rPr>
        <w:t>(реорганизация) застроенных территорий городского поселения;</w:t>
      </w:r>
    </w:p>
    <w:p w14:paraId="7CBF15EE" w14:textId="77777777" w:rsidR="009F3220" w:rsidRDefault="009F3220"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9F3220">
        <w:rPr>
          <w:rFonts w:ascii="Times New Roman" w:eastAsia="TimesNewRomanPSMT" w:hAnsi="Times New Roman" w:cs="Times New Roman"/>
          <w:sz w:val="28"/>
          <w:szCs w:val="28"/>
        </w:rPr>
        <w:t>-строительство на свободных от застройки территориях поселения.</w:t>
      </w:r>
    </w:p>
    <w:p w14:paraId="49B93BEE" w14:textId="77777777" w:rsidR="00633F5B" w:rsidRDefault="00633F5B"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623CE5A9" w14:textId="77777777" w:rsidR="00386542" w:rsidRDefault="00386542" w:rsidP="005808CA">
      <w:pPr>
        <w:autoSpaceDE w:val="0"/>
        <w:autoSpaceDN w:val="0"/>
        <w:adjustRightInd w:val="0"/>
        <w:spacing w:after="0" w:line="360" w:lineRule="auto"/>
        <w:ind w:firstLine="567"/>
        <w:jc w:val="center"/>
        <w:rPr>
          <w:rFonts w:ascii="Times New Roman" w:eastAsia="TimesNewRomanPSMT" w:hAnsi="Times New Roman" w:cs="Times New Roman"/>
          <w:b/>
          <w:sz w:val="28"/>
          <w:szCs w:val="28"/>
        </w:rPr>
      </w:pPr>
      <w:r w:rsidRPr="00386542">
        <w:rPr>
          <w:rFonts w:ascii="Times New Roman" w:eastAsia="TimesNewRomanPSMT" w:hAnsi="Times New Roman" w:cs="Times New Roman"/>
          <w:b/>
          <w:sz w:val="28"/>
          <w:szCs w:val="28"/>
        </w:rPr>
        <w:t>БАЛАНС ВОДОСНАБЖЕНИЯ И ПОТРЕБЛЕНИЯ ПИТЬЕВОЙ ВОДЫ</w:t>
      </w:r>
    </w:p>
    <w:p w14:paraId="55437A2E" w14:textId="77777777" w:rsidR="008A0F49" w:rsidRPr="00386542" w:rsidRDefault="008A0F49" w:rsidP="005808CA">
      <w:pPr>
        <w:autoSpaceDE w:val="0"/>
        <w:autoSpaceDN w:val="0"/>
        <w:adjustRightInd w:val="0"/>
        <w:spacing w:after="0" w:line="360" w:lineRule="auto"/>
        <w:ind w:firstLine="567"/>
        <w:jc w:val="center"/>
        <w:rPr>
          <w:rFonts w:ascii="Times New Roman" w:eastAsia="TimesNewRomanPSMT" w:hAnsi="Times New Roman" w:cs="Times New Roman"/>
          <w:b/>
          <w:sz w:val="28"/>
          <w:szCs w:val="28"/>
        </w:rPr>
      </w:pPr>
    </w:p>
    <w:p w14:paraId="18B3253C" w14:textId="77777777" w:rsidR="008A0F49" w:rsidRDefault="005B528A" w:rsidP="005808CA">
      <w:pPr>
        <w:autoSpaceDE w:val="0"/>
        <w:autoSpaceDN w:val="0"/>
        <w:adjustRightInd w:val="0"/>
        <w:spacing w:after="0" w:line="360" w:lineRule="auto"/>
        <w:ind w:firstLine="567"/>
        <w:jc w:val="center"/>
        <w:rPr>
          <w:rFonts w:ascii="Times New Roman" w:eastAsia="TimesNewRomanPSMT" w:hAnsi="Times New Roman" w:cs="Times New Roman"/>
          <w:b/>
          <w:i/>
          <w:sz w:val="24"/>
          <w:szCs w:val="24"/>
        </w:rPr>
      </w:pPr>
      <w:r>
        <w:rPr>
          <w:rFonts w:ascii="Times New Roman" w:eastAsia="TimesNewRomanPSMT" w:hAnsi="Times New Roman" w:cs="Times New Roman"/>
          <w:b/>
          <w:i/>
          <w:sz w:val="24"/>
          <w:szCs w:val="24"/>
        </w:rPr>
        <w:t>ОБЩИЙ БАЛАНС ПОДАЧ</w:t>
      </w:r>
      <w:r w:rsidR="005808CA" w:rsidRPr="005808CA">
        <w:rPr>
          <w:rFonts w:ascii="Times New Roman" w:eastAsia="TimesNewRomanPSMT" w:hAnsi="Times New Roman" w:cs="Times New Roman"/>
          <w:b/>
          <w:i/>
          <w:sz w:val="24"/>
          <w:szCs w:val="24"/>
        </w:rPr>
        <w:t xml:space="preserve">И И РЕАЛИЗАЦИИ ВОДЫ, ВКЛЮЧАЯ АНАЛИЗ И ОЦЕНКУ СТРУТУРНЫХ СОСТАВЛЯЮЩИХ ПОТЕРЬ ПИТЬЕВОЙ ВОДЫ ПРИ ЕЕ ПРОИЗВОДСТВЕ И ТРАНСПОРТИРОВКЕ </w:t>
      </w:r>
    </w:p>
    <w:p w14:paraId="2BA81F34" w14:textId="77777777" w:rsidR="005808CA" w:rsidRPr="005808CA" w:rsidRDefault="005808CA" w:rsidP="005808CA">
      <w:pPr>
        <w:autoSpaceDE w:val="0"/>
        <w:autoSpaceDN w:val="0"/>
        <w:adjustRightInd w:val="0"/>
        <w:spacing w:after="0" w:line="360" w:lineRule="auto"/>
        <w:ind w:firstLine="567"/>
        <w:jc w:val="center"/>
        <w:rPr>
          <w:rFonts w:ascii="Times New Roman" w:eastAsia="TimesNewRomanPSMT" w:hAnsi="Times New Roman" w:cs="Times New Roman"/>
          <w:b/>
          <w:i/>
          <w:sz w:val="24"/>
          <w:szCs w:val="24"/>
        </w:rPr>
      </w:pPr>
    </w:p>
    <w:p w14:paraId="6BC1CE67" w14:textId="77777777" w:rsid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w:t>
      </w:r>
      <w:r w:rsidRPr="00386542">
        <w:rPr>
          <w:rFonts w:ascii="Times New Roman" w:eastAsia="TimesNewRomanPSMT" w:hAnsi="Times New Roman" w:cs="Times New Roman"/>
          <w:sz w:val="28"/>
          <w:szCs w:val="28"/>
        </w:rPr>
        <w:t xml:space="preserve">бщий баланс подачи и реализации воды в </w:t>
      </w:r>
      <w:r w:rsidR="008A0F49">
        <w:rPr>
          <w:rFonts w:ascii="Times New Roman" w:eastAsia="TimesNewRomanPSMT" w:hAnsi="Times New Roman" w:cs="Times New Roman"/>
          <w:sz w:val="28"/>
          <w:szCs w:val="28"/>
        </w:rPr>
        <w:t>Хадыже</w:t>
      </w:r>
      <w:r w:rsidRPr="00386542">
        <w:rPr>
          <w:rFonts w:ascii="Times New Roman" w:eastAsia="TimesNewRomanPSMT" w:hAnsi="Times New Roman" w:cs="Times New Roman"/>
          <w:sz w:val="28"/>
          <w:szCs w:val="28"/>
        </w:rPr>
        <w:t xml:space="preserve">нском городском поселении </w:t>
      </w:r>
    </w:p>
    <w:p w14:paraId="05182E52" w14:textId="77777777" w:rsidR="00386542" w:rsidRP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tbl>
      <w:tblPr>
        <w:tblW w:w="9598" w:type="dxa"/>
        <w:tblCellSpacing w:w="0" w:type="dxa"/>
        <w:tblCellMar>
          <w:top w:w="15" w:type="dxa"/>
          <w:left w:w="15" w:type="dxa"/>
          <w:bottom w:w="15" w:type="dxa"/>
          <w:right w:w="15" w:type="dxa"/>
        </w:tblCellMar>
        <w:tblLook w:val="04A0" w:firstRow="1" w:lastRow="0" w:firstColumn="1" w:lastColumn="0" w:noHBand="0" w:noVBand="1"/>
      </w:tblPr>
      <w:tblGrid>
        <w:gridCol w:w="2686"/>
        <w:gridCol w:w="1728"/>
        <w:gridCol w:w="1728"/>
        <w:gridCol w:w="1728"/>
        <w:gridCol w:w="1728"/>
      </w:tblGrid>
      <w:tr w:rsidR="00386542" w:rsidRPr="00EB6B04" w14:paraId="3D2894D0" w14:textId="77777777" w:rsidTr="00386542">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B5BEA8"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b/>
                <w:bCs/>
                <w:sz w:val="24"/>
                <w:szCs w:val="24"/>
              </w:rPr>
              <w:t>Показатель</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5FF5B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b/>
                <w:bCs/>
                <w:sz w:val="24"/>
                <w:szCs w:val="24"/>
              </w:rPr>
              <w:t>2012г., тыс. м</w:t>
            </w:r>
            <w:r w:rsidRPr="00386542">
              <w:rPr>
                <w:rFonts w:ascii="Times New Roman" w:eastAsia="Times New Roman" w:hAnsi="Times New Roman" w:cs="Times New Roman"/>
                <w:b/>
                <w:bCs/>
                <w:sz w:val="24"/>
                <w:szCs w:val="24"/>
                <w:vertAlign w:val="superscript"/>
              </w:rPr>
              <w:t>3</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6260A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b/>
                <w:bCs/>
                <w:sz w:val="24"/>
                <w:szCs w:val="24"/>
              </w:rPr>
              <w:t>2013г., тыс. м</w:t>
            </w:r>
            <w:r w:rsidRPr="00386542">
              <w:rPr>
                <w:rFonts w:ascii="Times New Roman" w:eastAsia="Times New Roman" w:hAnsi="Times New Roman" w:cs="Times New Roman"/>
                <w:b/>
                <w:bCs/>
                <w:sz w:val="24"/>
                <w:szCs w:val="24"/>
                <w:vertAlign w:val="superscript"/>
              </w:rPr>
              <w:t>3</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227AB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b/>
                <w:bCs/>
                <w:sz w:val="24"/>
                <w:szCs w:val="24"/>
              </w:rPr>
              <w:t>2014г., тыс. м</w:t>
            </w:r>
            <w:r w:rsidRPr="00386542">
              <w:rPr>
                <w:rFonts w:ascii="Times New Roman" w:eastAsia="Times New Roman" w:hAnsi="Times New Roman" w:cs="Times New Roman"/>
                <w:b/>
                <w:bCs/>
                <w:sz w:val="24"/>
                <w:szCs w:val="24"/>
                <w:vertAlign w:val="superscript"/>
              </w:rPr>
              <w:t>3</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CBE54E"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b/>
                <w:bCs/>
                <w:sz w:val="24"/>
                <w:szCs w:val="24"/>
              </w:rPr>
              <w:t>6 мес. 2015г., тыс. м</w:t>
            </w:r>
            <w:r w:rsidRPr="00386542">
              <w:rPr>
                <w:rFonts w:ascii="Times New Roman" w:eastAsia="Times New Roman" w:hAnsi="Times New Roman" w:cs="Times New Roman"/>
                <w:b/>
                <w:bCs/>
                <w:sz w:val="24"/>
                <w:szCs w:val="24"/>
                <w:vertAlign w:val="superscript"/>
              </w:rPr>
              <w:t>3</w:t>
            </w:r>
          </w:p>
        </w:tc>
      </w:tr>
      <w:tr w:rsidR="00386542" w:rsidRPr="00EB6B04" w14:paraId="2DC2908F" w14:textId="77777777" w:rsidTr="00386542">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E1C13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Подъем воды в хозяйственно-питьевых целях</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BEF42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2104,675</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AAA3A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2418,210</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557C8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2145,238</w:t>
            </w:r>
          </w:p>
        </w:tc>
        <w:tc>
          <w:tcPr>
            <w:tcW w:w="17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967991"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1205,793</w:t>
            </w:r>
          </w:p>
        </w:tc>
      </w:tr>
      <w:tr w:rsidR="00386542" w:rsidRPr="00ED6ADB" w14:paraId="06C32488" w14:textId="77777777" w:rsidTr="005808CA">
        <w:trPr>
          <w:tblCellSpacing w:w="0" w:type="dxa"/>
        </w:trPr>
        <w:tc>
          <w:tcPr>
            <w:tcW w:w="268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1C30927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Потребление воды (хозяйственно-питьевой)</w:t>
            </w:r>
          </w:p>
        </w:tc>
        <w:tc>
          <w:tcPr>
            <w:tcW w:w="172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0E6FDB3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1355,053</w:t>
            </w:r>
          </w:p>
        </w:tc>
        <w:tc>
          <w:tcPr>
            <w:tcW w:w="172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743A7E3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1429,857</w:t>
            </w:r>
          </w:p>
        </w:tc>
        <w:tc>
          <w:tcPr>
            <w:tcW w:w="172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0309C42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1300,512</w:t>
            </w:r>
          </w:p>
        </w:tc>
        <w:tc>
          <w:tcPr>
            <w:tcW w:w="172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28B6C57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744,527</w:t>
            </w:r>
          </w:p>
        </w:tc>
      </w:tr>
    </w:tbl>
    <w:p w14:paraId="075D30E7" w14:textId="77777777" w:rsid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1D29C9F0" w14:textId="77777777" w:rsidR="00386542" w:rsidRDefault="005808CA" w:rsidP="005808CA">
      <w:pPr>
        <w:autoSpaceDE w:val="0"/>
        <w:autoSpaceDN w:val="0"/>
        <w:adjustRightInd w:val="0"/>
        <w:spacing w:after="0" w:line="360" w:lineRule="auto"/>
        <w:ind w:firstLine="567"/>
        <w:jc w:val="center"/>
        <w:rPr>
          <w:rFonts w:ascii="Times New Roman" w:eastAsia="TimesNewRomanPSMT" w:hAnsi="Times New Roman" w:cs="Times New Roman"/>
          <w:b/>
          <w:i/>
          <w:sz w:val="28"/>
          <w:szCs w:val="28"/>
        </w:rPr>
      </w:pPr>
      <w:r>
        <w:rPr>
          <w:rFonts w:ascii="Times New Roman" w:eastAsia="TimesNewRomanPSMT" w:hAnsi="Times New Roman" w:cs="Times New Roman"/>
          <w:b/>
          <w:i/>
          <w:sz w:val="24"/>
          <w:szCs w:val="24"/>
        </w:rPr>
        <w:t>СТРУКТУРНЫЙ БАЛАНС РЕАЛИЗАЦИИ ПИТЬЕВОЙ ВОДЫ ПО ГРУППАМ АБОНЕНТВ, С РАЗБИВКОЙ НА ХОЗЯЙСТВЕННО-ПИТЬЕВЫЕ НУЖДЫ НАСЕЛЕНИЯ, ПРОИЗВОДСТВЕННЫЕ НУЖДЫ ЮРИДИЧЕСКИХ ЛИЦ И ДРУГИЕ НУЖДЫ ПОСЕЛЕНИЯ</w:t>
      </w:r>
    </w:p>
    <w:p w14:paraId="6734C29E" w14:textId="77777777" w:rsidR="008A0F49" w:rsidRPr="008A0F49" w:rsidRDefault="008A0F49" w:rsidP="005808CA">
      <w:pPr>
        <w:autoSpaceDE w:val="0"/>
        <w:autoSpaceDN w:val="0"/>
        <w:adjustRightInd w:val="0"/>
        <w:spacing w:after="0" w:line="360" w:lineRule="auto"/>
        <w:ind w:firstLine="567"/>
        <w:jc w:val="center"/>
        <w:rPr>
          <w:rFonts w:ascii="Times New Roman" w:eastAsia="TimesNewRomanPSMT" w:hAnsi="Times New Roman" w:cs="Times New Roman"/>
          <w:b/>
          <w:i/>
          <w:sz w:val="28"/>
          <w:szCs w:val="28"/>
        </w:rPr>
      </w:pPr>
    </w:p>
    <w:p w14:paraId="6E1B1DB5" w14:textId="77777777" w:rsid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Б</w:t>
      </w:r>
      <w:r w:rsidRPr="00386542">
        <w:rPr>
          <w:rFonts w:ascii="Times New Roman" w:eastAsia="TimesNewRomanPSMT" w:hAnsi="Times New Roman" w:cs="Times New Roman"/>
          <w:sz w:val="28"/>
          <w:szCs w:val="28"/>
        </w:rPr>
        <w:t xml:space="preserve">аланс водопотребления питьевой за 2014 год </w:t>
      </w:r>
    </w:p>
    <w:p w14:paraId="214FA1B1" w14:textId="77777777" w:rsid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tbl>
      <w:tblPr>
        <w:tblW w:w="9345" w:type="dxa"/>
        <w:tblCellSpacing w:w="0" w:type="dxa"/>
        <w:tblCellMar>
          <w:top w:w="15" w:type="dxa"/>
          <w:left w:w="15" w:type="dxa"/>
          <w:bottom w:w="15" w:type="dxa"/>
          <w:right w:w="15" w:type="dxa"/>
        </w:tblCellMar>
        <w:tblLook w:val="04A0" w:firstRow="1" w:lastRow="0" w:firstColumn="1" w:lastColumn="0" w:noHBand="0" w:noVBand="1"/>
      </w:tblPr>
      <w:tblGrid>
        <w:gridCol w:w="4777"/>
        <w:gridCol w:w="2292"/>
        <w:gridCol w:w="2276"/>
      </w:tblGrid>
      <w:tr w:rsidR="00386542" w:rsidRPr="00386542" w14:paraId="741ED754"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FABD60"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Наименование показателей</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3FB69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Ед. изм.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4C6080"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Объем</w:t>
            </w:r>
          </w:p>
        </w:tc>
      </w:tr>
      <w:tr w:rsidR="00386542" w:rsidRPr="00386542" w14:paraId="49126FDB"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37A0A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Подъем</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1A4F1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587F2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2 145,238</w:t>
            </w:r>
          </w:p>
        </w:tc>
      </w:tr>
      <w:tr w:rsidR="00386542" w:rsidRPr="00386542" w14:paraId="39784730"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59EDF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Покупная вода</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0BDD0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2C02E8"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w:t>
            </w:r>
          </w:p>
        </w:tc>
      </w:tr>
      <w:tr w:rsidR="00386542" w:rsidRPr="00386542" w14:paraId="186A979E"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4FCC2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Итого подъем и покупная вода</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5824E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8D5E6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2 145,238</w:t>
            </w:r>
          </w:p>
        </w:tc>
      </w:tr>
      <w:tr w:rsidR="00386542" w:rsidRPr="00386542" w14:paraId="7ED8799C"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473CD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Потери</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F6305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 / %</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AA5053"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844,726</w:t>
            </w:r>
          </w:p>
        </w:tc>
      </w:tr>
      <w:tr w:rsidR="00386542" w:rsidRPr="00386542" w14:paraId="28A0B8E0"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BE407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Полезный отпуск</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BB291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24ECE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1 300,512</w:t>
            </w:r>
          </w:p>
        </w:tc>
      </w:tr>
      <w:tr w:rsidR="00386542" w:rsidRPr="00386542" w14:paraId="3A9EE8EE"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E13F3E"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Реализация услуг, в т.ч.</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440D8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C701D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1 300,512</w:t>
            </w:r>
          </w:p>
        </w:tc>
      </w:tr>
      <w:tr w:rsidR="00386542" w:rsidRPr="00386542" w14:paraId="686CBCDD"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5AB90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 население</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79B8E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B6808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827,978</w:t>
            </w:r>
          </w:p>
        </w:tc>
      </w:tr>
      <w:tr w:rsidR="00386542" w:rsidRPr="00386542" w14:paraId="10985C65"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96489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 бюджетные организации, в т.ч.</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6CC98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7C7B71"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208,255</w:t>
            </w:r>
          </w:p>
        </w:tc>
      </w:tr>
      <w:tr w:rsidR="00386542" w:rsidRPr="00386542" w14:paraId="52F62B6B"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1D46F6"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федеральный бюджет</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38350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56B8A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p>
        </w:tc>
      </w:tr>
      <w:tr w:rsidR="00386542" w:rsidRPr="00386542" w14:paraId="602D1B03"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EC786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краевой бюджет</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D484D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F8785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p>
        </w:tc>
      </w:tr>
      <w:tr w:rsidR="00386542" w:rsidRPr="00386542" w14:paraId="76C638DE"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721C8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местный бюджет</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BD4A1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D07FDE"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p>
        </w:tc>
      </w:tr>
      <w:tr w:rsidR="00386542" w:rsidRPr="00386542" w14:paraId="76AEBB34" w14:textId="77777777" w:rsidTr="002D39D4">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8098F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 прочие потребители</w:t>
            </w:r>
          </w:p>
        </w:tc>
        <w:tc>
          <w:tcPr>
            <w:tcW w:w="21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78AFA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тыс. куб. м.</w:t>
            </w:r>
          </w:p>
        </w:tc>
        <w:tc>
          <w:tcPr>
            <w:tcW w:w="2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F80398"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386542">
              <w:rPr>
                <w:rFonts w:ascii="Times New Roman" w:eastAsia="Times New Roman" w:hAnsi="Times New Roman" w:cs="Times New Roman"/>
                <w:sz w:val="24"/>
                <w:szCs w:val="24"/>
                <w:lang w:eastAsia="ru-RU"/>
              </w:rPr>
              <w:t>264,279</w:t>
            </w:r>
          </w:p>
        </w:tc>
      </w:tr>
    </w:tbl>
    <w:p w14:paraId="2850A3B1" w14:textId="77777777" w:rsid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tbl>
      <w:tblPr>
        <w:tblpPr w:leftFromText="180" w:rightFromText="180" w:vertAnchor="text" w:horzAnchor="margin" w:tblpY="1067"/>
        <w:tblW w:w="10348" w:type="dxa"/>
        <w:tblLook w:val="04A0" w:firstRow="1" w:lastRow="0" w:firstColumn="1" w:lastColumn="0" w:noHBand="0" w:noVBand="1"/>
      </w:tblPr>
      <w:tblGrid>
        <w:gridCol w:w="660"/>
        <w:gridCol w:w="1597"/>
        <w:gridCol w:w="3456"/>
        <w:gridCol w:w="2160"/>
        <w:gridCol w:w="2475"/>
      </w:tblGrid>
      <w:tr w:rsidR="008A0F49" w:rsidRPr="007720BD" w14:paraId="40244668" w14:textId="77777777" w:rsidTr="008A0F49">
        <w:trPr>
          <w:trHeight w:val="630"/>
        </w:trPr>
        <w:tc>
          <w:tcPr>
            <w:tcW w:w="6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8A4830F"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A44B469"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2026</w:t>
            </w:r>
          </w:p>
        </w:tc>
        <w:tc>
          <w:tcPr>
            <w:tcW w:w="3456" w:type="dxa"/>
            <w:tcBorders>
              <w:top w:val="single" w:sz="4" w:space="0" w:color="000000"/>
              <w:left w:val="nil"/>
              <w:bottom w:val="single" w:sz="4" w:space="0" w:color="auto"/>
              <w:right w:val="single" w:sz="4" w:space="0" w:color="auto"/>
            </w:tcBorders>
            <w:shd w:val="clear" w:color="auto" w:fill="auto"/>
            <w:vAlign w:val="center"/>
            <w:hideMark/>
          </w:tcPr>
          <w:p w14:paraId="58C9F171" w14:textId="77777777" w:rsidR="008A0F49" w:rsidRPr="007720BD" w:rsidRDefault="008A0F49" w:rsidP="005808CA">
            <w:pPr>
              <w:spacing w:after="0"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160" w:type="dxa"/>
            <w:tcBorders>
              <w:top w:val="single" w:sz="4" w:space="0" w:color="000000"/>
              <w:left w:val="nil"/>
              <w:bottom w:val="single" w:sz="4" w:space="0" w:color="auto"/>
              <w:right w:val="single" w:sz="4" w:space="0" w:color="auto"/>
            </w:tcBorders>
            <w:shd w:val="clear" w:color="auto" w:fill="auto"/>
            <w:vAlign w:val="center"/>
            <w:hideMark/>
          </w:tcPr>
          <w:p w14:paraId="564058F6"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9,48</w:t>
            </w:r>
          </w:p>
        </w:tc>
        <w:tc>
          <w:tcPr>
            <w:tcW w:w="2475" w:type="dxa"/>
            <w:tcBorders>
              <w:top w:val="single" w:sz="4" w:space="0" w:color="000000"/>
              <w:left w:val="nil"/>
              <w:bottom w:val="single" w:sz="4" w:space="0" w:color="auto"/>
              <w:right w:val="single" w:sz="4" w:space="0" w:color="000000"/>
            </w:tcBorders>
            <w:shd w:val="clear" w:color="auto" w:fill="auto"/>
            <w:vAlign w:val="center"/>
            <w:hideMark/>
          </w:tcPr>
          <w:p w14:paraId="7DA1B832"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8A0F49" w:rsidRPr="007720BD" w14:paraId="64EA7C56" w14:textId="77777777" w:rsidTr="008A0F49">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DE184" w14:textId="77777777" w:rsidR="008A0F49" w:rsidRPr="007720BD" w:rsidRDefault="008A0F49" w:rsidP="005808CA">
            <w:pPr>
              <w:spacing w:after="0"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hideMark/>
          </w:tcPr>
          <w:p w14:paraId="0BB167B6"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2026 год</w:t>
            </w:r>
          </w:p>
        </w:tc>
        <w:tc>
          <w:tcPr>
            <w:tcW w:w="3456" w:type="dxa"/>
            <w:tcBorders>
              <w:top w:val="nil"/>
              <w:left w:val="nil"/>
              <w:bottom w:val="single" w:sz="4" w:space="0" w:color="auto"/>
              <w:right w:val="single" w:sz="4" w:space="0" w:color="auto"/>
            </w:tcBorders>
            <w:shd w:val="clear" w:color="auto" w:fill="auto"/>
            <w:vAlign w:val="center"/>
            <w:hideMark/>
          </w:tcPr>
          <w:p w14:paraId="2FE47408"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160" w:type="dxa"/>
            <w:tcBorders>
              <w:top w:val="nil"/>
              <w:left w:val="nil"/>
              <w:bottom w:val="single" w:sz="4" w:space="0" w:color="auto"/>
              <w:right w:val="single" w:sz="4" w:space="0" w:color="auto"/>
            </w:tcBorders>
            <w:shd w:val="clear" w:color="auto" w:fill="auto"/>
            <w:vAlign w:val="center"/>
            <w:hideMark/>
          </w:tcPr>
          <w:p w14:paraId="6A44123F" w14:textId="77777777" w:rsidR="008A0F49" w:rsidRPr="007720BD" w:rsidRDefault="008A0F49" w:rsidP="005808CA">
            <w:pPr>
              <w:spacing w:after="0"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9,48</w:t>
            </w:r>
          </w:p>
        </w:tc>
        <w:tc>
          <w:tcPr>
            <w:tcW w:w="2475" w:type="dxa"/>
            <w:tcBorders>
              <w:top w:val="nil"/>
              <w:left w:val="nil"/>
              <w:bottom w:val="single" w:sz="4" w:space="0" w:color="auto"/>
              <w:right w:val="single" w:sz="4" w:space="0" w:color="000000"/>
            </w:tcBorders>
            <w:shd w:val="clear" w:color="auto" w:fill="auto"/>
            <w:vAlign w:val="center"/>
            <w:hideMark/>
          </w:tcPr>
          <w:p w14:paraId="507CF5B2"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8A0F49" w:rsidRPr="007720BD" w14:paraId="23C43CD5" w14:textId="77777777" w:rsidTr="008A0F49">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2B0E4CF"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14:paraId="27468C74"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2027</w:t>
            </w:r>
          </w:p>
        </w:tc>
        <w:tc>
          <w:tcPr>
            <w:tcW w:w="3456" w:type="dxa"/>
            <w:tcBorders>
              <w:top w:val="nil"/>
              <w:left w:val="nil"/>
              <w:bottom w:val="single" w:sz="4" w:space="0" w:color="auto"/>
              <w:right w:val="single" w:sz="4" w:space="0" w:color="auto"/>
            </w:tcBorders>
            <w:shd w:val="clear" w:color="auto" w:fill="auto"/>
            <w:vAlign w:val="center"/>
            <w:hideMark/>
          </w:tcPr>
          <w:p w14:paraId="5886FAE8" w14:textId="77777777" w:rsidR="008A0F49" w:rsidRPr="007720BD" w:rsidRDefault="008A0F49" w:rsidP="005808CA">
            <w:pPr>
              <w:spacing w:after="0"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160" w:type="dxa"/>
            <w:tcBorders>
              <w:top w:val="nil"/>
              <w:left w:val="nil"/>
              <w:bottom w:val="single" w:sz="4" w:space="0" w:color="auto"/>
              <w:right w:val="single" w:sz="4" w:space="0" w:color="auto"/>
            </w:tcBorders>
            <w:shd w:val="clear" w:color="auto" w:fill="auto"/>
            <w:vAlign w:val="center"/>
            <w:hideMark/>
          </w:tcPr>
          <w:p w14:paraId="4D547C09"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17,26</w:t>
            </w:r>
          </w:p>
        </w:tc>
        <w:tc>
          <w:tcPr>
            <w:tcW w:w="2475" w:type="dxa"/>
            <w:tcBorders>
              <w:top w:val="nil"/>
              <w:left w:val="nil"/>
              <w:bottom w:val="single" w:sz="4" w:space="0" w:color="auto"/>
              <w:right w:val="single" w:sz="4" w:space="0" w:color="auto"/>
            </w:tcBorders>
            <w:shd w:val="clear" w:color="auto" w:fill="auto"/>
            <w:vAlign w:val="center"/>
            <w:hideMark/>
          </w:tcPr>
          <w:p w14:paraId="3D27325F"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8A0F49" w:rsidRPr="007720BD" w14:paraId="2C3940C8" w14:textId="77777777" w:rsidTr="008A0F49">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E7472" w14:textId="77777777" w:rsidR="008A0F49" w:rsidRPr="007720BD" w:rsidRDefault="008A0F49" w:rsidP="005808CA">
            <w:pPr>
              <w:spacing w:after="0"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hideMark/>
          </w:tcPr>
          <w:p w14:paraId="54A614AD"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2027 год</w:t>
            </w:r>
          </w:p>
        </w:tc>
        <w:tc>
          <w:tcPr>
            <w:tcW w:w="3456" w:type="dxa"/>
            <w:tcBorders>
              <w:top w:val="nil"/>
              <w:left w:val="nil"/>
              <w:bottom w:val="single" w:sz="4" w:space="0" w:color="auto"/>
              <w:right w:val="single" w:sz="4" w:space="0" w:color="auto"/>
            </w:tcBorders>
            <w:shd w:val="clear" w:color="auto" w:fill="auto"/>
            <w:vAlign w:val="center"/>
            <w:hideMark/>
          </w:tcPr>
          <w:p w14:paraId="027413D5"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160" w:type="dxa"/>
            <w:tcBorders>
              <w:top w:val="nil"/>
              <w:left w:val="nil"/>
              <w:bottom w:val="single" w:sz="4" w:space="0" w:color="auto"/>
              <w:right w:val="single" w:sz="4" w:space="0" w:color="auto"/>
            </w:tcBorders>
            <w:shd w:val="clear" w:color="auto" w:fill="auto"/>
            <w:vAlign w:val="center"/>
            <w:hideMark/>
          </w:tcPr>
          <w:p w14:paraId="3A2983D5" w14:textId="77777777" w:rsidR="008A0F49" w:rsidRPr="007720BD" w:rsidRDefault="008A0F49" w:rsidP="005808CA">
            <w:pPr>
              <w:spacing w:after="0"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17,26</w:t>
            </w:r>
          </w:p>
        </w:tc>
        <w:tc>
          <w:tcPr>
            <w:tcW w:w="2475" w:type="dxa"/>
            <w:tcBorders>
              <w:top w:val="nil"/>
              <w:left w:val="nil"/>
              <w:bottom w:val="single" w:sz="4" w:space="0" w:color="auto"/>
              <w:right w:val="single" w:sz="4" w:space="0" w:color="auto"/>
            </w:tcBorders>
            <w:shd w:val="clear" w:color="auto" w:fill="auto"/>
            <w:vAlign w:val="center"/>
            <w:hideMark/>
          </w:tcPr>
          <w:p w14:paraId="65B357B9"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8A0F49" w:rsidRPr="007720BD" w14:paraId="2151EE09" w14:textId="77777777" w:rsidTr="008A0F49">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B76F3B4"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nil"/>
              <w:bottom w:val="single" w:sz="4" w:space="0" w:color="auto"/>
              <w:right w:val="single" w:sz="4" w:space="0" w:color="auto"/>
            </w:tcBorders>
            <w:shd w:val="clear" w:color="auto" w:fill="auto"/>
            <w:vAlign w:val="center"/>
            <w:hideMark/>
          </w:tcPr>
          <w:p w14:paraId="0D6FF8F7"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2028</w:t>
            </w:r>
          </w:p>
        </w:tc>
        <w:tc>
          <w:tcPr>
            <w:tcW w:w="3456" w:type="dxa"/>
            <w:tcBorders>
              <w:top w:val="nil"/>
              <w:left w:val="nil"/>
              <w:bottom w:val="single" w:sz="4" w:space="0" w:color="auto"/>
              <w:right w:val="single" w:sz="4" w:space="0" w:color="auto"/>
            </w:tcBorders>
            <w:shd w:val="clear" w:color="auto" w:fill="auto"/>
            <w:vAlign w:val="center"/>
            <w:hideMark/>
          </w:tcPr>
          <w:p w14:paraId="1BAED487" w14:textId="77777777" w:rsidR="008A0F49" w:rsidRPr="007720BD" w:rsidRDefault="008A0F49" w:rsidP="005808CA">
            <w:pPr>
              <w:spacing w:after="0"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160" w:type="dxa"/>
            <w:tcBorders>
              <w:top w:val="nil"/>
              <w:left w:val="nil"/>
              <w:bottom w:val="single" w:sz="4" w:space="0" w:color="auto"/>
              <w:right w:val="single" w:sz="4" w:space="0" w:color="auto"/>
            </w:tcBorders>
            <w:shd w:val="clear" w:color="auto" w:fill="auto"/>
            <w:vAlign w:val="center"/>
            <w:hideMark/>
          </w:tcPr>
          <w:p w14:paraId="1D1C0CBF"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11,86</w:t>
            </w:r>
          </w:p>
        </w:tc>
        <w:tc>
          <w:tcPr>
            <w:tcW w:w="2475" w:type="dxa"/>
            <w:tcBorders>
              <w:top w:val="nil"/>
              <w:left w:val="nil"/>
              <w:bottom w:val="single" w:sz="4" w:space="0" w:color="auto"/>
              <w:right w:val="single" w:sz="4" w:space="0" w:color="auto"/>
            </w:tcBorders>
            <w:shd w:val="clear" w:color="auto" w:fill="auto"/>
            <w:vAlign w:val="center"/>
            <w:hideMark/>
          </w:tcPr>
          <w:p w14:paraId="5821BCB9"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8A0F49" w:rsidRPr="007720BD" w14:paraId="0B808F42" w14:textId="77777777" w:rsidTr="008A0F49">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F25872A"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14:paraId="3DBF436E"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2028</w:t>
            </w:r>
          </w:p>
        </w:tc>
        <w:tc>
          <w:tcPr>
            <w:tcW w:w="3456" w:type="dxa"/>
            <w:tcBorders>
              <w:top w:val="nil"/>
              <w:left w:val="nil"/>
              <w:bottom w:val="single" w:sz="4" w:space="0" w:color="auto"/>
              <w:right w:val="single" w:sz="4" w:space="0" w:color="auto"/>
            </w:tcBorders>
            <w:shd w:val="clear" w:color="auto" w:fill="auto"/>
            <w:vAlign w:val="center"/>
            <w:hideMark/>
          </w:tcPr>
          <w:p w14:paraId="6D8A9F63" w14:textId="77777777" w:rsidR="008A0F49" w:rsidRPr="007720BD" w:rsidRDefault="008A0F49" w:rsidP="005808CA">
            <w:pPr>
              <w:spacing w:after="0"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Имени Алексея Губарева 34 </w:t>
            </w:r>
            <w:proofErr w:type="spellStart"/>
            <w:r w:rsidRPr="007720BD">
              <w:rPr>
                <w:rFonts w:ascii="Times New Roman" w:eastAsia="Times New Roman" w:hAnsi="Times New Roman" w:cs="Times New Roman"/>
                <w:color w:val="000000"/>
                <w:sz w:val="24"/>
                <w:szCs w:val="24"/>
              </w:rPr>
              <w:t>зем</w:t>
            </w:r>
            <w:proofErr w:type="spellEnd"/>
            <w:r w:rsidRPr="007720BD">
              <w:rPr>
                <w:rFonts w:ascii="Times New Roman" w:eastAsia="Times New Roman" w:hAnsi="Times New Roman" w:cs="Times New Roman"/>
                <w:color w:val="000000"/>
                <w:sz w:val="24"/>
                <w:szCs w:val="24"/>
              </w:rPr>
              <w:t>. Участка</w:t>
            </w:r>
          </w:p>
        </w:tc>
        <w:tc>
          <w:tcPr>
            <w:tcW w:w="2160" w:type="dxa"/>
            <w:tcBorders>
              <w:top w:val="nil"/>
              <w:left w:val="nil"/>
              <w:bottom w:val="single" w:sz="4" w:space="0" w:color="auto"/>
              <w:right w:val="single" w:sz="4" w:space="0" w:color="auto"/>
            </w:tcBorders>
            <w:shd w:val="clear" w:color="auto" w:fill="auto"/>
            <w:vAlign w:val="center"/>
            <w:hideMark/>
          </w:tcPr>
          <w:p w14:paraId="7A117D4A"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18,36</w:t>
            </w:r>
          </w:p>
        </w:tc>
        <w:tc>
          <w:tcPr>
            <w:tcW w:w="2475" w:type="dxa"/>
            <w:tcBorders>
              <w:top w:val="nil"/>
              <w:left w:val="nil"/>
              <w:bottom w:val="single" w:sz="4" w:space="0" w:color="auto"/>
              <w:right w:val="single" w:sz="4" w:space="0" w:color="auto"/>
            </w:tcBorders>
            <w:shd w:val="clear" w:color="auto" w:fill="auto"/>
            <w:vAlign w:val="center"/>
            <w:hideMark/>
          </w:tcPr>
          <w:p w14:paraId="0C00887B"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Имени Алексея Губарева   диаметр150мм</w:t>
            </w:r>
          </w:p>
        </w:tc>
      </w:tr>
      <w:tr w:rsidR="008A0F49" w:rsidRPr="007720BD" w14:paraId="6071E0C0" w14:textId="77777777" w:rsidTr="008A0F49">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48FC5" w14:textId="77777777" w:rsidR="008A0F49" w:rsidRPr="007720BD" w:rsidRDefault="008A0F49" w:rsidP="005808CA">
            <w:pPr>
              <w:spacing w:after="0"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hideMark/>
          </w:tcPr>
          <w:p w14:paraId="700C6CA1"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2028 год</w:t>
            </w:r>
          </w:p>
        </w:tc>
        <w:tc>
          <w:tcPr>
            <w:tcW w:w="3456" w:type="dxa"/>
            <w:tcBorders>
              <w:top w:val="nil"/>
              <w:left w:val="nil"/>
              <w:bottom w:val="single" w:sz="4" w:space="0" w:color="auto"/>
              <w:right w:val="single" w:sz="4" w:space="0" w:color="auto"/>
            </w:tcBorders>
            <w:shd w:val="clear" w:color="auto" w:fill="auto"/>
            <w:vAlign w:val="center"/>
            <w:hideMark/>
          </w:tcPr>
          <w:p w14:paraId="27B04431"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160" w:type="dxa"/>
            <w:tcBorders>
              <w:top w:val="nil"/>
              <w:left w:val="nil"/>
              <w:bottom w:val="single" w:sz="4" w:space="0" w:color="auto"/>
              <w:right w:val="single" w:sz="4" w:space="0" w:color="auto"/>
            </w:tcBorders>
            <w:shd w:val="clear" w:color="auto" w:fill="auto"/>
            <w:vAlign w:val="center"/>
            <w:hideMark/>
          </w:tcPr>
          <w:p w14:paraId="3034CE43" w14:textId="77777777" w:rsidR="008A0F49" w:rsidRPr="007720BD" w:rsidRDefault="008A0F49" w:rsidP="005808CA">
            <w:pPr>
              <w:spacing w:after="0"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30,22</w:t>
            </w:r>
          </w:p>
        </w:tc>
        <w:tc>
          <w:tcPr>
            <w:tcW w:w="2475" w:type="dxa"/>
            <w:tcBorders>
              <w:top w:val="nil"/>
              <w:left w:val="nil"/>
              <w:bottom w:val="single" w:sz="4" w:space="0" w:color="auto"/>
              <w:right w:val="single" w:sz="4" w:space="0" w:color="auto"/>
            </w:tcBorders>
            <w:shd w:val="clear" w:color="auto" w:fill="auto"/>
            <w:vAlign w:val="center"/>
            <w:hideMark/>
          </w:tcPr>
          <w:p w14:paraId="74D9BE99" w14:textId="77777777" w:rsidR="008A0F49" w:rsidRPr="007720BD" w:rsidRDefault="008A0F49" w:rsidP="005808CA">
            <w:pPr>
              <w:spacing w:after="0"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8A0F49" w:rsidRPr="007720BD" w14:paraId="2A43C28D" w14:textId="77777777" w:rsidTr="008A0F4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C8189E"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1597" w:type="dxa"/>
            <w:tcBorders>
              <w:top w:val="nil"/>
              <w:left w:val="nil"/>
              <w:bottom w:val="single" w:sz="4" w:space="0" w:color="auto"/>
              <w:right w:val="single" w:sz="4" w:space="0" w:color="auto"/>
            </w:tcBorders>
            <w:shd w:val="clear" w:color="auto" w:fill="auto"/>
            <w:noWrap/>
            <w:vAlign w:val="bottom"/>
            <w:hideMark/>
          </w:tcPr>
          <w:p w14:paraId="16652A56"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2022-2028 годы</w:t>
            </w:r>
          </w:p>
        </w:tc>
        <w:tc>
          <w:tcPr>
            <w:tcW w:w="3456" w:type="dxa"/>
            <w:tcBorders>
              <w:top w:val="nil"/>
              <w:left w:val="nil"/>
              <w:bottom w:val="single" w:sz="4" w:space="0" w:color="auto"/>
              <w:right w:val="single" w:sz="4" w:space="0" w:color="auto"/>
            </w:tcBorders>
            <w:shd w:val="clear" w:color="auto" w:fill="auto"/>
            <w:noWrap/>
            <w:vAlign w:val="bottom"/>
            <w:hideMark/>
          </w:tcPr>
          <w:p w14:paraId="4215DCEA"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14:paraId="5BC8D546" w14:textId="77777777" w:rsidR="008A0F49" w:rsidRPr="007720BD" w:rsidRDefault="008A0F49" w:rsidP="005808CA">
            <w:pPr>
              <w:spacing w:after="0"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129,46</w:t>
            </w:r>
          </w:p>
        </w:tc>
        <w:tc>
          <w:tcPr>
            <w:tcW w:w="2475" w:type="dxa"/>
            <w:tcBorders>
              <w:top w:val="nil"/>
              <w:left w:val="nil"/>
              <w:bottom w:val="single" w:sz="4" w:space="0" w:color="auto"/>
              <w:right w:val="single" w:sz="4" w:space="0" w:color="auto"/>
            </w:tcBorders>
            <w:shd w:val="clear" w:color="auto" w:fill="auto"/>
            <w:noWrap/>
            <w:vAlign w:val="bottom"/>
            <w:hideMark/>
          </w:tcPr>
          <w:p w14:paraId="42AAB738" w14:textId="77777777" w:rsidR="008A0F49" w:rsidRPr="007720BD" w:rsidRDefault="008A0F49" w:rsidP="005808CA">
            <w:pPr>
              <w:spacing w:after="0"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r>
    </w:tbl>
    <w:p w14:paraId="048B6196" w14:textId="77777777" w:rsidR="00386542" w:rsidRPr="00386542" w:rsidRDefault="008A0F49" w:rsidP="005808CA">
      <w:pPr>
        <w:pStyle w:val="a4"/>
        <w:numPr>
          <w:ilvl w:val="0"/>
          <w:numId w:val="1"/>
        </w:numPr>
        <w:autoSpaceDE w:val="0"/>
        <w:autoSpaceDN w:val="0"/>
        <w:adjustRightInd w:val="0"/>
        <w:spacing w:after="0" w:line="360" w:lineRule="auto"/>
        <w:ind w:left="851"/>
        <w:jc w:val="both"/>
        <w:rPr>
          <w:rFonts w:ascii="Times New Roman" w:eastAsia="TimesNewRomanPSMT" w:hAnsi="Times New Roman" w:cs="Times New Roman"/>
          <w:sz w:val="28"/>
          <w:szCs w:val="28"/>
        </w:rPr>
      </w:pPr>
      <w:r w:rsidRPr="00386542">
        <w:rPr>
          <w:rFonts w:ascii="Times New Roman" w:eastAsia="TimesNewRomanPSMT" w:hAnsi="Times New Roman" w:cs="Times New Roman"/>
          <w:sz w:val="28"/>
          <w:szCs w:val="28"/>
        </w:rPr>
        <w:t xml:space="preserve"> </w:t>
      </w:r>
      <w:r w:rsidR="00386542" w:rsidRPr="00386542">
        <w:rPr>
          <w:rFonts w:ascii="Times New Roman" w:eastAsia="TimesNewRomanPSMT" w:hAnsi="Times New Roman" w:cs="Times New Roman"/>
          <w:sz w:val="28"/>
          <w:szCs w:val="28"/>
        </w:rPr>
        <w:t xml:space="preserve">Отчет организации по водопотреблению за 2014 год с разбивкой по месяцам. </w:t>
      </w:r>
    </w:p>
    <w:tbl>
      <w:tblPr>
        <w:tblW w:w="10453" w:type="dxa"/>
        <w:tblCellSpacing w:w="0" w:type="dxa"/>
        <w:tblCellMar>
          <w:top w:w="15" w:type="dxa"/>
          <w:left w:w="15" w:type="dxa"/>
          <w:bottom w:w="15" w:type="dxa"/>
          <w:right w:w="15" w:type="dxa"/>
        </w:tblCellMar>
        <w:tblLook w:val="04A0" w:firstRow="1" w:lastRow="0" w:firstColumn="1" w:lastColumn="0" w:noHBand="0" w:noVBand="1"/>
      </w:tblPr>
      <w:tblGrid>
        <w:gridCol w:w="2819"/>
        <w:gridCol w:w="2490"/>
        <w:gridCol w:w="2490"/>
        <w:gridCol w:w="2654"/>
      </w:tblGrid>
      <w:tr w:rsidR="00386542" w:rsidRPr="00EB6B04" w14:paraId="2121C2F6"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2B5A1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Месяц</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2CBADE" w14:textId="77777777" w:rsidR="00386542" w:rsidRPr="00386542" w:rsidRDefault="00386542" w:rsidP="005808CA">
            <w:pPr>
              <w:spacing w:before="100" w:beforeAutospacing="1" w:after="0"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Подача,</w:t>
            </w:r>
          </w:p>
          <w:p w14:paraId="4309904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куб. м.</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F074B1" w14:textId="77777777" w:rsidR="00386542" w:rsidRPr="00386542" w:rsidRDefault="00386542" w:rsidP="005808CA">
            <w:pPr>
              <w:spacing w:before="100" w:beforeAutospacing="1" w:after="0"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Реализация,</w:t>
            </w:r>
          </w:p>
          <w:p w14:paraId="03B98B0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куб. м.</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179EDB" w14:textId="77777777" w:rsidR="00386542" w:rsidRPr="00386542" w:rsidRDefault="00386542" w:rsidP="005808CA">
            <w:pPr>
              <w:spacing w:before="100" w:beforeAutospacing="1" w:after="0"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Потери,</w:t>
            </w:r>
          </w:p>
          <w:p w14:paraId="2535EF1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куб. м.</w:t>
            </w:r>
          </w:p>
        </w:tc>
      </w:tr>
      <w:tr w:rsidR="00386542" w:rsidRPr="00EB6B04" w14:paraId="1174F1A0" w14:textId="77777777" w:rsidTr="008A0F49">
        <w:trPr>
          <w:trHeight w:val="30"/>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411FA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январь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68EE31"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163,004</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868613"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101,372</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D24A31"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61,632</w:t>
            </w:r>
          </w:p>
        </w:tc>
      </w:tr>
      <w:tr w:rsidR="00386542" w:rsidRPr="00EB6B04" w14:paraId="1948EC50"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6646F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февраль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BD424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171,383</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A481C0"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96,308</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126210"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75,075</w:t>
            </w:r>
          </w:p>
        </w:tc>
      </w:tr>
      <w:tr w:rsidR="00386542" w:rsidRPr="00EB6B04" w14:paraId="079D2C51"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9E6D2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март</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CDBAC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197,148</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82F65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113,290</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31ABE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83,858</w:t>
            </w:r>
          </w:p>
        </w:tc>
      </w:tr>
      <w:tr w:rsidR="00386542" w:rsidRPr="00EB6B04" w14:paraId="1F37A7DD"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B9E00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апрель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D3C2F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191,144</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EB121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113,528</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22A598"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77,616</w:t>
            </w:r>
          </w:p>
        </w:tc>
      </w:tr>
      <w:tr w:rsidR="00386542" w:rsidRPr="00EB6B04" w14:paraId="01C5CD47"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2F95A3"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май</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8C6B92"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186,113</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07CCA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105,059</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4406CE"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81 054,0</w:t>
            </w:r>
          </w:p>
        </w:tc>
      </w:tr>
      <w:tr w:rsidR="00386542" w:rsidRPr="00EB6B04" w14:paraId="6C95F250"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60D85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июнь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592AC6"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169,873</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CAC73E"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110,291</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4A8325"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59,582</w:t>
            </w:r>
          </w:p>
        </w:tc>
      </w:tr>
      <w:tr w:rsidR="00386542" w:rsidRPr="00EB6B04" w14:paraId="3096F14F"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7DD907"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июль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FBC606"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180,568</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E89DE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108,057</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FEC34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72,511</w:t>
            </w:r>
          </w:p>
        </w:tc>
      </w:tr>
      <w:tr w:rsidR="00386542" w:rsidRPr="00EB6B04" w14:paraId="420FD2B9"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B42E1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август</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598373"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184,779</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148AC1"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114,256</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1BB588"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70,523</w:t>
            </w:r>
          </w:p>
        </w:tc>
      </w:tr>
      <w:tr w:rsidR="00386542" w:rsidRPr="00EB6B04" w14:paraId="68D3805F"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13CC3A"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сентябрь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8ED06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187,283</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DE82B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122,019</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4AA61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65,264</w:t>
            </w:r>
          </w:p>
        </w:tc>
      </w:tr>
      <w:tr w:rsidR="00386542" w:rsidRPr="00EB6B04" w14:paraId="5CB04DF4"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F0B48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октябрь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4B383F"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178,796</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B9BD79"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110,718</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A6BD1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68,078</w:t>
            </w:r>
          </w:p>
        </w:tc>
      </w:tr>
      <w:tr w:rsidR="00386542" w:rsidRPr="00EB6B04" w14:paraId="2DEABF03"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AB717D"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ноябрь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DBF2C"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159,563</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0BD114"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99,517</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60BACB"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60,046</w:t>
            </w:r>
          </w:p>
        </w:tc>
      </w:tr>
      <w:tr w:rsidR="00386542" w:rsidRPr="008258B2" w14:paraId="3105F98F" w14:textId="77777777" w:rsidTr="008A0F49">
        <w:trPr>
          <w:tblCellSpacing w:w="0" w:type="dxa"/>
        </w:trPr>
        <w:tc>
          <w:tcPr>
            <w:tcW w:w="28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AE9196"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декабрь</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13E383"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175,584</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0BDF06"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196,097</w:t>
            </w:r>
          </w:p>
        </w:tc>
        <w:tc>
          <w:tcPr>
            <w:tcW w:w="2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77B920" w14:textId="77777777" w:rsidR="00386542" w:rsidRPr="00386542" w:rsidRDefault="00386542" w:rsidP="005808CA">
            <w:pPr>
              <w:spacing w:before="100" w:beforeAutospacing="1" w:after="100" w:afterAutospacing="1" w:line="360" w:lineRule="auto"/>
              <w:ind w:firstLine="567"/>
              <w:jc w:val="center"/>
              <w:rPr>
                <w:rFonts w:ascii="Times New Roman" w:eastAsia="Times New Roman" w:hAnsi="Times New Roman" w:cs="Times New Roman"/>
                <w:sz w:val="24"/>
                <w:szCs w:val="24"/>
              </w:rPr>
            </w:pPr>
            <w:r w:rsidRPr="00386542">
              <w:rPr>
                <w:rFonts w:ascii="Times New Roman" w:eastAsia="Times New Roman" w:hAnsi="Times New Roman" w:cs="Times New Roman"/>
                <w:sz w:val="24"/>
                <w:szCs w:val="24"/>
              </w:rPr>
              <w:t>69,487</w:t>
            </w:r>
          </w:p>
        </w:tc>
      </w:tr>
    </w:tbl>
    <w:p w14:paraId="4D43C33B" w14:textId="77777777" w:rsidR="00386542" w:rsidRP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3BA597EF" w14:textId="77777777" w:rsidR="00386542" w:rsidRPr="005808CA" w:rsidRDefault="005808CA" w:rsidP="005808CA">
      <w:pPr>
        <w:autoSpaceDE w:val="0"/>
        <w:autoSpaceDN w:val="0"/>
        <w:adjustRightInd w:val="0"/>
        <w:spacing w:after="0" w:line="360" w:lineRule="auto"/>
        <w:ind w:firstLine="567"/>
        <w:jc w:val="center"/>
        <w:rPr>
          <w:rFonts w:ascii="Times New Roman" w:eastAsia="TimesNewRomanPSMT" w:hAnsi="Times New Roman" w:cs="Times New Roman"/>
          <w:b/>
          <w:i/>
          <w:sz w:val="24"/>
          <w:szCs w:val="24"/>
        </w:rPr>
      </w:pPr>
      <w:r w:rsidRPr="005808CA">
        <w:rPr>
          <w:rFonts w:ascii="Times New Roman" w:eastAsia="TimesNewRomanPSMT" w:hAnsi="Times New Roman" w:cs="Times New Roman"/>
          <w:b/>
          <w:i/>
          <w:sz w:val="24"/>
          <w:szCs w:val="24"/>
        </w:rPr>
        <w:t>СВЕДЕНИЯ О ФАКТИЧЕСКОМ ПОТРЕБЛЕНИИ НАСЕЛЕНИЕМ ПИТЬЕВОЙ ИСХОДЯ ИЗ СТАТИСТИЧЕСКИХ И РАСЧЕТНЫХ ДАННЫХ И СВЕДЕНИЙ О ДЕЙСТВУЮЩИХ НОРМАТИВАХ ПОТРЕБЛЕНИЯ КОММУНАЛЬНЫХ УСЛУГ</w:t>
      </w:r>
    </w:p>
    <w:p w14:paraId="5AC27C12" w14:textId="77777777" w:rsidR="008A0F49" w:rsidRPr="008A0F49" w:rsidRDefault="008A0F49" w:rsidP="005808CA">
      <w:pPr>
        <w:autoSpaceDE w:val="0"/>
        <w:autoSpaceDN w:val="0"/>
        <w:adjustRightInd w:val="0"/>
        <w:spacing w:after="0" w:line="360" w:lineRule="auto"/>
        <w:ind w:firstLine="567"/>
        <w:jc w:val="both"/>
        <w:rPr>
          <w:rFonts w:ascii="Times New Roman" w:eastAsia="TimesNewRomanPSMT" w:hAnsi="Times New Roman" w:cs="Times New Roman"/>
          <w:b/>
          <w:i/>
          <w:sz w:val="28"/>
          <w:szCs w:val="28"/>
        </w:rPr>
      </w:pPr>
    </w:p>
    <w:p w14:paraId="721EACFB" w14:textId="77777777" w:rsidR="00386542" w:rsidRP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386542">
        <w:rPr>
          <w:rFonts w:ascii="Times New Roman" w:eastAsia="TimesNewRomanPSMT" w:hAnsi="Times New Roman" w:cs="Times New Roman"/>
          <w:sz w:val="28"/>
          <w:szCs w:val="28"/>
        </w:rPr>
        <w:t xml:space="preserve">Фактическое потребление питьевой воды населением за 2014 год составило 2145,238 </w:t>
      </w:r>
      <w:proofErr w:type="spellStart"/>
      <w:r w:rsidRPr="00386542">
        <w:rPr>
          <w:rFonts w:ascii="Times New Roman" w:eastAsia="TimesNewRomanPSMT" w:hAnsi="Times New Roman" w:cs="Times New Roman"/>
          <w:sz w:val="28"/>
          <w:szCs w:val="28"/>
        </w:rPr>
        <w:t>тыс.куб.м</w:t>
      </w:r>
      <w:proofErr w:type="spellEnd"/>
      <w:r w:rsidRPr="00386542">
        <w:rPr>
          <w:rFonts w:ascii="Times New Roman" w:eastAsia="TimesNewRomanPSMT" w:hAnsi="Times New Roman" w:cs="Times New Roman"/>
          <w:sz w:val="28"/>
          <w:szCs w:val="28"/>
        </w:rPr>
        <w:t>/год. Техническая вода населением не потребляется.</w:t>
      </w:r>
    </w:p>
    <w:tbl>
      <w:tblPr>
        <w:tblW w:w="0" w:type="auto"/>
        <w:tblCellMar>
          <w:left w:w="0" w:type="dxa"/>
          <w:right w:w="0" w:type="dxa"/>
        </w:tblCellMar>
        <w:tblLook w:val="04A0" w:firstRow="1" w:lastRow="0" w:firstColumn="1" w:lastColumn="0" w:noHBand="0" w:noVBand="1"/>
      </w:tblPr>
      <w:tblGrid>
        <w:gridCol w:w="894"/>
        <w:gridCol w:w="6865"/>
        <w:gridCol w:w="2163"/>
      </w:tblGrid>
      <w:tr w:rsidR="00386542" w:rsidRPr="008258B2" w14:paraId="7C4B8140" w14:textId="77777777" w:rsidTr="002D39D4">
        <w:trPr>
          <w:trHeight w:val="15"/>
        </w:trPr>
        <w:tc>
          <w:tcPr>
            <w:tcW w:w="915" w:type="dxa"/>
            <w:tcBorders>
              <w:bottom w:val="single" w:sz="6" w:space="0" w:color="000000"/>
            </w:tcBorders>
            <w:hideMark/>
          </w:tcPr>
          <w:p w14:paraId="1DDF0F59" w14:textId="77777777" w:rsidR="00386542" w:rsidRPr="008258B2" w:rsidRDefault="00386542" w:rsidP="005808CA">
            <w:pPr>
              <w:spacing w:after="0" w:line="360" w:lineRule="auto"/>
              <w:ind w:firstLine="567"/>
              <w:jc w:val="center"/>
              <w:rPr>
                <w:rFonts w:ascii="Times New Roman" w:eastAsia="Times New Roman" w:hAnsi="Times New Roman" w:cs="Times New Roman"/>
                <w:sz w:val="24"/>
                <w:szCs w:val="24"/>
              </w:rPr>
            </w:pPr>
          </w:p>
        </w:tc>
        <w:tc>
          <w:tcPr>
            <w:tcW w:w="7243" w:type="dxa"/>
            <w:tcBorders>
              <w:bottom w:val="single" w:sz="6" w:space="0" w:color="000000"/>
            </w:tcBorders>
            <w:hideMark/>
          </w:tcPr>
          <w:p w14:paraId="115C8E0B" w14:textId="77777777" w:rsidR="00386542" w:rsidRPr="008258B2" w:rsidRDefault="00386542" w:rsidP="005808CA">
            <w:pPr>
              <w:spacing w:after="0" w:line="360" w:lineRule="auto"/>
              <w:ind w:firstLine="567"/>
              <w:jc w:val="center"/>
              <w:rPr>
                <w:rFonts w:ascii="Times New Roman" w:eastAsia="Times New Roman" w:hAnsi="Times New Roman" w:cs="Times New Roman"/>
                <w:sz w:val="24"/>
                <w:szCs w:val="24"/>
              </w:rPr>
            </w:pPr>
          </w:p>
        </w:tc>
        <w:tc>
          <w:tcPr>
            <w:tcW w:w="2188" w:type="dxa"/>
            <w:tcBorders>
              <w:bottom w:val="single" w:sz="6" w:space="0" w:color="000000"/>
            </w:tcBorders>
            <w:hideMark/>
          </w:tcPr>
          <w:p w14:paraId="26C20521" w14:textId="77777777" w:rsidR="00386542" w:rsidRPr="008258B2" w:rsidRDefault="00386542" w:rsidP="005808CA">
            <w:pPr>
              <w:spacing w:after="0" w:line="360" w:lineRule="auto"/>
              <w:ind w:firstLine="567"/>
              <w:jc w:val="center"/>
              <w:rPr>
                <w:rFonts w:ascii="Times New Roman" w:eastAsia="Times New Roman" w:hAnsi="Times New Roman" w:cs="Times New Roman"/>
                <w:sz w:val="24"/>
                <w:szCs w:val="24"/>
              </w:rPr>
            </w:pPr>
          </w:p>
        </w:tc>
      </w:tr>
      <w:tr w:rsidR="00386542" w:rsidRPr="00EB6B04" w14:paraId="4002BFA3" w14:textId="77777777" w:rsidTr="002D39D4">
        <w:tc>
          <w:tcPr>
            <w:tcW w:w="91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77AA7247" w14:textId="77777777" w:rsidR="00386542" w:rsidRPr="004B326A" w:rsidRDefault="00386542" w:rsidP="005808CA">
            <w:pPr>
              <w:spacing w:after="0" w:line="360" w:lineRule="auto"/>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60EEFBB6"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4B3B60F0"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Значение</w:t>
            </w:r>
          </w:p>
        </w:tc>
      </w:tr>
      <w:tr w:rsidR="00386542" w:rsidRPr="00EB6B04" w14:paraId="50A4B35E" w14:textId="77777777" w:rsidTr="002D39D4">
        <w:tc>
          <w:tcPr>
            <w:tcW w:w="91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447EB1FF" w14:textId="77777777" w:rsidR="00386542" w:rsidRPr="004B326A" w:rsidRDefault="00386542" w:rsidP="005808CA">
            <w:pPr>
              <w:spacing w:after="0" w:line="360" w:lineRule="auto"/>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4B7F5F0D"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14:paraId="706E4046" w14:textId="77777777" w:rsidR="00386542" w:rsidRPr="004B326A" w:rsidRDefault="00386542" w:rsidP="005808CA">
            <w:pPr>
              <w:spacing w:after="0" w:line="360" w:lineRule="auto"/>
              <w:jc w:val="center"/>
              <w:textAlignment w:val="baseline"/>
              <w:rPr>
                <w:rFonts w:ascii="Times New Roman" w:eastAsia="Times New Roman" w:hAnsi="Times New Roman" w:cs="Times New Roman"/>
                <w:b/>
                <w:i/>
                <w:color w:val="000000" w:themeColor="text1"/>
                <w:sz w:val="24"/>
                <w:szCs w:val="24"/>
              </w:rPr>
            </w:pPr>
            <w:r w:rsidRPr="004B326A">
              <w:rPr>
                <w:rFonts w:ascii="Times New Roman" w:eastAsia="Times New Roman" w:hAnsi="Times New Roman" w:cs="Times New Roman"/>
                <w:b/>
                <w:i/>
                <w:color w:val="000000" w:themeColor="text1"/>
                <w:sz w:val="24"/>
                <w:szCs w:val="24"/>
              </w:rPr>
              <w:t>3</w:t>
            </w:r>
          </w:p>
        </w:tc>
      </w:tr>
      <w:tr w:rsidR="00386542" w:rsidRPr="00EB6B04" w14:paraId="6EE4ACCE" w14:textId="77777777" w:rsidTr="002D39D4">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1F364" w14:textId="77777777" w:rsidR="00386542" w:rsidRPr="004B326A" w:rsidRDefault="00386542" w:rsidP="005808CA">
            <w:pPr>
              <w:spacing w:after="0" w:line="360" w:lineRule="auto"/>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31FCA"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767C5" w14:textId="77777777" w:rsidR="00386542" w:rsidRPr="004B326A" w:rsidRDefault="00386542" w:rsidP="005808CA">
            <w:pPr>
              <w:spacing w:after="0" w:line="360" w:lineRule="auto"/>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250</w:t>
            </w:r>
          </w:p>
        </w:tc>
      </w:tr>
      <w:tr w:rsidR="00386542" w:rsidRPr="00EB6B04" w14:paraId="2BA780BE" w14:textId="77777777" w:rsidTr="002D39D4">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65C89" w14:textId="77777777" w:rsidR="00386542" w:rsidRPr="004B326A" w:rsidRDefault="00386542" w:rsidP="005808CA">
            <w:pPr>
              <w:spacing w:after="0" w:line="360" w:lineRule="auto"/>
              <w:ind w:firstLine="567"/>
              <w:jc w:val="center"/>
              <w:rPr>
                <w:rFonts w:ascii="Times New Roman" w:eastAsia="Times New Roman" w:hAnsi="Times New Roman" w:cs="Times New Roman"/>
                <w:color w:val="000000" w:themeColor="text1"/>
                <w:sz w:val="24"/>
                <w:szCs w:val="24"/>
              </w:rPr>
            </w:pP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8DDCB"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в том числе:</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C18F68" w14:textId="77777777" w:rsidR="00386542" w:rsidRPr="004B326A" w:rsidRDefault="00386542" w:rsidP="005808CA">
            <w:pPr>
              <w:spacing w:after="0" w:line="360" w:lineRule="auto"/>
              <w:ind w:firstLine="567"/>
              <w:jc w:val="center"/>
              <w:rPr>
                <w:rFonts w:ascii="Times New Roman" w:eastAsia="Times New Roman" w:hAnsi="Times New Roman" w:cs="Times New Roman"/>
                <w:color w:val="000000" w:themeColor="text1"/>
                <w:sz w:val="24"/>
                <w:szCs w:val="24"/>
              </w:rPr>
            </w:pPr>
          </w:p>
        </w:tc>
      </w:tr>
      <w:tr w:rsidR="00386542" w:rsidRPr="008258B2" w14:paraId="109BFDD9" w14:textId="77777777" w:rsidTr="002D39D4">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02CB72" w14:textId="77777777" w:rsidR="00386542" w:rsidRPr="004B326A" w:rsidRDefault="00386542" w:rsidP="005808CA">
            <w:pPr>
              <w:spacing w:after="0" w:line="360" w:lineRule="auto"/>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1.1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43A6C4" w14:textId="77777777" w:rsidR="00386542" w:rsidRPr="004B326A" w:rsidRDefault="00386542" w:rsidP="005808CA">
            <w:pPr>
              <w:spacing w:after="0" w:line="360" w:lineRule="auto"/>
              <w:ind w:firstLine="567"/>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Холодной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615237" w14:textId="77777777" w:rsidR="00386542" w:rsidRPr="004B326A" w:rsidRDefault="00386542" w:rsidP="005808CA">
            <w:pPr>
              <w:spacing w:after="0" w:line="360" w:lineRule="auto"/>
              <w:jc w:val="center"/>
              <w:textAlignment w:val="baseline"/>
              <w:rPr>
                <w:rFonts w:ascii="Times New Roman" w:eastAsia="Times New Roman" w:hAnsi="Times New Roman" w:cs="Times New Roman"/>
                <w:color w:val="000000" w:themeColor="text1"/>
                <w:sz w:val="24"/>
                <w:szCs w:val="24"/>
              </w:rPr>
            </w:pPr>
            <w:r w:rsidRPr="004B326A">
              <w:rPr>
                <w:rFonts w:ascii="Times New Roman" w:eastAsia="Times New Roman" w:hAnsi="Times New Roman" w:cs="Times New Roman"/>
                <w:color w:val="000000" w:themeColor="text1"/>
                <w:sz w:val="24"/>
                <w:szCs w:val="24"/>
              </w:rPr>
              <w:t>250</w:t>
            </w:r>
          </w:p>
        </w:tc>
      </w:tr>
      <w:tr w:rsidR="00386542" w:rsidRPr="008258B2" w14:paraId="69ADCD25" w14:textId="77777777" w:rsidTr="002D39D4">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61698" w14:textId="77777777" w:rsidR="00386542" w:rsidRPr="008258B2" w:rsidRDefault="00386542" w:rsidP="005808CA">
            <w:pPr>
              <w:spacing w:after="0" w:line="360" w:lineRule="auto"/>
              <w:ind w:firstLine="567"/>
              <w:textAlignment w:val="baseline"/>
              <w:rPr>
                <w:rFonts w:ascii="Times New Roman" w:eastAsia="Times New Roman" w:hAnsi="Times New Roman" w:cs="Times New Roman"/>
                <w:color w:val="000000" w:themeColor="text1"/>
                <w:sz w:val="24"/>
                <w:szCs w:val="24"/>
              </w:rPr>
            </w:pP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D97DE" w14:textId="77777777" w:rsidR="00386542" w:rsidRPr="008258B2" w:rsidRDefault="00386542" w:rsidP="005808CA">
            <w:pPr>
              <w:spacing w:after="0" w:line="360" w:lineRule="auto"/>
              <w:ind w:firstLine="567"/>
              <w:jc w:val="center"/>
              <w:textAlignment w:val="baseline"/>
              <w:rPr>
                <w:rFonts w:ascii="Times New Roman" w:eastAsia="Times New Roman" w:hAnsi="Times New Roman" w:cs="Times New Roman"/>
                <w:color w:val="000000" w:themeColor="text1"/>
                <w:sz w:val="24"/>
                <w:szCs w:val="24"/>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37E089" w14:textId="77777777" w:rsidR="00386542" w:rsidRPr="008258B2" w:rsidRDefault="00386542" w:rsidP="005808CA">
            <w:pPr>
              <w:spacing w:after="0" w:line="360" w:lineRule="auto"/>
              <w:ind w:firstLine="567"/>
              <w:jc w:val="center"/>
              <w:textAlignment w:val="baseline"/>
              <w:rPr>
                <w:rFonts w:ascii="Times New Roman" w:eastAsia="Times New Roman" w:hAnsi="Times New Roman" w:cs="Times New Roman"/>
                <w:color w:val="000000" w:themeColor="text1"/>
                <w:sz w:val="24"/>
                <w:szCs w:val="24"/>
              </w:rPr>
            </w:pPr>
          </w:p>
        </w:tc>
      </w:tr>
    </w:tbl>
    <w:p w14:paraId="4BA3FB6D" w14:textId="77777777" w:rsidR="00386542" w:rsidRPr="00386542" w:rsidRDefault="00386542" w:rsidP="005808CA">
      <w:pPr>
        <w:autoSpaceDE w:val="0"/>
        <w:autoSpaceDN w:val="0"/>
        <w:adjustRightInd w:val="0"/>
        <w:spacing w:after="0" w:line="360" w:lineRule="auto"/>
        <w:ind w:firstLine="567"/>
        <w:jc w:val="center"/>
        <w:rPr>
          <w:rFonts w:ascii="Times New Roman" w:eastAsia="TimesNewRomanPSMT" w:hAnsi="Times New Roman" w:cs="Times New Roman"/>
          <w:sz w:val="28"/>
          <w:szCs w:val="28"/>
        </w:rPr>
      </w:pPr>
    </w:p>
    <w:p w14:paraId="6CF16F85" w14:textId="77777777" w:rsidR="00386542" w:rsidRPr="00386542"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055022E1" w14:textId="77777777" w:rsidR="00665786" w:rsidRDefault="00386542"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386542">
        <w:rPr>
          <w:rFonts w:ascii="Times New Roman" w:eastAsia="TimesNewRomanPSMT" w:hAnsi="Times New Roman" w:cs="Times New Roman"/>
          <w:sz w:val="28"/>
          <w:szCs w:val="28"/>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14:paraId="6E56B208" w14:textId="77777777" w:rsidR="004B326A" w:rsidRDefault="004B326A"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0EF8C1C3" w14:textId="77777777" w:rsidR="00655EFC" w:rsidRDefault="00655EFC"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782E1C32" w14:textId="77777777" w:rsidR="00A21ED4" w:rsidRDefault="00A21ED4"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1BFC9983" w14:textId="77777777" w:rsidR="00A21ED4" w:rsidRDefault="00A21ED4" w:rsidP="005808C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14:paraId="4499E712" w14:textId="77777777" w:rsidR="005B528A" w:rsidRDefault="005808CA" w:rsidP="00A21ED4">
      <w:pPr>
        <w:shd w:val="clear" w:color="auto" w:fill="FFFFFF"/>
        <w:spacing w:after="0" w:line="240" w:lineRule="auto"/>
        <w:jc w:val="center"/>
        <w:textAlignment w:val="baseline"/>
        <w:rPr>
          <w:rFonts w:ascii="Times New Roman" w:eastAsia="Times New Roman" w:hAnsi="Times New Roman" w:cs="Times New Roman"/>
          <w:b/>
          <w:bCs/>
          <w:i/>
          <w:spacing w:val="2"/>
          <w:sz w:val="24"/>
          <w:szCs w:val="24"/>
        </w:rPr>
      </w:pPr>
      <w:r>
        <w:rPr>
          <w:rFonts w:ascii="Times New Roman" w:eastAsia="Times New Roman" w:hAnsi="Times New Roman" w:cs="Times New Roman"/>
          <w:b/>
          <w:bCs/>
          <w:i/>
          <w:spacing w:val="2"/>
          <w:sz w:val="24"/>
          <w:szCs w:val="24"/>
        </w:rPr>
        <w:t>ПРОГНОЗНЫЕ Б</w:t>
      </w:r>
      <w:r w:rsidRPr="005808CA">
        <w:rPr>
          <w:rFonts w:ascii="Times New Roman" w:eastAsia="Times New Roman" w:hAnsi="Times New Roman" w:cs="Times New Roman"/>
          <w:b/>
          <w:bCs/>
          <w:i/>
          <w:spacing w:val="2"/>
          <w:sz w:val="24"/>
          <w:szCs w:val="24"/>
        </w:rPr>
        <w:t xml:space="preserve">АЛАНСЫ </w:t>
      </w:r>
      <w:r>
        <w:rPr>
          <w:rFonts w:ascii="Times New Roman" w:eastAsia="Times New Roman" w:hAnsi="Times New Roman" w:cs="Times New Roman"/>
          <w:b/>
          <w:bCs/>
          <w:i/>
          <w:spacing w:val="2"/>
          <w:sz w:val="24"/>
          <w:szCs w:val="24"/>
        </w:rPr>
        <w:t xml:space="preserve">ПОТРЕБЛЕНИЯ ПИТЬЕВОЙ ВОДЫ НА СРОК </w:t>
      </w:r>
    </w:p>
    <w:p w14:paraId="5F426505" w14:textId="77777777" w:rsidR="00655EFC" w:rsidRPr="00A21ED4" w:rsidRDefault="005808CA" w:rsidP="00A21ED4">
      <w:pPr>
        <w:shd w:val="clear" w:color="auto" w:fill="FFFFFF"/>
        <w:spacing w:after="0" w:line="240" w:lineRule="auto"/>
        <w:jc w:val="center"/>
        <w:textAlignment w:val="baseline"/>
        <w:rPr>
          <w:rFonts w:ascii="Times New Roman" w:eastAsia="Times New Roman" w:hAnsi="Times New Roman" w:cs="Times New Roman"/>
          <w:b/>
          <w:bCs/>
          <w:i/>
          <w:spacing w:val="2"/>
          <w:sz w:val="24"/>
          <w:szCs w:val="24"/>
        </w:rPr>
      </w:pPr>
      <w:r>
        <w:rPr>
          <w:rFonts w:ascii="Times New Roman" w:eastAsia="Times New Roman" w:hAnsi="Times New Roman" w:cs="Times New Roman"/>
          <w:b/>
          <w:bCs/>
          <w:i/>
          <w:spacing w:val="2"/>
          <w:sz w:val="24"/>
          <w:szCs w:val="24"/>
        </w:rPr>
        <w:t>НЕ МЕНЕЕ 7 ЛЕТ С</w:t>
      </w:r>
      <w:r w:rsidRPr="005808CA">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2"/>
          <w:sz w:val="24"/>
          <w:szCs w:val="24"/>
        </w:rPr>
        <w:t>УЧЕТОМ РАЗЛИЧНЫХ СЦЕНАРИЕВ РАЗВИТИЯ П</w:t>
      </w:r>
      <w:r w:rsidRPr="005808CA">
        <w:rPr>
          <w:rFonts w:ascii="Times New Roman" w:eastAsia="Times New Roman" w:hAnsi="Times New Roman" w:cs="Times New Roman"/>
          <w:b/>
          <w:bCs/>
          <w:i/>
          <w:spacing w:val="2"/>
          <w:sz w:val="24"/>
          <w:szCs w:val="24"/>
        </w:rPr>
        <w:t>ОСЕЛЕНИЯ</w:t>
      </w:r>
    </w:p>
    <w:tbl>
      <w:tblPr>
        <w:tblStyle w:val="a5"/>
        <w:tblpPr w:leftFromText="180" w:rightFromText="180" w:vertAnchor="text" w:horzAnchor="page" w:tblpX="1191" w:tblpY="873"/>
        <w:tblOverlap w:val="never"/>
        <w:tblW w:w="10201" w:type="dxa"/>
        <w:tblLook w:val="04A0" w:firstRow="1" w:lastRow="0" w:firstColumn="1" w:lastColumn="0" w:noHBand="0" w:noVBand="1"/>
      </w:tblPr>
      <w:tblGrid>
        <w:gridCol w:w="677"/>
        <w:gridCol w:w="1597"/>
        <w:gridCol w:w="3456"/>
        <w:gridCol w:w="2085"/>
        <w:gridCol w:w="2386"/>
      </w:tblGrid>
      <w:tr w:rsidR="00094F8E" w14:paraId="00D89AE2" w14:textId="77777777" w:rsidTr="00094F8E">
        <w:tc>
          <w:tcPr>
            <w:tcW w:w="677" w:type="dxa"/>
            <w:tcBorders>
              <w:top w:val="single" w:sz="4" w:space="0" w:color="auto"/>
              <w:left w:val="single" w:sz="4" w:space="0" w:color="auto"/>
              <w:bottom w:val="nil"/>
              <w:right w:val="single" w:sz="4" w:space="0" w:color="auto"/>
            </w:tcBorders>
            <w:shd w:val="clear" w:color="auto" w:fill="auto"/>
            <w:vAlign w:val="center"/>
          </w:tcPr>
          <w:p w14:paraId="112A5599" w14:textId="77777777" w:rsidR="00094F8E" w:rsidRPr="007720BD" w:rsidRDefault="00094F8E" w:rsidP="00A21ED4">
            <w:pPr>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п/п</w:t>
            </w:r>
          </w:p>
        </w:tc>
        <w:tc>
          <w:tcPr>
            <w:tcW w:w="1597" w:type="dxa"/>
            <w:tcBorders>
              <w:top w:val="single" w:sz="4" w:space="0" w:color="auto"/>
              <w:left w:val="nil"/>
              <w:bottom w:val="nil"/>
              <w:right w:val="single" w:sz="4" w:space="0" w:color="auto"/>
            </w:tcBorders>
            <w:shd w:val="clear" w:color="auto" w:fill="auto"/>
            <w:vAlign w:val="center"/>
          </w:tcPr>
          <w:p w14:paraId="20228DD3" w14:textId="77777777" w:rsidR="00094F8E" w:rsidRPr="007720BD" w:rsidRDefault="00094F8E" w:rsidP="00A21ED4">
            <w:pPr>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Год подключения</w:t>
            </w:r>
          </w:p>
        </w:tc>
        <w:tc>
          <w:tcPr>
            <w:tcW w:w="3456" w:type="dxa"/>
            <w:tcBorders>
              <w:top w:val="single" w:sz="4" w:space="0" w:color="auto"/>
              <w:left w:val="single" w:sz="4" w:space="0" w:color="auto"/>
              <w:bottom w:val="single" w:sz="4" w:space="0" w:color="auto"/>
              <w:right w:val="nil"/>
            </w:tcBorders>
            <w:shd w:val="clear" w:color="auto" w:fill="auto"/>
            <w:vAlign w:val="center"/>
          </w:tcPr>
          <w:p w14:paraId="68A796D1" w14:textId="77777777" w:rsidR="00094F8E" w:rsidRPr="007720BD" w:rsidRDefault="00094F8E" w:rsidP="00A21ED4">
            <w:pP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Объект подключения (наименование объекта, адресные характеристики, реквизиты ТУ (при наличии))</w:t>
            </w:r>
          </w:p>
        </w:tc>
        <w:tc>
          <w:tcPr>
            <w:tcW w:w="2085" w:type="dxa"/>
            <w:tcBorders>
              <w:top w:val="single" w:sz="4" w:space="0" w:color="auto"/>
              <w:left w:val="single" w:sz="4" w:space="0" w:color="auto"/>
              <w:bottom w:val="single" w:sz="4" w:space="0" w:color="auto"/>
              <w:right w:val="nil"/>
            </w:tcBorders>
            <w:shd w:val="clear" w:color="auto" w:fill="auto"/>
            <w:vAlign w:val="center"/>
          </w:tcPr>
          <w:p w14:paraId="0051AE7D" w14:textId="77777777" w:rsidR="00094F8E" w:rsidRPr="007720BD" w:rsidRDefault="00094F8E" w:rsidP="00A21ED4">
            <w:pPr>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Вид подключаемой услуги, подключаемая нагрузка</w:t>
            </w:r>
          </w:p>
        </w:tc>
        <w:tc>
          <w:tcPr>
            <w:tcW w:w="2386" w:type="dxa"/>
            <w:tcBorders>
              <w:top w:val="single" w:sz="4" w:space="0" w:color="auto"/>
              <w:left w:val="single" w:sz="4" w:space="0" w:color="auto"/>
              <w:bottom w:val="nil"/>
              <w:right w:val="single" w:sz="4" w:space="0" w:color="auto"/>
            </w:tcBorders>
            <w:shd w:val="clear" w:color="auto" w:fill="auto"/>
            <w:vAlign w:val="center"/>
          </w:tcPr>
          <w:p w14:paraId="589FADBA" w14:textId="77777777" w:rsidR="00094F8E" w:rsidRPr="007720BD" w:rsidRDefault="00094F8E" w:rsidP="00A21ED4">
            <w:pPr>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Планируемые точки подключения (технического присоединения) к централизованным системам, ХВС</w:t>
            </w:r>
          </w:p>
        </w:tc>
      </w:tr>
      <w:tr w:rsidR="00094F8E" w14:paraId="06BBF010"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0BA779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single" w:sz="4" w:space="0" w:color="auto"/>
              <w:left w:val="nil"/>
              <w:bottom w:val="single" w:sz="4" w:space="0" w:color="auto"/>
              <w:right w:val="single" w:sz="4" w:space="0" w:color="auto"/>
            </w:tcBorders>
            <w:shd w:val="clear" w:color="auto" w:fill="auto"/>
            <w:vAlign w:val="center"/>
          </w:tcPr>
          <w:p w14:paraId="5C8AAB2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3456" w:type="dxa"/>
            <w:tcBorders>
              <w:top w:val="nil"/>
              <w:left w:val="nil"/>
              <w:bottom w:val="single" w:sz="4" w:space="0" w:color="auto"/>
              <w:right w:val="single" w:sz="4" w:space="0" w:color="auto"/>
            </w:tcBorders>
            <w:shd w:val="clear" w:color="auto" w:fill="auto"/>
            <w:vAlign w:val="center"/>
          </w:tcPr>
          <w:p w14:paraId="4ED3FD1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3</w:t>
            </w:r>
          </w:p>
        </w:tc>
        <w:tc>
          <w:tcPr>
            <w:tcW w:w="2085" w:type="dxa"/>
            <w:tcBorders>
              <w:top w:val="nil"/>
              <w:left w:val="nil"/>
              <w:bottom w:val="single" w:sz="4" w:space="0" w:color="auto"/>
              <w:right w:val="single" w:sz="4" w:space="0" w:color="auto"/>
            </w:tcBorders>
            <w:shd w:val="clear" w:color="auto" w:fill="auto"/>
            <w:vAlign w:val="center"/>
          </w:tcPr>
          <w:p w14:paraId="35A0893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4</w:t>
            </w:r>
          </w:p>
        </w:tc>
        <w:tc>
          <w:tcPr>
            <w:tcW w:w="2386" w:type="dxa"/>
            <w:tcBorders>
              <w:top w:val="single" w:sz="4" w:space="0" w:color="auto"/>
              <w:left w:val="nil"/>
              <w:bottom w:val="single" w:sz="4" w:space="0" w:color="auto"/>
              <w:right w:val="single" w:sz="4" w:space="0" w:color="auto"/>
            </w:tcBorders>
            <w:shd w:val="clear" w:color="auto" w:fill="auto"/>
            <w:vAlign w:val="center"/>
          </w:tcPr>
          <w:p w14:paraId="6ABD99A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6</w:t>
            </w:r>
          </w:p>
        </w:tc>
      </w:tr>
      <w:tr w:rsidR="00094F8E" w14:paraId="50E14EED"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2F5543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nil"/>
              <w:bottom w:val="single" w:sz="4" w:space="0" w:color="auto"/>
              <w:right w:val="single" w:sz="4" w:space="0" w:color="auto"/>
            </w:tcBorders>
            <w:shd w:val="clear" w:color="auto" w:fill="auto"/>
            <w:vAlign w:val="center"/>
          </w:tcPr>
          <w:p w14:paraId="48AD1AA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33E51E03"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w:t>
            </w:r>
            <w:proofErr w:type="spellStart"/>
            <w:proofErr w:type="gramStart"/>
            <w:r w:rsidRPr="007720BD">
              <w:rPr>
                <w:rFonts w:ascii="Times New Roman" w:eastAsia="Times New Roman" w:hAnsi="Times New Roman" w:cs="Times New Roman"/>
                <w:color w:val="000000"/>
                <w:sz w:val="24"/>
                <w:szCs w:val="24"/>
              </w:rPr>
              <w:t>Хадыженск,ул</w:t>
            </w:r>
            <w:proofErr w:type="spellEnd"/>
            <w:r w:rsidRPr="007720BD">
              <w:rPr>
                <w:rFonts w:ascii="Times New Roman" w:eastAsia="Times New Roman" w:hAnsi="Times New Roman" w:cs="Times New Roman"/>
                <w:color w:val="000000"/>
                <w:sz w:val="24"/>
                <w:szCs w:val="24"/>
              </w:rPr>
              <w:t>.</w:t>
            </w:r>
            <w:proofErr w:type="gramEnd"/>
            <w:r w:rsidRPr="007720BD">
              <w:rPr>
                <w:rFonts w:ascii="Times New Roman" w:eastAsia="Times New Roman" w:hAnsi="Times New Roman" w:cs="Times New Roman"/>
                <w:color w:val="000000"/>
                <w:sz w:val="24"/>
                <w:szCs w:val="24"/>
              </w:rPr>
              <w:t xml:space="preserve"> 5-я Заречная, 3</w:t>
            </w:r>
          </w:p>
        </w:tc>
        <w:tc>
          <w:tcPr>
            <w:tcW w:w="2085" w:type="dxa"/>
            <w:tcBorders>
              <w:top w:val="nil"/>
              <w:left w:val="nil"/>
              <w:bottom w:val="single" w:sz="4" w:space="0" w:color="auto"/>
              <w:right w:val="single" w:sz="4" w:space="0" w:color="auto"/>
            </w:tcBorders>
            <w:shd w:val="clear" w:color="auto" w:fill="auto"/>
            <w:vAlign w:val="center"/>
          </w:tcPr>
          <w:p w14:paraId="77BD37A5"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310CBDF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5-я Заречная, 3, диаметр200 мм</w:t>
            </w:r>
          </w:p>
        </w:tc>
      </w:tr>
      <w:tr w:rsidR="00094F8E" w14:paraId="62FC39B9"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6E9DC6E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1597" w:type="dxa"/>
            <w:tcBorders>
              <w:top w:val="nil"/>
              <w:left w:val="nil"/>
              <w:bottom w:val="single" w:sz="4" w:space="0" w:color="auto"/>
              <w:right w:val="single" w:sz="4" w:space="0" w:color="auto"/>
            </w:tcBorders>
            <w:shd w:val="clear" w:color="auto" w:fill="auto"/>
            <w:vAlign w:val="center"/>
          </w:tcPr>
          <w:p w14:paraId="35E40F2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0925AABA"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w:t>
            </w:r>
            <w:proofErr w:type="spellStart"/>
            <w:proofErr w:type="gramStart"/>
            <w:r w:rsidRPr="007720BD">
              <w:rPr>
                <w:rFonts w:ascii="Times New Roman" w:eastAsia="Times New Roman" w:hAnsi="Times New Roman" w:cs="Times New Roman"/>
                <w:color w:val="000000"/>
                <w:sz w:val="24"/>
                <w:szCs w:val="24"/>
              </w:rPr>
              <w:t>Хадыженск,ул</w:t>
            </w:r>
            <w:proofErr w:type="spellEnd"/>
            <w:r w:rsidRPr="007720BD">
              <w:rPr>
                <w:rFonts w:ascii="Times New Roman" w:eastAsia="Times New Roman" w:hAnsi="Times New Roman" w:cs="Times New Roman"/>
                <w:color w:val="000000"/>
                <w:sz w:val="24"/>
                <w:szCs w:val="24"/>
              </w:rPr>
              <w:t>.</w:t>
            </w:r>
            <w:proofErr w:type="gramEnd"/>
            <w:r w:rsidRPr="007720BD">
              <w:rPr>
                <w:rFonts w:ascii="Times New Roman" w:eastAsia="Times New Roman" w:hAnsi="Times New Roman" w:cs="Times New Roman"/>
                <w:color w:val="000000"/>
                <w:sz w:val="24"/>
                <w:szCs w:val="24"/>
              </w:rPr>
              <w:t xml:space="preserve"> Черноморская, б/н (рядом №22а)</w:t>
            </w:r>
          </w:p>
        </w:tc>
        <w:tc>
          <w:tcPr>
            <w:tcW w:w="2085" w:type="dxa"/>
            <w:tcBorders>
              <w:top w:val="nil"/>
              <w:left w:val="nil"/>
              <w:bottom w:val="single" w:sz="4" w:space="0" w:color="auto"/>
              <w:right w:val="single" w:sz="4" w:space="0" w:color="auto"/>
            </w:tcBorders>
            <w:shd w:val="clear" w:color="auto" w:fill="auto"/>
            <w:vAlign w:val="center"/>
          </w:tcPr>
          <w:p w14:paraId="05136276"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53B507E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Черноморская, б/н (рядом №22а), диаметр63 мм</w:t>
            </w:r>
          </w:p>
        </w:tc>
      </w:tr>
      <w:tr w:rsidR="00094F8E" w14:paraId="41B82BD6"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013F592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3</w:t>
            </w:r>
          </w:p>
        </w:tc>
        <w:tc>
          <w:tcPr>
            <w:tcW w:w="1597" w:type="dxa"/>
            <w:tcBorders>
              <w:top w:val="nil"/>
              <w:left w:val="nil"/>
              <w:bottom w:val="single" w:sz="4" w:space="0" w:color="auto"/>
              <w:right w:val="single" w:sz="4" w:space="0" w:color="auto"/>
            </w:tcBorders>
            <w:shd w:val="clear" w:color="auto" w:fill="auto"/>
            <w:vAlign w:val="center"/>
          </w:tcPr>
          <w:p w14:paraId="764B288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3C5F495E"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ЗУ-</w:t>
            </w:r>
            <w:proofErr w:type="spellStart"/>
            <w:r w:rsidRPr="007720BD">
              <w:rPr>
                <w:rFonts w:ascii="Times New Roman" w:eastAsia="Times New Roman" w:hAnsi="Times New Roman" w:cs="Times New Roman"/>
                <w:color w:val="000000"/>
                <w:sz w:val="24"/>
                <w:szCs w:val="24"/>
              </w:rPr>
              <w:t>обсл</w:t>
            </w:r>
            <w:proofErr w:type="spellEnd"/>
            <w:r w:rsidRPr="007720BD">
              <w:rPr>
                <w:rFonts w:ascii="Times New Roman" w:eastAsia="Times New Roman" w:hAnsi="Times New Roman" w:cs="Times New Roman"/>
                <w:color w:val="000000"/>
                <w:sz w:val="24"/>
                <w:szCs w:val="24"/>
              </w:rPr>
              <w:t xml:space="preserve">. </w:t>
            </w:r>
            <w:proofErr w:type="spellStart"/>
            <w:r w:rsidRPr="007720BD">
              <w:rPr>
                <w:rFonts w:ascii="Times New Roman" w:eastAsia="Times New Roman" w:hAnsi="Times New Roman" w:cs="Times New Roman"/>
                <w:color w:val="000000"/>
                <w:sz w:val="24"/>
                <w:szCs w:val="24"/>
              </w:rPr>
              <w:t>автотр</w:t>
            </w:r>
            <w:proofErr w:type="spellEnd"/>
            <w:r w:rsidRPr="007720BD">
              <w:rPr>
                <w:rFonts w:ascii="Times New Roman" w:eastAsia="Times New Roman" w:hAnsi="Times New Roman" w:cs="Times New Roman"/>
                <w:color w:val="000000"/>
                <w:sz w:val="24"/>
                <w:szCs w:val="24"/>
              </w:rPr>
              <w:t>., г. Хадыженск, ул. Рабочая, 19б</w:t>
            </w:r>
          </w:p>
        </w:tc>
        <w:tc>
          <w:tcPr>
            <w:tcW w:w="2085" w:type="dxa"/>
            <w:tcBorders>
              <w:top w:val="nil"/>
              <w:left w:val="nil"/>
              <w:bottom w:val="single" w:sz="4" w:space="0" w:color="auto"/>
              <w:right w:val="single" w:sz="4" w:space="0" w:color="auto"/>
            </w:tcBorders>
            <w:shd w:val="clear" w:color="auto" w:fill="auto"/>
            <w:vAlign w:val="center"/>
          </w:tcPr>
          <w:p w14:paraId="2E8E7DAE"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2B78509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Рабочая, 19б, диаметр150 мм</w:t>
            </w:r>
          </w:p>
        </w:tc>
      </w:tr>
      <w:tr w:rsidR="00094F8E" w14:paraId="4164F016"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5176841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4</w:t>
            </w:r>
          </w:p>
        </w:tc>
        <w:tc>
          <w:tcPr>
            <w:tcW w:w="1597" w:type="dxa"/>
            <w:tcBorders>
              <w:top w:val="nil"/>
              <w:left w:val="nil"/>
              <w:bottom w:val="single" w:sz="4" w:space="0" w:color="auto"/>
              <w:right w:val="single" w:sz="4" w:space="0" w:color="auto"/>
            </w:tcBorders>
            <w:shd w:val="clear" w:color="auto" w:fill="auto"/>
            <w:vAlign w:val="center"/>
          </w:tcPr>
          <w:p w14:paraId="4AB5330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24746060"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Восточная, 30а</w:t>
            </w:r>
          </w:p>
        </w:tc>
        <w:tc>
          <w:tcPr>
            <w:tcW w:w="2085" w:type="dxa"/>
            <w:tcBorders>
              <w:top w:val="nil"/>
              <w:left w:val="nil"/>
              <w:bottom w:val="single" w:sz="4" w:space="0" w:color="auto"/>
              <w:right w:val="single" w:sz="4" w:space="0" w:color="auto"/>
            </w:tcBorders>
            <w:shd w:val="clear" w:color="auto" w:fill="auto"/>
            <w:vAlign w:val="center"/>
          </w:tcPr>
          <w:p w14:paraId="1FA216DF"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2854343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Восточная, 30а, диаметр76 мм</w:t>
            </w:r>
          </w:p>
        </w:tc>
      </w:tr>
      <w:tr w:rsidR="00094F8E" w14:paraId="538A3748"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585B535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5</w:t>
            </w:r>
          </w:p>
        </w:tc>
        <w:tc>
          <w:tcPr>
            <w:tcW w:w="1597" w:type="dxa"/>
            <w:tcBorders>
              <w:top w:val="nil"/>
              <w:left w:val="nil"/>
              <w:bottom w:val="single" w:sz="4" w:space="0" w:color="auto"/>
              <w:right w:val="single" w:sz="4" w:space="0" w:color="auto"/>
            </w:tcBorders>
            <w:shd w:val="clear" w:color="auto" w:fill="auto"/>
            <w:vAlign w:val="center"/>
          </w:tcPr>
          <w:p w14:paraId="4299C25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1FC08BB9"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Комсомольская, 119д</w:t>
            </w:r>
          </w:p>
        </w:tc>
        <w:tc>
          <w:tcPr>
            <w:tcW w:w="2085" w:type="dxa"/>
            <w:tcBorders>
              <w:top w:val="nil"/>
              <w:left w:val="nil"/>
              <w:bottom w:val="single" w:sz="4" w:space="0" w:color="auto"/>
              <w:right w:val="single" w:sz="4" w:space="0" w:color="auto"/>
            </w:tcBorders>
            <w:shd w:val="clear" w:color="auto" w:fill="auto"/>
            <w:vAlign w:val="center"/>
          </w:tcPr>
          <w:p w14:paraId="38BCFA12"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44D2516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Комсомольская, 119д, диаметр100 мм</w:t>
            </w:r>
          </w:p>
        </w:tc>
      </w:tr>
      <w:tr w:rsidR="00094F8E" w14:paraId="6D864EF1"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877B4F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6</w:t>
            </w:r>
          </w:p>
        </w:tc>
        <w:tc>
          <w:tcPr>
            <w:tcW w:w="1597" w:type="dxa"/>
            <w:tcBorders>
              <w:top w:val="nil"/>
              <w:left w:val="nil"/>
              <w:bottom w:val="single" w:sz="4" w:space="0" w:color="auto"/>
              <w:right w:val="single" w:sz="4" w:space="0" w:color="auto"/>
            </w:tcBorders>
            <w:shd w:val="clear" w:color="auto" w:fill="auto"/>
            <w:vAlign w:val="center"/>
          </w:tcPr>
          <w:p w14:paraId="2365A86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0DFAD822"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Промысловая, 87в</w:t>
            </w:r>
          </w:p>
        </w:tc>
        <w:tc>
          <w:tcPr>
            <w:tcW w:w="2085" w:type="dxa"/>
            <w:tcBorders>
              <w:top w:val="nil"/>
              <w:left w:val="nil"/>
              <w:bottom w:val="single" w:sz="4" w:space="0" w:color="auto"/>
              <w:right w:val="single" w:sz="4" w:space="0" w:color="auto"/>
            </w:tcBorders>
            <w:shd w:val="clear" w:color="auto" w:fill="auto"/>
            <w:vAlign w:val="center"/>
          </w:tcPr>
          <w:p w14:paraId="6B4239DC"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66B29EE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Промысловая, 87в, диаметр100 мм</w:t>
            </w:r>
          </w:p>
        </w:tc>
      </w:tr>
      <w:tr w:rsidR="00094F8E" w14:paraId="5F77A9CB"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548F63A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7</w:t>
            </w:r>
          </w:p>
        </w:tc>
        <w:tc>
          <w:tcPr>
            <w:tcW w:w="1597" w:type="dxa"/>
            <w:tcBorders>
              <w:top w:val="nil"/>
              <w:left w:val="nil"/>
              <w:bottom w:val="single" w:sz="4" w:space="0" w:color="auto"/>
              <w:right w:val="single" w:sz="4" w:space="0" w:color="auto"/>
            </w:tcBorders>
            <w:shd w:val="clear" w:color="auto" w:fill="auto"/>
            <w:vAlign w:val="center"/>
          </w:tcPr>
          <w:p w14:paraId="1BEE809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27C7FDEB"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Мирная, 30</w:t>
            </w:r>
          </w:p>
        </w:tc>
        <w:tc>
          <w:tcPr>
            <w:tcW w:w="2085" w:type="dxa"/>
            <w:tcBorders>
              <w:top w:val="nil"/>
              <w:left w:val="nil"/>
              <w:bottom w:val="single" w:sz="4" w:space="0" w:color="auto"/>
              <w:right w:val="single" w:sz="4" w:space="0" w:color="auto"/>
            </w:tcBorders>
            <w:shd w:val="clear" w:color="auto" w:fill="auto"/>
            <w:vAlign w:val="center"/>
          </w:tcPr>
          <w:p w14:paraId="3E64EAC6"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408F95E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Мирная, 30, диаметр100 мм</w:t>
            </w:r>
          </w:p>
        </w:tc>
      </w:tr>
      <w:tr w:rsidR="00094F8E" w14:paraId="4AAEC608"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0CB9C4E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8</w:t>
            </w:r>
          </w:p>
        </w:tc>
        <w:tc>
          <w:tcPr>
            <w:tcW w:w="1597" w:type="dxa"/>
            <w:tcBorders>
              <w:top w:val="nil"/>
              <w:left w:val="nil"/>
              <w:bottom w:val="single" w:sz="4" w:space="0" w:color="auto"/>
              <w:right w:val="single" w:sz="4" w:space="0" w:color="auto"/>
            </w:tcBorders>
            <w:shd w:val="clear" w:color="auto" w:fill="auto"/>
            <w:vAlign w:val="center"/>
          </w:tcPr>
          <w:p w14:paraId="4DC300C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4D016A45"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ЗУ-стр. маг., г. Хадыженск, ул. Больничная, 18</w:t>
            </w:r>
          </w:p>
        </w:tc>
        <w:tc>
          <w:tcPr>
            <w:tcW w:w="2085" w:type="dxa"/>
            <w:tcBorders>
              <w:top w:val="nil"/>
              <w:left w:val="nil"/>
              <w:bottom w:val="single" w:sz="4" w:space="0" w:color="auto"/>
              <w:right w:val="single" w:sz="4" w:space="0" w:color="auto"/>
            </w:tcBorders>
            <w:shd w:val="clear" w:color="auto" w:fill="auto"/>
            <w:vAlign w:val="center"/>
          </w:tcPr>
          <w:p w14:paraId="4A56B7B3"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7BD237A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Больничная, 18, диаметр150/160 мм</w:t>
            </w:r>
          </w:p>
        </w:tc>
      </w:tr>
      <w:tr w:rsidR="00094F8E" w14:paraId="6E132856"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2DF0072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9</w:t>
            </w:r>
          </w:p>
        </w:tc>
        <w:tc>
          <w:tcPr>
            <w:tcW w:w="1597" w:type="dxa"/>
            <w:tcBorders>
              <w:top w:val="nil"/>
              <w:left w:val="nil"/>
              <w:bottom w:val="single" w:sz="4" w:space="0" w:color="auto"/>
              <w:right w:val="single" w:sz="4" w:space="0" w:color="auto"/>
            </w:tcBorders>
            <w:shd w:val="clear" w:color="auto" w:fill="auto"/>
            <w:vAlign w:val="center"/>
          </w:tcPr>
          <w:p w14:paraId="6C506D9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648919B0"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ЗУ-магазин, г. Хадыженск, ул. Ленина, 71</w:t>
            </w:r>
          </w:p>
        </w:tc>
        <w:tc>
          <w:tcPr>
            <w:tcW w:w="2085" w:type="dxa"/>
            <w:tcBorders>
              <w:top w:val="nil"/>
              <w:left w:val="nil"/>
              <w:bottom w:val="single" w:sz="4" w:space="0" w:color="auto"/>
              <w:right w:val="single" w:sz="4" w:space="0" w:color="auto"/>
            </w:tcBorders>
            <w:shd w:val="clear" w:color="auto" w:fill="auto"/>
            <w:vAlign w:val="center"/>
          </w:tcPr>
          <w:p w14:paraId="7AAB5B10"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1AD164C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Ленина, 71, диаметр160 мм</w:t>
            </w:r>
          </w:p>
        </w:tc>
      </w:tr>
      <w:tr w:rsidR="00094F8E" w14:paraId="3CA8EDAC"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6FFF5E7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10</w:t>
            </w:r>
          </w:p>
        </w:tc>
        <w:tc>
          <w:tcPr>
            <w:tcW w:w="1597" w:type="dxa"/>
            <w:tcBorders>
              <w:top w:val="nil"/>
              <w:left w:val="nil"/>
              <w:bottom w:val="single" w:sz="4" w:space="0" w:color="auto"/>
              <w:right w:val="single" w:sz="4" w:space="0" w:color="auto"/>
            </w:tcBorders>
            <w:shd w:val="clear" w:color="auto" w:fill="auto"/>
            <w:vAlign w:val="center"/>
          </w:tcPr>
          <w:p w14:paraId="32D87C9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3631441D"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ЗУ-</w:t>
            </w:r>
            <w:proofErr w:type="spellStart"/>
            <w:r w:rsidRPr="007720BD">
              <w:rPr>
                <w:rFonts w:ascii="Times New Roman" w:eastAsia="Times New Roman" w:hAnsi="Times New Roman" w:cs="Times New Roman"/>
                <w:color w:val="000000"/>
                <w:sz w:val="24"/>
                <w:szCs w:val="24"/>
              </w:rPr>
              <w:t>обсл</w:t>
            </w:r>
            <w:proofErr w:type="spellEnd"/>
            <w:r w:rsidRPr="007720BD">
              <w:rPr>
                <w:rFonts w:ascii="Times New Roman" w:eastAsia="Times New Roman" w:hAnsi="Times New Roman" w:cs="Times New Roman"/>
                <w:color w:val="000000"/>
                <w:sz w:val="24"/>
                <w:szCs w:val="24"/>
              </w:rPr>
              <w:t xml:space="preserve">. </w:t>
            </w:r>
            <w:proofErr w:type="spellStart"/>
            <w:r w:rsidRPr="007720BD">
              <w:rPr>
                <w:rFonts w:ascii="Times New Roman" w:eastAsia="Times New Roman" w:hAnsi="Times New Roman" w:cs="Times New Roman"/>
                <w:color w:val="000000"/>
                <w:sz w:val="24"/>
                <w:szCs w:val="24"/>
              </w:rPr>
              <w:t>автотр</w:t>
            </w:r>
            <w:proofErr w:type="spellEnd"/>
            <w:r w:rsidRPr="007720BD">
              <w:rPr>
                <w:rFonts w:ascii="Times New Roman" w:eastAsia="Times New Roman" w:hAnsi="Times New Roman" w:cs="Times New Roman"/>
                <w:color w:val="000000"/>
                <w:sz w:val="24"/>
                <w:szCs w:val="24"/>
              </w:rPr>
              <w:t xml:space="preserve">., г. Хадыженск, ул. Кирпичная,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№23:02:0604020:135</w:t>
            </w:r>
          </w:p>
        </w:tc>
        <w:tc>
          <w:tcPr>
            <w:tcW w:w="2085" w:type="dxa"/>
            <w:tcBorders>
              <w:top w:val="nil"/>
              <w:left w:val="nil"/>
              <w:bottom w:val="single" w:sz="4" w:space="0" w:color="auto"/>
              <w:right w:val="single" w:sz="4" w:space="0" w:color="auto"/>
            </w:tcBorders>
            <w:shd w:val="clear" w:color="auto" w:fill="auto"/>
            <w:vAlign w:val="center"/>
          </w:tcPr>
          <w:p w14:paraId="1B0EE567"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2583643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Кирпичная,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№23:02:0604020:135, диаметр76 мм</w:t>
            </w:r>
          </w:p>
        </w:tc>
      </w:tr>
      <w:tr w:rsidR="00094F8E" w14:paraId="7F72FB6D"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37B2A8D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11</w:t>
            </w:r>
          </w:p>
        </w:tc>
        <w:tc>
          <w:tcPr>
            <w:tcW w:w="1597" w:type="dxa"/>
            <w:tcBorders>
              <w:top w:val="nil"/>
              <w:left w:val="nil"/>
              <w:bottom w:val="single" w:sz="4" w:space="0" w:color="auto"/>
              <w:right w:val="single" w:sz="4" w:space="0" w:color="auto"/>
            </w:tcBorders>
            <w:shd w:val="clear" w:color="auto" w:fill="auto"/>
            <w:vAlign w:val="center"/>
          </w:tcPr>
          <w:p w14:paraId="5C04134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23645619"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Аэродромная,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xml:space="preserve">. №23:02:0604022:453 </w:t>
            </w:r>
          </w:p>
        </w:tc>
        <w:tc>
          <w:tcPr>
            <w:tcW w:w="2085" w:type="dxa"/>
            <w:tcBorders>
              <w:top w:val="nil"/>
              <w:left w:val="nil"/>
              <w:bottom w:val="single" w:sz="4" w:space="0" w:color="auto"/>
              <w:right w:val="single" w:sz="4" w:space="0" w:color="auto"/>
            </w:tcBorders>
            <w:shd w:val="clear" w:color="auto" w:fill="auto"/>
            <w:vAlign w:val="center"/>
          </w:tcPr>
          <w:p w14:paraId="5B47C59C"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6B74EB4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Аэродромная,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№23:02:0604022:453, диаметр100 мм</w:t>
            </w:r>
          </w:p>
        </w:tc>
      </w:tr>
      <w:tr w:rsidR="00094F8E" w14:paraId="5E8260EE"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9246F8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12</w:t>
            </w:r>
          </w:p>
        </w:tc>
        <w:tc>
          <w:tcPr>
            <w:tcW w:w="1597" w:type="dxa"/>
            <w:tcBorders>
              <w:top w:val="nil"/>
              <w:left w:val="nil"/>
              <w:bottom w:val="single" w:sz="4" w:space="0" w:color="auto"/>
              <w:right w:val="single" w:sz="4" w:space="0" w:color="auto"/>
            </w:tcBorders>
            <w:shd w:val="clear" w:color="auto" w:fill="auto"/>
            <w:vAlign w:val="center"/>
          </w:tcPr>
          <w:p w14:paraId="05D722F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296491D4"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ЗУ-</w:t>
            </w:r>
            <w:proofErr w:type="spellStart"/>
            <w:r w:rsidRPr="007720BD">
              <w:rPr>
                <w:rFonts w:ascii="Times New Roman" w:eastAsia="Times New Roman" w:hAnsi="Times New Roman" w:cs="Times New Roman"/>
                <w:color w:val="000000"/>
                <w:sz w:val="24"/>
                <w:szCs w:val="24"/>
              </w:rPr>
              <w:t>обсл</w:t>
            </w:r>
            <w:proofErr w:type="spellEnd"/>
            <w:r w:rsidRPr="007720BD">
              <w:rPr>
                <w:rFonts w:ascii="Times New Roman" w:eastAsia="Times New Roman" w:hAnsi="Times New Roman" w:cs="Times New Roman"/>
                <w:color w:val="000000"/>
                <w:sz w:val="24"/>
                <w:szCs w:val="24"/>
              </w:rPr>
              <w:t xml:space="preserve">. </w:t>
            </w:r>
            <w:proofErr w:type="spellStart"/>
            <w:r w:rsidRPr="007720BD">
              <w:rPr>
                <w:rFonts w:ascii="Times New Roman" w:eastAsia="Times New Roman" w:hAnsi="Times New Roman" w:cs="Times New Roman"/>
                <w:color w:val="000000"/>
                <w:sz w:val="24"/>
                <w:szCs w:val="24"/>
              </w:rPr>
              <w:t>автотр</w:t>
            </w:r>
            <w:proofErr w:type="spellEnd"/>
            <w:r w:rsidRPr="007720BD">
              <w:rPr>
                <w:rFonts w:ascii="Times New Roman" w:eastAsia="Times New Roman" w:hAnsi="Times New Roman" w:cs="Times New Roman"/>
                <w:color w:val="000000"/>
                <w:sz w:val="24"/>
                <w:szCs w:val="24"/>
              </w:rPr>
              <w:t>., г. Хадыженск, ул. Котовского, б/н рядом №5</w:t>
            </w:r>
          </w:p>
        </w:tc>
        <w:tc>
          <w:tcPr>
            <w:tcW w:w="2085" w:type="dxa"/>
            <w:tcBorders>
              <w:top w:val="nil"/>
              <w:left w:val="nil"/>
              <w:bottom w:val="single" w:sz="4" w:space="0" w:color="auto"/>
              <w:right w:val="single" w:sz="4" w:space="0" w:color="auto"/>
            </w:tcBorders>
            <w:shd w:val="clear" w:color="auto" w:fill="auto"/>
            <w:vAlign w:val="center"/>
          </w:tcPr>
          <w:p w14:paraId="123B4BC8"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07D7025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Котовского, б/н рядом №5, диаметр100 мм</w:t>
            </w:r>
          </w:p>
        </w:tc>
      </w:tr>
      <w:tr w:rsidR="00094F8E" w14:paraId="391C5B5C"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ACD7EA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13</w:t>
            </w:r>
          </w:p>
        </w:tc>
        <w:tc>
          <w:tcPr>
            <w:tcW w:w="1597" w:type="dxa"/>
            <w:tcBorders>
              <w:top w:val="nil"/>
              <w:left w:val="nil"/>
              <w:bottom w:val="single" w:sz="4" w:space="0" w:color="auto"/>
              <w:right w:val="single" w:sz="4" w:space="0" w:color="auto"/>
            </w:tcBorders>
            <w:shd w:val="clear" w:color="auto" w:fill="auto"/>
            <w:vAlign w:val="center"/>
          </w:tcPr>
          <w:p w14:paraId="4881821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2B69BFD9"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ЗУ-котельная, г. Хадыженск, ул. Ленина,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 23:02:0606002:115</w:t>
            </w:r>
          </w:p>
        </w:tc>
        <w:tc>
          <w:tcPr>
            <w:tcW w:w="2085" w:type="dxa"/>
            <w:tcBorders>
              <w:top w:val="nil"/>
              <w:left w:val="nil"/>
              <w:bottom w:val="single" w:sz="4" w:space="0" w:color="auto"/>
              <w:right w:val="single" w:sz="4" w:space="0" w:color="auto"/>
            </w:tcBorders>
            <w:shd w:val="clear" w:color="auto" w:fill="auto"/>
            <w:vAlign w:val="center"/>
          </w:tcPr>
          <w:p w14:paraId="12F1A07B"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0,50</w:t>
            </w:r>
          </w:p>
        </w:tc>
        <w:tc>
          <w:tcPr>
            <w:tcW w:w="2386" w:type="dxa"/>
            <w:tcBorders>
              <w:top w:val="nil"/>
              <w:left w:val="nil"/>
              <w:bottom w:val="single" w:sz="4" w:space="0" w:color="auto"/>
              <w:right w:val="single" w:sz="4" w:space="0" w:color="auto"/>
            </w:tcBorders>
            <w:shd w:val="clear" w:color="auto" w:fill="auto"/>
            <w:vAlign w:val="center"/>
          </w:tcPr>
          <w:p w14:paraId="5AA64E7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Ленина,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 23:02:0606002:115, диаметр150/200 мм</w:t>
            </w:r>
          </w:p>
        </w:tc>
      </w:tr>
      <w:tr w:rsidR="00094F8E" w14:paraId="538EC8E6"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0FE99A2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14</w:t>
            </w:r>
          </w:p>
        </w:tc>
        <w:tc>
          <w:tcPr>
            <w:tcW w:w="1597" w:type="dxa"/>
            <w:tcBorders>
              <w:top w:val="nil"/>
              <w:left w:val="nil"/>
              <w:bottom w:val="single" w:sz="4" w:space="0" w:color="auto"/>
              <w:right w:val="single" w:sz="4" w:space="0" w:color="auto"/>
            </w:tcBorders>
            <w:shd w:val="clear" w:color="auto" w:fill="auto"/>
            <w:vAlign w:val="center"/>
          </w:tcPr>
          <w:p w14:paraId="0FCAEFA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7758C9AF"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4-я Заречная, 6 </w:t>
            </w:r>
          </w:p>
        </w:tc>
        <w:tc>
          <w:tcPr>
            <w:tcW w:w="2085" w:type="dxa"/>
            <w:tcBorders>
              <w:top w:val="nil"/>
              <w:left w:val="nil"/>
              <w:bottom w:val="single" w:sz="4" w:space="0" w:color="auto"/>
              <w:right w:val="single" w:sz="4" w:space="0" w:color="auto"/>
            </w:tcBorders>
            <w:shd w:val="clear" w:color="auto" w:fill="auto"/>
            <w:vAlign w:val="center"/>
          </w:tcPr>
          <w:p w14:paraId="243E2D9F"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0068E7B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4-я Заречная, 6, диаметр219 мм</w:t>
            </w:r>
          </w:p>
        </w:tc>
      </w:tr>
      <w:tr w:rsidR="00094F8E" w14:paraId="6DFE7891"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27BE02D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15</w:t>
            </w:r>
          </w:p>
        </w:tc>
        <w:tc>
          <w:tcPr>
            <w:tcW w:w="1597" w:type="dxa"/>
            <w:tcBorders>
              <w:top w:val="nil"/>
              <w:left w:val="nil"/>
              <w:bottom w:val="single" w:sz="4" w:space="0" w:color="auto"/>
              <w:right w:val="single" w:sz="4" w:space="0" w:color="auto"/>
            </w:tcBorders>
            <w:shd w:val="clear" w:color="auto" w:fill="auto"/>
            <w:vAlign w:val="center"/>
          </w:tcPr>
          <w:p w14:paraId="3F7FA77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1F47F392"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Чайкиной,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№23:02:0609001:443</w:t>
            </w:r>
          </w:p>
        </w:tc>
        <w:tc>
          <w:tcPr>
            <w:tcW w:w="2085" w:type="dxa"/>
            <w:tcBorders>
              <w:top w:val="nil"/>
              <w:left w:val="nil"/>
              <w:bottom w:val="single" w:sz="4" w:space="0" w:color="auto"/>
              <w:right w:val="single" w:sz="4" w:space="0" w:color="auto"/>
            </w:tcBorders>
            <w:shd w:val="clear" w:color="auto" w:fill="auto"/>
            <w:vAlign w:val="center"/>
          </w:tcPr>
          <w:p w14:paraId="2657E721" w14:textId="77777777" w:rsidR="00094F8E" w:rsidRPr="007720BD" w:rsidRDefault="00094F8E" w:rsidP="005808CA">
            <w:pPr>
              <w:spacing w:line="360" w:lineRule="auto"/>
              <w:jc w:val="center"/>
              <w:rPr>
                <w:rFonts w:ascii="Times New Roman" w:eastAsia="Times New Roman" w:hAnsi="Times New Roman" w:cs="Times New Roman"/>
                <w:sz w:val="24"/>
                <w:szCs w:val="24"/>
              </w:rPr>
            </w:pPr>
            <w:r w:rsidRPr="007720BD">
              <w:rPr>
                <w:rFonts w:ascii="Times New Roman" w:eastAsia="Times New Roman" w:hAnsi="Times New Roman" w:cs="Times New Roman"/>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154AB49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Чайкиной,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№23:02:0609001:443, диаметр90/150 мм</w:t>
            </w:r>
          </w:p>
        </w:tc>
      </w:tr>
      <w:tr w:rsidR="00094F8E" w14:paraId="404A0C6B"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5664349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16</w:t>
            </w:r>
          </w:p>
        </w:tc>
        <w:tc>
          <w:tcPr>
            <w:tcW w:w="1597" w:type="dxa"/>
            <w:tcBorders>
              <w:top w:val="nil"/>
              <w:left w:val="nil"/>
              <w:bottom w:val="single" w:sz="4" w:space="0" w:color="auto"/>
              <w:right w:val="single" w:sz="4" w:space="0" w:color="auto"/>
            </w:tcBorders>
            <w:shd w:val="clear" w:color="auto" w:fill="auto"/>
            <w:vAlign w:val="center"/>
          </w:tcPr>
          <w:p w14:paraId="5D4307B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2022</w:t>
            </w:r>
          </w:p>
        </w:tc>
        <w:tc>
          <w:tcPr>
            <w:tcW w:w="3456" w:type="dxa"/>
            <w:tcBorders>
              <w:top w:val="nil"/>
              <w:left w:val="nil"/>
              <w:bottom w:val="single" w:sz="4" w:space="0" w:color="auto"/>
              <w:right w:val="single" w:sz="4" w:space="0" w:color="auto"/>
            </w:tcBorders>
            <w:shd w:val="clear" w:color="auto" w:fill="auto"/>
            <w:vAlign w:val="center"/>
          </w:tcPr>
          <w:p w14:paraId="6F8C8093"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w:t>
            </w:r>
            <w:proofErr w:type="spellStart"/>
            <w:proofErr w:type="gramStart"/>
            <w:r w:rsidRPr="007720BD">
              <w:rPr>
                <w:rFonts w:ascii="Times New Roman" w:eastAsia="Times New Roman" w:hAnsi="Times New Roman" w:cs="Times New Roman"/>
                <w:color w:val="000000"/>
                <w:sz w:val="24"/>
                <w:szCs w:val="24"/>
              </w:rPr>
              <w:t>Хадыженск,ул</w:t>
            </w:r>
            <w:proofErr w:type="spellEnd"/>
            <w:r w:rsidRPr="007720BD">
              <w:rPr>
                <w:rFonts w:ascii="Times New Roman" w:eastAsia="Times New Roman" w:hAnsi="Times New Roman" w:cs="Times New Roman"/>
                <w:color w:val="000000"/>
                <w:sz w:val="24"/>
                <w:szCs w:val="24"/>
              </w:rPr>
              <w:t>.</w:t>
            </w:r>
            <w:proofErr w:type="gramEnd"/>
            <w:r w:rsidRPr="007720BD">
              <w:rPr>
                <w:rFonts w:ascii="Times New Roman" w:eastAsia="Times New Roman" w:hAnsi="Times New Roman" w:cs="Times New Roman"/>
                <w:color w:val="000000"/>
                <w:sz w:val="24"/>
                <w:szCs w:val="24"/>
              </w:rPr>
              <w:t xml:space="preserve"> Победы, 56</w:t>
            </w:r>
          </w:p>
        </w:tc>
        <w:tc>
          <w:tcPr>
            <w:tcW w:w="2085" w:type="dxa"/>
            <w:tcBorders>
              <w:top w:val="nil"/>
              <w:left w:val="nil"/>
              <w:bottom w:val="single" w:sz="4" w:space="0" w:color="auto"/>
              <w:right w:val="single" w:sz="4" w:space="0" w:color="auto"/>
            </w:tcBorders>
            <w:shd w:val="clear" w:color="auto" w:fill="auto"/>
            <w:vAlign w:val="center"/>
          </w:tcPr>
          <w:p w14:paraId="7C2D79F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77ACEE9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Победы, 56, диаметр100 мм</w:t>
            </w:r>
          </w:p>
        </w:tc>
      </w:tr>
      <w:tr w:rsidR="00094F8E" w14:paraId="177A25B0" w14:textId="77777777" w:rsidTr="00094F8E">
        <w:tc>
          <w:tcPr>
            <w:tcW w:w="677" w:type="dxa"/>
            <w:tcBorders>
              <w:top w:val="nil"/>
              <w:left w:val="single" w:sz="4" w:space="0" w:color="auto"/>
              <w:bottom w:val="single" w:sz="4" w:space="0" w:color="auto"/>
              <w:right w:val="single" w:sz="4" w:space="0" w:color="auto"/>
            </w:tcBorders>
            <w:shd w:val="clear" w:color="auto" w:fill="auto"/>
            <w:vAlign w:val="bottom"/>
          </w:tcPr>
          <w:p w14:paraId="73CB3E8F"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572BDE0C"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2022 год</w:t>
            </w:r>
          </w:p>
        </w:tc>
        <w:tc>
          <w:tcPr>
            <w:tcW w:w="3456" w:type="dxa"/>
            <w:tcBorders>
              <w:top w:val="nil"/>
              <w:left w:val="nil"/>
              <w:bottom w:val="single" w:sz="4" w:space="0" w:color="auto"/>
              <w:right w:val="single" w:sz="4" w:space="0" w:color="auto"/>
            </w:tcBorders>
            <w:shd w:val="clear" w:color="auto" w:fill="auto"/>
            <w:vAlign w:val="center"/>
          </w:tcPr>
          <w:p w14:paraId="48F253FE"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138D04C1"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8,36</w:t>
            </w:r>
          </w:p>
        </w:tc>
        <w:tc>
          <w:tcPr>
            <w:tcW w:w="2386" w:type="dxa"/>
            <w:tcBorders>
              <w:top w:val="nil"/>
              <w:left w:val="nil"/>
              <w:bottom w:val="single" w:sz="4" w:space="0" w:color="auto"/>
              <w:right w:val="single" w:sz="4" w:space="0" w:color="auto"/>
            </w:tcBorders>
            <w:shd w:val="clear" w:color="auto" w:fill="auto"/>
            <w:vAlign w:val="center"/>
          </w:tcPr>
          <w:p w14:paraId="23FC0C8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70AE4CE9"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40487B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nil"/>
              <w:bottom w:val="single" w:sz="4" w:space="0" w:color="auto"/>
              <w:right w:val="single" w:sz="4" w:space="0" w:color="auto"/>
            </w:tcBorders>
            <w:shd w:val="clear" w:color="auto" w:fill="auto"/>
            <w:vAlign w:val="center"/>
          </w:tcPr>
          <w:p w14:paraId="7CD7227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6452F94A"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Первомайская, 113</w:t>
            </w:r>
          </w:p>
        </w:tc>
        <w:tc>
          <w:tcPr>
            <w:tcW w:w="2085" w:type="dxa"/>
            <w:tcBorders>
              <w:top w:val="nil"/>
              <w:left w:val="nil"/>
              <w:bottom w:val="single" w:sz="4" w:space="0" w:color="auto"/>
              <w:right w:val="single" w:sz="4" w:space="0" w:color="auto"/>
            </w:tcBorders>
            <w:shd w:val="clear" w:color="auto" w:fill="auto"/>
            <w:vAlign w:val="center"/>
          </w:tcPr>
          <w:p w14:paraId="5E326AA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4F32F35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Первомайская, 113, диаметр100 мм</w:t>
            </w:r>
          </w:p>
        </w:tc>
      </w:tr>
      <w:tr w:rsidR="00094F8E" w14:paraId="27A396F3"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69C96D9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1597" w:type="dxa"/>
            <w:tcBorders>
              <w:top w:val="nil"/>
              <w:left w:val="nil"/>
              <w:bottom w:val="single" w:sz="4" w:space="0" w:color="auto"/>
              <w:right w:val="single" w:sz="4" w:space="0" w:color="auto"/>
            </w:tcBorders>
            <w:shd w:val="clear" w:color="auto" w:fill="auto"/>
            <w:vAlign w:val="center"/>
          </w:tcPr>
          <w:p w14:paraId="6F7E503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5BD8FCD7"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Заречная, 7-я, 11</w:t>
            </w:r>
          </w:p>
        </w:tc>
        <w:tc>
          <w:tcPr>
            <w:tcW w:w="2085" w:type="dxa"/>
            <w:tcBorders>
              <w:top w:val="nil"/>
              <w:left w:val="nil"/>
              <w:bottom w:val="single" w:sz="4" w:space="0" w:color="auto"/>
              <w:right w:val="single" w:sz="4" w:space="0" w:color="auto"/>
            </w:tcBorders>
            <w:shd w:val="clear" w:color="auto" w:fill="auto"/>
            <w:vAlign w:val="center"/>
          </w:tcPr>
          <w:p w14:paraId="2E68A57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7F9F91A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Заречная, 7-я, 11, диаметр76 мм</w:t>
            </w:r>
          </w:p>
        </w:tc>
      </w:tr>
      <w:tr w:rsidR="00094F8E" w14:paraId="66EC504F"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9E2B5A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3</w:t>
            </w:r>
          </w:p>
        </w:tc>
        <w:tc>
          <w:tcPr>
            <w:tcW w:w="1597" w:type="dxa"/>
            <w:tcBorders>
              <w:top w:val="nil"/>
              <w:left w:val="nil"/>
              <w:bottom w:val="single" w:sz="4" w:space="0" w:color="auto"/>
              <w:right w:val="single" w:sz="4" w:space="0" w:color="auto"/>
            </w:tcBorders>
            <w:shd w:val="clear" w:color="auto" w:fill="auto"/>
            <w:vAlign w:val="center"/>
          </w:tcPr>
          <w:p w14:paraId="1960A00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2AE87294"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Фестивальная, б/н (рядом №21)</w:t>
            </w:r>
          </w:p>
        </w:tc>
        <w:tc>
          <w:tcPr>
            <w:tcW w:w="2085" w:type="dxa"/>
            <w:tcBorders>
              <w:top w:val="nil"/>
              <w:left w:val="nil"/>
              <w:bottom w:val="single" w:sz="4" w:space="0" w:color="auto"/>
              <w:right w:val="single" w:sz="4" w:space="0" w:color="auto"/>
            </w:tcBorders>
            <w:shd w:val="clear" w:color="auto" w:fill="auto"/>
            <w:vAlign w:val="center"/>
          </w:tcPr>
          <w:p w14:paraId="3280748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050333F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Фестивальная, б/н (рядом №21), диаметр219 мм</w:t>
            </w:r>
          </w:p>
        </w:tc>
      </w:tr>
      <w:tr w:rsidR="00094F8E" w14:paraId="0AB70106"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12D1C38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4</w:t>
            </w:r>
          </w:p>
        </w:tc>
        <w:tc>
          <w:tcPr>
            <w:tcW w:w="1597" w:type="dxa"/>
            <w:tcBorders>
              <w:top w:val="nil"/>
              <w:left w:val="nil"/>
              <w:bottom w:val="single" w:sz="4" w:space="0" w:color="auto"/>
              <w:right w:val="single" w:sz="4" w:space="0" w:color="auto"/>
            </w:tcBorders>
            <w:shd w:val="clear" w:color="auto" w:fill="auto"/>
            <w:vAlign w:val="center"/>
          </w:tcPr>
          <w:p w14:paraId="14473AA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0BA126DB"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Коммуны, 67</w:t>
            </w:r>
          </w:p>
        </w:tc>
        <w:tc>
          <w:tcPr>
            <w:tcW w:w="2085" w:type="dxa"/>
            <w:tcBorders>
              <w:top w:val="nil"/>
              <w:left w:val="nil"/>
              <w:bottom w:val="single" w:sz="4" w:space="0" w:color="auto"/>
              <w:right w:val="single" w:sz="4" w:space="0" w:color="auto"/>
            </w:tcBorders>
            <w:shd w:val="clear" w:color="auto" w:fill="auto"/>
            <w:vAlign w:val="center"/>
          </w:tcPr>
          <w:p w14:paraId="405C566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316BAC1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Коммуны, 67, диаметр67 мм</w:t>
            </w:r>
          </w:p>
        </w:tc>
      </w:tr>
      <w:tr w:rsidR="00094F8E" w14:paraId="0B9FF9FE"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29AEFBE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5</w:t>
            </w:r>
          </w:p>
        </w:tc>
        <w:tc>
          <w:tcPr>
            <w:tcW w:w="1597" w:type="dxa"/>
            <w:tcBorders>
              <w:top w:val="nil"/>
              <w:left w:val="nil"/>
              <w:bottom w:val="single" w:sz="4" w:space="0" w:color="auto"/>
              <w:right w:val="single" w:sz="4" w:space="0" w:color="auto"/>
            </w:tcBorders>
            <w:shd w:val="clear" w:color="auto" w:fill="auto"/>
            <w:vAlign w:val="center"/>
          </w:tcPr>
          <w:p w14:paraId="390293A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32E73321"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Коммуны, 69</w:t>
            </w:r>
          </w:p>
        </w:tc>
        <w:tc>
          <w:tcPr>
            <w:tcW w:w="2085" w:type="dxa"/>
            <w:tcBorders>
              <w:top w:val="nil"/>
              <w:left w:val="nil"/>
              <w:bottom w:val="single" w:sz="4" w:space="0" w:color="auto"/>
              <w:right w:val="single" w:sz="4" w:space="0" w:color="auto"/>
            </w:tcBorders>
            <w:shd w:val="clear" w:color="auto" w:fill="auto"/>
            <w:vAlign w:val="center"/>
          </w:tcPr>
          <w:p w14:paraId="6AA13B1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466429A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Коммуны, 69, диаметр67 мм</w:t>
            </w:r>
          </w:p>
        </w:tc>
      </w:tr>
      <w:tr w:rsidR="00094F8E" w14:paraId="680E2DD7"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1346297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6</w:t>
            </w:r>
          </w:p>
        </w:tc>
        <w:tc>
          <w:tcPr>
            <w:tcW w:w="1597" w:type="dxa"/>
            <w:tcBorders>
              <w:top w:val="nil"/>
              <w:left w:val="nil"/>
              <w:bottom w:val="single" w:sz="4" w:space="0" w:color="auto"/>
              <w:right w:val="single" w:sz="4" w:space="0" w:color="auto"/>
            </w:tcBorders>
            <w:shd w:val="clear" w:color="auto" w:fill="auto"/>
            <w:vAlign w:val="center"/>
          </w:tcPr>
          <w:p w14:paraId="05B189C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070079EF"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Автомойка, г. Хадыженск, ул. Туапсинская,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№23:02:0604002:245</w:t>
            </w:r>
          </w:p>
        </w:tc>
        <w:tc>
          <w:tcPr>
            <w:tcW w:w="2085" w:type="dxa"/>
            <w:tcBorders>
              <w:top w:val="nil"/>
              <w:left w:val="nil"/>
              <w:bottom w:val="single" w:sz="4" w:space="0" w:color="auto"/>
              <w:right w:val="single" w:sz="4" w:space="0" w:color="auto"/>
            </w:tcBorders>
            <w:shd w:val="clear" w:color="auto" w:fill="auto"/>
            <w:vAlign w:val="center"/>
          </w:tcPr>
          <w:p w14:paraId="38526DF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w:t>
            </w:r>
          </w:p>
        </w:tc>
        <w:tc>
          <w:tcPr>
            <w:tcW w:w="2386" w:type="dxa"/>
            <w:tcBorders>
              <w:top w:val="nil"/>
              <w:left w:val="nil"/>
              <w:bottom w:val="single" w:sz="4" w:space="0" w:color="auto"/>
              <w:right w:val="single" w:sz="4" w:space="0" w:color="auto"/>
            </w:tcBorders>
            <w:shd w:val="clear" w:color="auto" w:fill="auto"/>
            <w:vAlign w:val="center"/>
          </w:tcPr>
          <w:p w14:paraId="4D52442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Туапсинская,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№23:02:0604002:245, диаметр76 мм</w:t>
            </w:r>
          </w:p>
        </w:tc>
      </w:tr>
      <w:tr w:rsidR="00094F8E" w14:paraId="4EAC76D0"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0301737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7</w:t>
            </w:r>
          </w:p>
        </w:tc>
        <w:tc>
          <w:tcPr>
            <w:tcW w:w="1597" w:type="dxa"/>
            <w:tcBorders>
              <w:top w:val="nil"/>
              <w:left w:val="nil"/>
              <w:bottom w:val="single" w:sz="4" w:space="0" w:color="auto"/>
              <w:right w:val="single" w:sz="4" w:space="0" w:color="auto"/>
            </w:tcBorders>
            <w:shd w:val="clear" w:color="auto" w:fill="auto"/>
            <w:vAlign w:val="center"/>
          </w:tcPr>
          <w:p w14:paraId="69B848D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5DCF566B"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Школьная, 140</w:t>
            </w:r>
          </w:p>
        </w:tc>
        <w:tc>
          <w:tcPr>
            <w:tcW w:w="2085" w:type="dxa"/>
            <w:tcBorders>
              <w:top w:val="nil"/>
              <w:left w:val="nil"/>
              <w:bottom w:val="single" w:sz="4" w:space="0" w:color="auto"/>
              <w:right w:val="single" w:sz="4" w:space="0" w:color="auto"/>
            </w:tcBorders>
            <w:shd w:val="clear" w:color="auto" w:fill="auto"/>
            <w:vAlign w:val="center"/>
          </w:tcPr>
          <w:p w14:paraId="7633307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24D65CA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Школьная, 140, диаметр63 мм</w:t>
            </w:r>
          </w:p>
        </w:tc>
      </w:tr>
      <w:tr w:rsidR="00094F8E" w14:paraId="4D46686E"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956D9B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8</w:t>
            </w:r>
          </w:p>
        </w:tc>
        <w:tc>
          <w:tcPr>
            <w:tcW w:w="1597" w:type="dxa"/>
            <w:tcBorders>
              <w:top w:val="nil"/>
              <w:left w:val="nil"/>
              <w:bottom w:val="single" w:sz="4" w:space="0" w:color="auto"/>
              <w:right w:val="single" w:sz="4" w:space="0" w:color="auto"/>
            </w:tcBorders>
            <w:shd w:val="clear" w:color="auto" w:fill="auto"/>
            <w:vAlign w:val="center"/>
          </w:tcPr>
          <w:p w14:paraId="23EBE8C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2C4DC7DA"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Аэродромная,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 23:02:0604022:471</w:t>
            </w:r>
          </w:p>
        </w:tc>
        <w:tc>
          <w:tcPr>
            <w:tcW w:w="2085" w:type="dxa"/>
            <w:tcBorders>
              <w:top w:val="nil"/>
              <w:left w:val="nil"/>
              <w:bottom w:val="single" w:sz="4" w:space="0" w:color="auto"/>
              <w:right w:val="single" w:sz="4" w:space="0" w:color="auto"/>
            </w:tcBorders>
            <w:shd w:val="clear" w:color="auto" w:fill="auto"/>
            <w:vAlign w:val="center"/>
          </w:tcPr>
          <w:p w14:paraId="3EF8BA7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6715E02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Аэродромная, б/н </w:t>
            </w:r>
            <w:proofErr w:type="spellStart"/>
            <w:r w:rsidRPr="007720BD">
              <w:rPr>
                <w:rFonts w:ascii="Times New Roman" w:eastAsia="Times New Roman" w:hAnsi="Times New Roman" w:cs="Times New Roman"/>
                <w:color w:val="000000"/>
                <w:sz w:val="24"/>
                <w:szCs w:val="24"/>
              </w:rPr>
              <w:t>кад</w:t>
            </w:r>
            <w:proofErr w:type="spellEnd"/>
            <w:r w:rsidRPr="007720BD">
              <w:rPr>
                <w:rFonts w:ascii="Times New Roman" w:eastAsia="Times New Roman" w:hAnsi="Times New Roman" w:cs="Times New Roman"/>
                <w:color w:val="000000"/>
                <w:sz w:val="24"/>
                <w:szCs w:val="24"/>
              </w:rPr>
              <w:t>. № 23:02:0604022:471, диаметр100 мм</w:t>
            </w:r>
          </w:p>
        </w:tc>
      </w:tr>
      <w:tr w:rsidR="00094F8E" w14:paraId="79ABAC4E"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2121196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9</w:t>
            </w:r>
          </w:p>
        </w:tc>
        <w:tc>
          <w:tcPr>
            <w:tcW w:w="1597" w:type="dxa"/>
            <w:tcBorders>
              <w:top w:val="nil"/>
              <w:left w:val="nil"/>
              <w:bottom w:val="single" w:sz="4" w:space="0" w:color="auto"/>
              <w:right w:val="single" w:sz="4" w:space="0" w:color="auto"/>
            </w:tcBorders>
            <w:shd w:val="clear" w:color="auto" w:fill="auto"/>
            <w:vAlign w:val="center"/>
          </w:tcPr>
          <w:p w14:paraId="0DD77AC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1E8DE449"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Черноморская, 25а</w:t>
            </w:r>
          </w:p>
        </w:tc>
        <w:tc>
          <w:tcPr>
            <w:tcW w:w="2085" w:type="dxa"/>
            <w:tcBorders>
              <w:top w:val="nil"/>
              <w:left w:val="nil"/>
              <w:bottom w:val="single" w:sz="4" w:space="0" w:color="auto"/>
              <w:right w:val="single" w:sz="4" w:space="0" w:color="auto"/>
            </w:tcBorders>
            <w:shd w:val="clear" w:color="auto" w:fill="auto"/>
            <w:vAlign w:val="center"/>
          </w:tcPr>
          <w:p w14:paraId="447B7CA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50697B4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Черноморская, 25а, диаметр50 мм</w:t>
            </w:r>
          </w:p>
        </w:tc>
      </w:tr>
      <w:tr w:rsidR="00094F8E" w14:paraId="3958BA00"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9FE382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10</w:t>
            </w:r>
          </w:p>
        </w:tc>
        <w:tc>
          <w:tcPr>
            <w:tcW w:w="1597" w:type="dxa"/>
            <w:tcBorders>
              <w:top w:val="nil"/>
              <w:left w:val="nil"/>
              <w:bottom w:val="single" w:sz="4" w:space="0" w:color="auto"/>
              <w:right w:val="single" w:sz="4" w:space="0" w:color="auto"/>
            </w:tcBorders>
            <w:shd w:val="clear" w:color="auto" w:fill="auto"/>
            <w:vAlign w:val="center"/>
          </w:tcPr>
          <w:p w14:paraId="38BD07E9"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46E54405"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Черноморская, 27</w:t>
            </w:r>
          </w:p>
        </w:tc>
        <w:tc>
          <w:tcPr>
            <w:tcW w:w="2085" w:type="dxa"/>
            <w:tcBorders>
              <w:top w:val="nil"/>
              <w:left w:val="nil"/>
              <w:bottom w:val="single" w:sz="4" w:space="0" w:color="auto"/>
              <w:right w:val="single" w:sz="4" w:space="0" w:color="auto"/>
            </w:tcBorders>
            <w:shd w:val="clear" w:color="auto" w:fill="auto"/>
            <w:vAlign w:val="center"/>
          </w:tcPr>
          <w:p w14:paraId="646F4D8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1CFD37F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Черноморская, 27, диаметр50 мм</w:t>
            </w:r>
          </w:p>
        </w:tc>
      </w:tr>
      <w:tr w:rsidR="00094F8E" w14:paraId="28416F5B"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1BE45F7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11</w:t>
            </w:r>
          </w:p>
        </w:tc>
        <w:tc>
          <w:tcPr>
            <w:tcW w:w="1597" w:type="dxa"/>
            <w:tcBorders>
              <w:top w:val="nil"/>
              <w:left w:val="nil"/>
              <w:bottom w:val="single" w:sz="4" w:space="0" w:color="auto"/>
              <w:right w:val="single" w:sz="4" w:space="0" w:color="auto"/>
            </w:tcBorders>
            <w:shd w:val="clear" w:color="auto" w:fill="auto"/>
            <w:vAlign w:val="center"/>
          </w:tcPr>
          <w:p w14:paraId="232F9E1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74D1B3B8"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5-я Заречная, 9</w:t>
            </w:r>
          </w:p>
        </w:tc>
        <w:tc>
          <w:tcPr>
            <w:tcW w:w="2085" w:type="dxa"/>
            <w:tcBorders>
              <w:top w:val="nil"/>
              <w:left w:val="nil"/>
              <w:bottom w:val="single" w:sz="4" w:space="0" w:color="auto"/>
              <w:right w:val="single" w:sz="4" w:space="0" w:color="auto"/>
            </w:tcBorders>
            <w:shd w:val="clear" w:color="auto" w:fill="auto"/>
            <w:vAlign w:val="center"/>
          </w:tcPr>
          <w:p w14:paraId="2BE89D5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15E90A6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5-я Заречная, 9, диаметр76 мм</w:t>
            </w:r>
          </w:p>
        </w:tc>
      </w:tr>
      <w:tr w:rsidR="00094F8E" w14:paraId="4A80F213"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159D0A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12</w:t>
            </w:r>
          </w:p>
        </w:tc>
        <w:tc>
          <w:tcPr>
            <w:tcW w:w="1597" w:type="dxa"/>
            <w:tcBorders>
              <w:top w:val="nil"/>
              <w:left w:val="nil"/>
              <w:bottom w:val="single" w:sz="4" w:space="0" w:color="auto"/>
              <w:right w:val="single" w:sz="4" w:space="0" w:color="auto"/>
            </w:tcBorders>
            <w:shd w:val="clear" w:color="auto" w:fill="auto"/>
            <w:vAlign w:val="center"/>
          </w:tcPr>
          <w:p w14:paraId="1DA63AF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0D2FB95F"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5-я Заречная, 7</w:t>
            </w:r>
          </w:p>
        </w:tc>
        <w:tc>
          <w:tcPr>
            <w:tcW w:w="2085" w:type="dxa"/>
            <w:tcBorders>
              <w:top w:val="nil"/>
              <w:left w:val="nil"/>
              <w:bottom w:val="single" w:sz="4" w:space="0" w:color="auto"/>
              <w:right w:val="single" w:sz="4" w:space="0" w:color="auto"/>
            </w:tcBorders>
            <w:shd w:val="clear" w:color="auto" w:fill="auto"/>
            <w:vAlign w:val="center"/>
          </w:tcPr>
          <w:p w14:paraId="7AE71D1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0F54FD2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5-я Заречная, 7, диаметр76 мм</w:t>
            </w:r>
          </w:p>
        </w:tc>
      </w:tr>
      <w:tr w:rsidR="00094F8E" w14:paraId="3C8DFEEC"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FD3971F"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13</w:t>
            </w:r>
          </w:p>
        </w:tc>
        <w:tc>
          <w:tcPr>
            <w:tcW w:w="1597" w:type="dxa"/>
            <w:tcBorders>
              <w:top w:val="nil"/>
              <w:left w:val="nil"/>
              <w:bottom w:val="single" w:sz="4" w:space="0" w:color="auto"/>
              <w:right w:val="single" w:sz="4" w:space="0" w:color="auto"/>
            </w:tcBorders>
            <w:shd w:val="clear" w:color="auto" w:fill="auto"/>
            <w:vAlign w:val="center"/>
          </w:tcPr>
          <w:p w14:paraId="0359606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16D3DE42"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Байкальская, д.1</w:t>
            </w:r>
          </w:p>
        </w:tc>
        <w:tc>
          <w:tcPr>
            <w:tcW w:w="2085" w:type="dxa"/>
            <w:tcBorders>
              <w:top w:val="nil"/>
              <w:left w:val="nil"/>
              <w:bottom w:val="single" w:sz="4" w:space="0" w:color="auto"/>
              <w:right w:val="single" w:sz="4" w:space="0" w:color="auto"/>
            </w:tcBorders>
            <w:shd w:val="clear" w:color="auto" w:fill="auto"/>
            <w:vAlign w:val="center"/>
          </w:tcPr>
          <w:p w14:paraId="59023C1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45C89F24"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Байкальская, д.1, диаметр50 мм</w:t>
            </w:r>
          </w:p>
        </w:tc>
      </w:tr>
      <w:tr w:rsidR="00094F8E" w14:paraId="028B3E4E"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2E796B3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14</w:t>
            </w:r>
          </w:p>
        </w:tc>
        <w:tc>
          <w:tcPr>
            <w:tcW w:w="1597" w:type="dxa"/>
            <w:tcBorders>
              <w:top w:val="nil"/>
              <w:left w:val="nil"/>
              <w:bottom w:val="single" w:sz="4" w:space="0" w:color="auto"/>
              <w:right w:val="single" w:sz="4" w:space="0" w:color="auto"/>
            </w:tcBorders>
            <w:shd w:val="clear" w:color="auto" w:fill="auto"/>
            <w:vAlign w:val="center"/>
          </w:tcPr>
          <w:p w14:paraId="031301C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0B375515"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пер. Клубный б/н</w:t>
            </w:r>
          </w:p>
        </w:tc>
        <w:tc>
          <w:tcPr>
            <w:tcW w:w="2085" w:type="dxa"/>
            <w:tcBorders>
              <w:top w:val="nil"/>
              <w:left w:val="nil"/>
              <w:bottom w:val="single" w:sz="4" w:space="0" w:color="auto"/>
              <w:right w:val="single" w:sz="4" w:space="0" w:color="auto"/>
            </w:tcBorders>
            <w:shd w:val="clear" w:color="auto" w:fill="auto"/>
            <w:vAlign w:val="center"/>
          </w:tcPr>
          <w:p w14:paraId="64C7C5C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0,54</w:t>
            </w:r>
          </w:p>
        </w:tc>
        <w:tc>
          <w:tcPr>
            <w:tcW w:w="2386" w:type="dxa"/>
            <w:tcBorders>
              <w:top w:val="nil"/>
              <w:left w:val="nil"/>
              <w:bottom w:val="single" w:sz="4" w:space="0" w:color="auto"/>
              <w:right w:val="single" w:sz="4" w:space="0" w:color="auto"/>
            </w:tcBorders>
            <w:shd w:val="clear" w:color="auto" w:fill="auto"/>
            <w:vAlign w:val="center"/>
          </w:tcPr>
          <w:p w14:paraId="5EFBF24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пер. Клубный б/н, диаметр50 мм</w:t>
            </w:r>
          </w:p>
        </w:tc>
      </w:tr>
      <w:tr w:rsidR="00094F8E" w14:paraId="36764FB5"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32E1F10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15</w:t>
            </w:r>
          </w:p>
        </w:tc>
        <w:tc>
          <w:tcPr>
            <w:tcW w:w="1597" w:type="dxa"/>
            <w:tcBorders>
              <w:top w:val="nil"/>
              <w:left w:val="nil"/>
              <w:bottom w:val="single" w:sz="4" w:space="0" w:color="auto"/>
              <w:right w:val="single" w:sz="4" w:space="0" w:color="auto"/>
            </w:tcBorders>
            <w:shd w:val="clear" w:color="auto" w:fill="auto"/>
            <w:vAlign w:val="center"/>
          </w:tcPr>
          <w:p w14:paraId="20E795D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6F6B7DB1" w14:textId="77777777" w:rsidR="00094F8E" w:rsidRPr="007720BD" w:rsidRDefault="00094F8E" w:rsidP="005808CA">
            <w:pPr>
              <w:spacing w:line="360" w:lineRule="auto"/>
              <w:rPr>
                <w:rFonts w:ascii="Times New Roman" w:eastAsia="Times New Roman" w:hAnsi="Times New Roman" w:cs="Times New Roman"/>
                <w:color w:val="000000"/>
                <w:sz w:val="24"/>
                <w:szCs w:val="24"/>
              </w:rPr>
            </w:pPr>
            <w:proofErr w:type="gramStart"/>
            <w:r w:rsidRPr="007720BD">
              <w:rPr>
                <w:rFonts w:ascii="Times New Roman" w:eastAsia="Times New Roman" w:hAnsi="Times New Roman" w:cs="Times New Roman"/>
                <w:color w:val="000000"/>
                <w:sz w:val="24"/>
                <w:szCs w:val="24"/>
              </w:rPr>
              <w:t>Здание  школы</w:t>
            </w:r>
            <w:proofErr w:type="gramEnd"/>
            <w:r w:rsidRPr="007720BD">
              <w:rPr>
                <w:rFonts w:ascii="Times New Roman" w:eastAsia="Times New Roman" w:hAnsi="Times New Roman" w:cs="Times New Roman"/>
                <w:color w:val="000000"/>
                <w:sz w:val="24"/>
                <w:szCs w:val="24"/>
              </w:rPr>
              <w:t>, г. Хадыженск, ул. Ленина, 57</w:t>
            </w:r>
          </w:p>
        </w:tc>
        <w:tc>
          <w:tcPr>
            <w:tcW w:w="2085" w:type="dxa"/>
            <w:tcBorders>
              <w:top w:val="nil"/>
              <w:left w:val="nil"/>
              <w:bottom w:val="single" w:sz="4" w:space="0" w:color="auto"/>
              <w:right w:val="single" w:sz="4" w:space="0" w:color="auto"/>
            </w:tcBorders>
            <w:shd w:val="clear" w:color="auto" w:fill="auto"/>
            <w:vAlign w:val="center"/>
          </w:tcPr>
          <w:p w14:paraId="09C1D86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0,3</w:t>
            </w:r>
          </w:p>
        </w:tc>
        <w:tc>
          <w:tcPr>
            <w:tcW w:w="2386" w:type="dxa"/>
            <w:tcBorders>
              <w:top w:val="nil"/>
              <w:left w:val="nil"/>
              <w:bottom w:val="single" w:sz="4" w:space="0" w:color="auto"/>
              <w:right w:val="single" w:sz="4" w:space="0" w:color="auto"/>
            </w:tcBorders>
            <w:shd w:val="clear" w:color="auto" w:fill="auto"/>
            <w:vAlign w:val="center"/>
          </w:tcPr>
          <w:p w14:paraId="6C98A17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Ленина, 57, диаметр110 мм</w:t>
            </w:r>
          </w:p>
        </w:tc>
      </w:tr>
      <w:tr w:rsidR="00094F8E" w14:paraId="16E6FFDB"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3DC9CB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16</w:t>
            </w:r>
          </w:p>
        </w:tc>
        <w:tc>
          <w:tcPr>
            <w:tcW w:w="1597" w:type="dxa"/>
            <w:tcBorders>
              <w:top w:val="nil"/>
              <w:left w:val="nil"/>
              <w:bottom w:val="single" w:sz="4" w:space="0" w:color="auto"/>
              <w:right w:val="single" w:sz="4" w:space="0" w:color="auto"/>
            </w:tcBorders>
            <w:shd w:val="clear" w:color="auto" w:fill="auto"/>
            <w:vAlign w:val="center"/>
          </w:tcPr>
          <w:p w14:paraId="7174B04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2023</w:t>
            </w:r>
          </w:p>
        </w:tc>
        <w:tc>
          <w:tcPr>
            <w:tcW w:w="3456" w:type="dxa"/>
            <w:tcBorders>
              <w:top w:val="nil"/>
              <w:left w:val="nil"/>
              <w:bottom w:val="single" w:sz="4" w:space="0" w:color="auto"/>
              <w:right w:val="single" w:sz="4" w:space="0" w:color="auto"/>
            </w:tcBorders>
            <w:shd w:val="clear" w:color="auto" w:fill="auto"/>
            <w:vAlign w:val="center"/>
          </w:tcPr>
          <w:p w14:paraId="249C978D"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ИЖС, г. Хадыженск, ул. Трудовая № 13,15,17,19,16,18,20,22 (8 земельных участков); ул. Чернышевского № 10,16,18,23 (4 земельных участков); ул. Галкина № 12,14,22,34,36,38,50,54,56,62,64 (11 земельных участков).</w:t>
            </w:r>
          </w:p>
        </w:tc>
        <w:tc>
          <w:tcPr>
            <w:tcW w:w="2085" w:type="dxa"/>
            <w:tcBorders>
              <w:top w:val="nil"/>
              <w:left w:val="nil"/>
              <w:bottom w:val="single" w:sz="4" w:space="0" w:color="auto"/>
              <w:right w:val="single" w:sz="4" w:space="0" w:color="auto"/>
            </w:tcBorders>
            <w:shd w:val="clear" w:color="auto" w:fill="auto"/>
            <w:vAlign w:val="center"/>
          </w:tcPr>
          <w:p w14:paraId="266EAF6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12,42</w:t>
            </w:r>
          </w:p>
        </w:tc>
        <w:tc>
          <w:tcPr>
            <w:tcW w:w="2386" w:type="dxa"/>
            <w:tcBorders>
              <w:top w:val="nil"/>
              <w:left w:val="nil"/>
              <w:bottom w:val="single" w:sz="4" w:space="0" w:color="auto"/>
              <w:right w:val="single" w:sz="4" w:space="0" w:color="auto"/>
            </w:tcBorders>
            <w:shd w:val="clear" w:color="auto" w:fill="auto"/>
            <w:vAlign w:val="center"/>
          </w:tcPr>
          <w:p w14:paraId="7F4BB83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ул. </w:t>
            </w:r>
            <w:proofErr w:type="gramStart"/>
            <w:r w:rsidRPr="007720BD">
              <w:rPr>
                <w:rFonts w:ascii="Times New Roman" w:eastAsia="Times New Roman" w:hAnsi="Times New Roman" w:cs="Times New Roman"/>
                <w:color w:val="000000"/>
                <w:sz w:val="24"/>
                <w:szCs w:val="24"/>
              </w:rPr>
              <w:t>Трудовая  (</w:t>
            </w:r>
            <w:proofErr w:type="gramEnd"/>
            <w:r w:rsidRPr="007720BD">
              <w:rPr>
                <w:rFonts w:ascii="Times New Roman" w:eastAsia="Times New Roman" w:hAnsi="Times New Roman" w:cs="Times New Roman"/>
                <w:color w:val="000000"/>
                <w:sz w:val="24"/>
                <w:szCs w:val="24"/>
              </w:rPr>
              <w:t xml:space="preserve">8 земельных участков)  диаметр63 мм, ул. Чернышевского  (4 земельных участков)  диаметр50 мм, ул.  </w:t>
            </w:r>
            <w:proofErr w:type="gramStart"/>
            <w:r w:rsidRPr="007720BD">
              <w:rPr>
                <w:rFonts w:ascii="Times New Roman" w:eastAsia="Times New Roman" w:hAnsi="Times New Roman" w:cs="Times New Roman"/>
                <w:color w:val="000000"/>
                <w:sz w:val="24"/>
                <w:szCs w:val="24"/>
              </w:rPr>
              <w:t>Галкина  (</w:t>
            </w:r>
            <w:proofErr w:type="gramEnd"/>
            <w:r w:rsidRPr="007720BD">
              <w:rPr>
                <w:rFonts w:ascii="Times New Roman" w:eastAsia="Times New Roman" w:hAnsi="Times New Roman" w:cs="Times New Roman"/>
                <w:color w:val="000000"/>
                <w:sz w:val="24"/>
                <w:szCs w:val="24"/>
              </w:rPr>
              <w:t>11 земельных участков), диаметр63 мм</w:t>
            </w:r>
          </w:p>
        </w:tc>
      </w:tr>
      <w:tr w:rsidR="00094F8E" w14:paraId="2713F7B7" w14:textId="77777777" w:rsidTr="00094F8E">
        <w:tc>
          <w:tcPr>
            <w:tcW w:w="677" w:type="dxa"/>
            <w:tcBorders>
              <w:top w:val="nil"/>
              <w:left w:val="single" w:sz="4" w:space="0" w:color="auto"/>
              <w:bottom w:val="single" w:sz="4" w:space="0" w:color="auto"/>
              <w:right w:val="single" w:sz="4" w:space="0" w:color="auto"/>
            </w:tcBorders>
            <w:shd w:val="clear" w:color="auto" w:fill="auto"/>
            <w:vAlign w:val="bottom"/>
          </w:tcPr>
          <w:p w14:paraId="36F2415C"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06C2473C"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2023 год</w:t>
            </w:r>
          </w:p>
        </w:tc>
        <w:tc>
          <w:tcPr>
            <w:tcW w:w="3456" w:type="dxa"/>
            <w:tcBorders>
              <w:top w:val="nil"/>
              <w:left w:val="nil"/>
              <w:bottom w:val="single" w:sz="4" w:space="0" w:color="auto"/>
              <w:right w:val="single" w:sz="4" w:space="0" w:color="auto"/>
            </w:tcBorders>
            <w:shd w:val="clear" w:color="auto" w:fill="auto"/>
            <w:vAlign w:val="center"/>
          </w:tcPr>
          <w:p w14:paraId="66336FFB"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5E5BF04F"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20,24</w:t>
            </w:r>
          </w:p>
        </w:tc>
        <w:tc>
          <w:tcPr>
            <w:tcW w:w="2386" w:type="dxa"/>
            <w:tcBorders>
              <w:top w:val="nil"/>
              <w:left w:val="nil"/>
              <w:bottom w:val="single" w:sz="4" w:space="0" w:color="auto"/>
              <w:right w:val="single" w:sz="4" w:space="0" w:color="auto"/>
            </w:tcBorders>
            <w:shd w:val="clear" w:color="auto" w:fill="auto"/>
            <w:vAlign w:val="center"/>
          </w:tcPr>
          <w:p w14:paraId="081EF7C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4FBE94E3"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412F555"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single" w:sz="4" w:space="0" w:color="auto"/>
              <w:bottom w:val="single" w:sz="4" w:space="0" w:color="auto"/>
              <w:right w:val="single" w:sz="4" w:space="0" w:color="auto"/>
            </w:tcBorders>
            <w:shd w:val="clear" w:color="auto" w:fill="auto"/>
            <w:vAlign w:val="center"/>
          </w:tcPr>
          <w:p w14:paraId="265A8D2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2024</w:t>
            </w:r>
          </w:p>
        </w:tc>
        <w:tc>
          <w:tcPr>
            <w:tcW w:w="3456" w:type="dxa"/>
            <w:tcBorders>
              <w:top w:val="nil"/>
              <w:left w:val="nil"/>
              <w:bottom w:val="single" w:sz="4" w:space="0" w:color="auto"/>
              <w:right w:val="single" w:sz="4" w:space="0" w:color="auto"/>
            </w:tcBorders>
            <w:shd w:val="clear" w:color="auto" w:fill="auto"/>
            <w:vAlign w:val="center"/>
          </w:tcPr>
          <w:p w14:paraId="7AE5F1BF"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085" w:type="dxa"/>
            <w:tcBorders>
              <w:top w:val="nil"/>
              <w:left w:val="nil"/>
              <w:bottom w:val="single" w:sz="4" w:space="0" w:color="auto"/>
              <w:right w:val="single" w:sz="4" w:space="0" w:color="auto"/>
            </w:tcBorders>
            <w:shd w:val="clear" w:color="auto" w:fill="auto"/>
            <w:vAlign w:val="center"/>
          </w:tcPr>
          <w:p w14:paraId="627831C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17,47</w:t>
            </w:r>
          </w:p>
        </w:tc>
        <w:tc>
          <w:tcPr>
            <w:tcW w:w="2386" w:type="dxa"/>
            <w:tcBorders>
              <w:top w:val="nil"/>
              <w:left w:val="nil"/>
              <w:bottom w:val="single" w:sz="4" w:space="0" w:color="auto"/>
              <w:right w:val="single" w:sz="4" w:space="0" w:color="auto"/>
            </w:tcBorders>
            <w:shd w:val="clear" w:color="auto" w:fill="auto"/>
            <w:vAlign w:val="center"/>
          </w:tcPr>
          <w:p w14:paraId="3819C59B"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094F8E" w14:paraId="1BCCE72F"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D62B08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1597" w:type="dxa"/>
            <w:tcBorders>
              <w:top w:val="nil"/>
              <w:left w:val="nil"/>
              <w:bottom w:val="single" w:sz="4" w:space="0" w:color="auto"/>
              <w:right w:val="single" w:sz="4" w:space="0" w:color="auto"/>
            </w:tcBorders>
            <w:shd w:val="clear" w:color="auto" w:fill="auto"/>
            <w:vAlign w:val="center"/>
          </w:tcPr>
          <w:p w14:paraId="2E1B837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2021</w:t>
            </w:r>
          </w:p>
        </w:tc>
        <w:tc>
          <w:tcPr>
            <w:tcW w:w="3456" w:type="dxa"/>
            <w:tcBorders>
              <w:top w:val="nil"/>
              <w:left w:val="nil"/>
              <w:bottom w:val="single" w:sz="4" w:space="0" w:color="auto"/>
              <w:right w:val="single" w:sz="4" w:space="0" w:color="auto"/>
            </w:tcBorders>
            <w:shd w:val="clear" w:color="auto" w:fill="auto"/>
            <w:vAlign w:val="center"/>
          </w:tcPr>
          <w:p w14:paraId="708E2957"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Имени Алексея </w:t>
            </w:r>
            <w:proofErr w:type="gramStart"/>
            <w:r w:rsidRPr="007720BD">
              <w:rPr>
                <w:rFonts w:ascii="Times New Roman" w:eastAsia="Times New Roman" w:hAnsi="Times New Roman" w:cs="Times New Roman"/>
                <w:color w:val="000000"/>
                <w:sz w:val="24"/>
                <w:szCs w:val="24"/>
              </w:rPr>
              <w:t>Губарева  34</w:t>
            </w:r>
            <w:proofErr w:type="gramEnd"/>
            <w:r w:rsidRPr="007720BD">
              <w:rPr>
                <w:rFonts w:ascii="Times New Roman" w:eastAsia="Times New Roman" w:hAnsi="Times New Roman" w:cs="Times New Roman"/>
                <w:color w:val="000000"/>
                <w:sz w:val="24"/>
                <w:szCs w:val="24"/>
              </w:rPr>
              <w:t xml:space="preserve"> </w:t>
            </w:r>
            <w:proofErr w:type="spellStart"/>
            <w:r w:rsidRPr="007720BD">
              <w:rPr>
                <w:rFonts w:ascii="Times New Roman" w:eastAsia="Times New Roman" w:hAnsi="Times New Roman" w:cs="Times New Roman"/>
                <w:color w:val="000000"/>
                <w:sz w:val="24"/>
                <w:szCs w:val="24"/>
              </w:rPr>
              <w:t>зем</w:t>
            </w:r>
            <w:proofErr w:type="spellEnd"/>
            <w:r w:rsidRPr="007720BD">
              <w:rPr>
                <w:rFonts w:ascii="Times New Roman" w:eastAsia="Times New Roman" w:hAnsi="Times New Roman" w:cs="Times New Roman"/>
                <w:color w:val="000000"/>
                <w:sz w:val="24"/>
                <w:szCs w:val="24"/>
              </w:rPr>
              <w:t>. Участка</w:t>
            </w:r>
          </w:p>
        </w:tc>
        <w:tc>
          <w:tcPr>
            <w:tcW w:w="2085" w:type="dxa"/>
            <w:tcBorders>
              <w:top w:val="nil"/>
              <w:left w:val="nil"/>
              <w:bottom w:val="single" w:sz="4" w:space="0" w:color="auto"/>
              <w:right w:val="single" w:sz="4" w:space="0" w:color="auto"/>
            </w:tcBorders>
            <w:shd w:val="clear" w:color="auto" w:fill="auto"/>
            <w:vAlign w:val="center"/>
          </w:tcPr>
          <w:p w14:paraId="18D4DDA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8,74</w:t>
            </w:r>
          </w:p>
        </w:tc>
        <w:tc>
          <w:tcPr>
            <w:tcW w:w="2386" w:type="dxa"/>
            <w:tcBorders>
              <w:top w:val="nil"/>
              <w:left w:val="nil"/>
              <w:bottom w:val="single" w:sz="4" w:space="0" w:color="auto"/>
              <w:right w:val="single" w:sz="4" w:space="0" w:color="auto"/>
            </w:tcBorders>
            <w:shd w:val="clear" w:color="auto" w:fill="auto"/>
            <w:vAlign w:val="center"/>
          </w:tcPr>
          <w:p w14:paraId="39480AA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Имени Алексея Губарева   диаметр150мм</w:t>
            </w:r>
          </w:p>
        </w:tc>
      </w:tr>
      <w:tr w:rsidR="00094F8E" w14:paraId="177066C1" w14:textId="77777777" w:rsidTr="00094F8E">
        <w:tc>
          <w:tcPr>
            <w:tcW w:w="677" w:type="dxa"/>
            <w:tcBorders>
              <w:top w:val="nil"/>
              <w:left w:val="single" w:sz="4" w:space="0" w:color="auto"/>
              <w:bottom w:val="single" w:sz="4" w:space="0" w:color="auto"/>
              <w:right w:val="single" w:sz="4" w:space="0" w:color="auto"/>
            </w:tcBorders>
            <w:shd w:val="clear" w:color="auto" w:fill="auto"/>
            <w:vAlign w:val="bottom"/>
          </w:tcPr>
          <w:p w14:paraId="1ECDB2FE"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54588799"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2024 год</w:t>
            </w:r>
          </w:p>
        </w:tc>
        <w:tc>
          <w:tcPr>
            <w:tcW w:w="3456" w:type="dxa"/>
            <w:tcBorders>
              <w:top w:val="nil"/>
              <w:left w:val="nil"/>
              <w:bottom w:val="single" w:sz="4" w:space="0" w:color="auto"/>
              <w:right w:val="single" w:sz="4" w:space="0" w:color="auto"/>
            </w:tcBorders>
            <w:shd w:val="clear" w:color="auto" w:fill="auto"/>
            <w:vAlign w:val="center"/>
          </w:tcPr>
          <w:p w14:paraId="6356E3CD"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176E2CE8"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26,21</w:t>
            </w:r>
          </w:p>
        </w:tc>
        <w:tc>
          <w:tcPr>
            <w:tcW w:w="2386" w:type="dxa"/>
            <w:tcBorders>
              <w:top w:val="nil"/>
              <w:left w:val="nil"/>
              <w:bottom w:val="single" w:sz="4" w:space="0" w:color="auto"/>
              <w:right w:val="single" w:sz="4" w:space="0" w:color="auto"/>
            </w:tcBorders>
            <w:shd w:val="clear" w:color="auto" w:fill="auto"/>
            <w:vAlign w:val="center"/>
          </w:tcPr>
          <w:p w14:paraId="78BD764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234881B5"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4E22BA7A"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single" w:sz="4" w:space="0" w:color="auto"/>
              <w:bottom w:val="single" w:sz="4" w:space="0" w:color="auto"/>
              <w:right w:val="single" w:sz="4" w:space="0" w:color="auto"/>
            </w:tcBorders>
            <w:shd w:val="clear" w:color="auto" w:fill="auto"/>
            <w:vAlign w:val="center"/>
          </w:tcPr>
          <w:p w14:paraId="2558B549"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2025</w:t>
            </w:r>
          </w:p>
        </w:tc>
        <w:tc>
          <w:tcPr>
            <w:tcW w:w="3456" w:type="dxa"/>
            <w:tcBorders>
              <w:top w:val="nil"/>
              <w:left w:val="nil"/>
              <w:bottom w:val="single" w:sz="4" w:space="0" w:color="auto"/>
              <w:right w:val="single" w:sz="4" w:space="0" w:color="auto"/>
            </w:tcBorders>
            <w:shd w:val="clear" w:color="auto" w:fill="auto"/>
            <w:vAlign w:val="center"/>
          </w:tcPr>
          <w:p w14:paraId="572F78A0"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085" w:type="dxa"/>
            <w:tcBorders>
              <w:top w:val="nil"/>
              <w:left w:val="nil"/>
              <w:bottom w:val="single" w:sz="4" w:space="0" w:color="auto"/>
              <w:right w:val="single" w:sz="4" w:space="0" w:color="auto"/>
            </w:tcBorders>
            <w:shd w:val="clear" w:color="auto" w:fill="auto"/>
            <w:vAlign w:val="center"/>
          </w:tcPr>
          <w:p w14:paraId="53337A6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17,69</w:t>
            </w:r>
          </w:p>
        </w:tc>
        <w:tc>
          <w:tcPr>
            <w:tcW w:w="2386" w:type="dxa"/>
            <w:tcBorders>
              <w:top w:val="nil"/>
              <w:left w:val="nil"/>
              <w:bottom w:val="single" w:sz="4" w:space="0" w:color="auto"/>
              <w:right w:val="single" w:sz="4" w:space="0" w:color="auto"/>
            </w:tcBorders>
            <w:shd w:val="clear" w:color="auto" w:fill="auto"/>
            <w:vAlign w:val="center"/>
          </w:tcPr>
          <w:p w14:paraId="78EC7B7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094F8E" w14:paraId="052ED790"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14:paraId="2FA4C6B6"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5F67F24E"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2025 год</w:t>
            </w:r>
          </w:p>
        </w:tc>
        <w:tc>
          <w:tcPr>
            <w:tcW w:w="3456" w:type="dxa"/>
            <w:tcBorders>
              <w:top w:val="nil"/>
              <w:left w:val="nil"/>
              <w:bottom w:val="single" w:sz="4" w:space="0" w:color="auto"/>
              <w:right w:val="single" w:sz="4" w:space="0" w:color="auto"/>
            </w:tcBorders>
            <w:shd w:val="clear" w:color="auto" w:fill="auto"/>
            <w:vAlign w:val="center"/>
          </w:tcPr>
          <w:p w14:paraId="31C79166"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5021C195"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17,69</w:t>
            </w:r>
          </w:p>
        </w:tc>
        <w:tc>
          <w:tcPr>
            <w:tcW w:w="2386" w:type="dxa"/>
            <w:tcBorders>
              <w:top w:val="nil"/>
              <w:left w:val="nil"/>
              <w:bottom w:val="single" w:sz="4" w:space="0" w:color="auto"/>
              <w:right w:val="single" w:sz="4" w:space="0" w:color="auto"/>
            </w:tcBorders>
            <w:shd w:val="clear" w:color="auto" w:fill="auto"/>
            <w:vAlign w:val="center"/>
          </w:tcPr>
          <w:p w14:paraId="3A0C4E9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2F05480F"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71105C57"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single" w:sz="4" w:space="0" w:color="auto"/>
              <w:bottom w:val="single" w:sz="4" w:space="0" w:color="auto"/>
              <w:right w:val="single" w:sz="4" w:space="0" w:color="auto"/>
            </w:tcBorders>
            <w:shd w:val="clear" w:color="auto" w:fill="auto"/>
            <w:vAlign w:val="center"/>
          </w:tcPr>
          <w:p w14:paraId="1BB37C2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2026</w:t>
            </w:r>
          </w:p>
        </w:tc>
        <w:tc>
          <w:tcPr>
            <w:tcW w:w="3456" w:type="dxa"/>
            <w:tcBorders>
              <w:top w:val="nil"/>
              <w:left w:val="nil"/>
              <w:bottom w:val="single" w:sz="4" w:space="0" w:color="auto"/>
              <w:right w:val="single" w:sz="4" w:space="0" w:color="auto"/>
            </w:tcBorders>
            <w:shd w:val="clear" w:color="auto" w:fill="auto"/>
            <w:vAlign w:val="center"/>
          </w:tcPr>
          <w:p w14:paraId="4FAFACE1"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085" w:type="dxa"/>
            <w:tcBorders>
              <w:top w:val="nil"/>
              <w:left w:val="nil"/>
              <w:bottom w:val="single" w:sz="4" w:space="0" w:color="auto"/>
              <w:right w:val="single" w:sz="4" w:space="0" w:color="auto"/>
            </w:tcBorders>
            <w:shd w:val="clear" w:color="auto" w:fill="auto"/>
            <w:vAlign w:val="center"/>
          </w:tcPr>
          <w:p w14:paraId="2188081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9,48</w:t>
            </w:r>
          </w:p>
        </w:tc>
        <w:tc>
          <w:tcPr>
            <w:tcW w:w="2386" w:type="dxa"/>
            <w:tcBorders>
              <w:top w:val="nil"/>
              <w:left w:val="nil"/>
              <w:bottom w:val="single" w:sz="4" w:space="0" w:color="auto"/>
              <w:right w:val="single" w:sz="4" w:space="0" w:color="auto"/>
            </w:tcBorders>
            <w:shd w:val="clear" w:color="auto" w:fill="auto"/>
            <w:vAlign w:val="center"/>
          </w:tcPr>
          <w:p w14:paraId="7AABE1E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094F8E" w14:paraId="08A50769"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14:paraId="78AA40B0"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36808697"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2026 год</w:t>
            </w:r>
          </w:p>
        </w:tc>
        <w:tc>
          <w:tcPr>
            <w:tcW w:w="3456" w:type="dxa"/>
            <w:tcBorders>
              <w:top w:val="nil"/>
              <w:left w:val="nil"/>
              <w:bottom w:val="single" w:sz="4" w:space="0" w:color="auto"/>
              <w:right w:val="single" w:sz="4" w:space="0" w:color="auto"/>
            </w:tcBorders>
            <w:shd w:val="clear" w:color="auto" w:fill="auto"/>
            <w:vAlign w:val="center"/>
          </w:tcPr>
          <w:p w14:paraId="7BB822FF"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6223902A"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9,48</w:t>
            </w:r>
          </w:p>
        </w:tc>
        <w:tc>
          <w:tcPr>
            <w:tcW w:w="2386" w:type="dxa"/>
            <w:tcBorders>
              <w:top w:val="nil"/>
              <w:left w:val="nil"/>
              <w:bottom w:val="single" w:sz="4" w:space="0" w:color="auto"/>
              <w:right w:val="single" w:sz="4" w:space="0" w:color="auto"/>
            </w:tcBorders>
            <w:shd w:val="clear" w:color="auto" w:fill="auto"/>
            <w:vAlign w:val="center"/>
          </w:tcPr>
          <w:p w14:paraId="095E7B18"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47388961"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3E1A09C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single" w:sz="4" w:space="0" w:color="auto"/>
              <w:bottom w:val="single" w:sz="4" w:space="0" w:color="auto"/>
              <w:right w:val="single" w:sz="4" w:space="0" w:color="auto"/>
            </w:tcBorders>
            <w:shd w:val="clear" w:color="auto" w:fill="auto"/>
            <w:vAlign w:val="center"/>
          </w:tcPr>
          <w:p w14:paraId="07F51D5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2027</w:t>
            </w:r>
          </w:p>
        </w:tc>
        <w:tc>
          <w:tcPr>
            <w:tcW w:w="3456" w:type="dxa"/>
            <w:tcBorders>
              <w:top w:val="nil"/>
              <w:left w:val="nil"/>
              <w:bottom w:val="single" w:sz="4" w:space="0" w:color="auto"/>
              <w:right w:val="single" w:sz="4" w:space="0" w:color="auto"/>
            </w:tcBorders>
            <w:shd w:val="clear" w:color="auto" w:fill="auto"/>
            <w:vAlign w:val="center"/>
          </w:tcPr>
          <w:p w14:paraId="617244A0"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085" w:type="dxa"/>
            <w:tcBorders>
              <w:top w:val="nil"/>
              <w:left w:val="nil"/>
              <w:bottom w:val="single" w:sz="4" w:space="0" w:color="auto"/>
              <w:right w:val="single" w:sz="4" w:space="0" w:color="auto"/>
            </w:tcBorders>
            <w:shd w:val="clear" w:color="auto" w:fill="auto"/>
            <w:vAlign w:val="center"/>
          </w:tcPr>
          <w:p w14:paraId="77BFA1A9"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17,26</w:t>
            </w:r>
          </w:p>
        </w:tc>
        <w:tc>
          <w:tcPr>
            <w:tcW w:w="2386" w:type="dxa"/>
            <w:tcBorders>
              <w:top w:val="nil"/>
              <w:left w:val="nil"/>
              <w:bottom w:val="single" w:sz="4" w:space="0" w:color="auto"/>
              <w:right w:val="single" w:sz="4" w:space="0" w:color="auto"/>
            </w:tcBorders>
            <w:shd w:val="clear" w:color="auto" w:fill="auto"/>
            <w:vAlign w:val="center"/>
          </w:tcPr>
          <w:p w14:paraId="0DA9D40C"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094F8E" w14:paraId="25A35393"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14:paraId="5EFB30D8"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658DA9CE"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2027 год</w:t>
            </w:r>
          </w:p>
        </w:tc>
        <w:tc>
          <w:tcPr>
            <w:tcW w:w="3456" w:type="dxa"/>
            <w:tcBorders>
              <w:top w:val="nil"/>
              <w:left w:val="nil"/>
              <w:bottom w:val="single" w:sz="4" w:space="0" w:color="auto"/>
              <w:right w:val="single" w:sz="4" w:space="0" w:color="auto"/>
            </w:tcBorders>
            <w:shd w:val="clear" w:color="auto" w:fill="auto"/>
            <w:vAlign w:val="center"/>
          </w:tcPr>
          <w:p w14:paraId="06B82DCA"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62C14BB6"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17,26</w:t>
            </w:r>
          </w:p>
        </w:tc>
        <w:tc>
          <w:tcPr>
            <w:tcW w:w="2386" w:type="dxa"/>
            <w:tcBorders>
              <w:top w:val="nil"/>
              <w:left w:val="nil"/>
              <w:bottom w:val="single" w:sz="4" w:space="0" w:color="auto"/>
              <w:right w:val="single" w:sz="4" w:space="0" w:color="auto"/>
            </w:tcBorders>
            <w:shd w:val="clear" w:color="auto" w:fill="auto"/>
            <w:vAlign w:val="center"/>
          </w:tcPr>
          <w:p w14:paraId="2C828133"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726B445C"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05CA0446"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w:t>
            </w:r>
          </w:p>
        </w:tc>
        <w:tc>
          <w:tcPr>
            <w:tcW w:w="1597" w:type="dxa"/>
            <w:tcBorders>
              <w:top w:val="nil"/>
              <w:left w:val="nil"/>
              <w:bottom w:val="single" w:sz="4" w:space="0" w:color="auto"/>
              <w:right w:val="single" w:sz="4" w:space="0" w:color="auto"/>
            </w:tcBorders>
            <w:shd w:val="clear" w:color="auto" w:fill="auto"/>
            <w:vAlign w:val="center"/>
          </w:tcPr>
          <w:p w14:paraId="3212AB0D"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2028</w:t>
            </w:r>
          </w:p>
        </w:tc>
        <w:tc>
          <w:tcPr>
            <w:tcW w:w="3456" w:type="dxa"/>
            <w:tcBorders>
              <w:top w:val="nil"/>
              <w:left w:val="nil"/>
              <w:bottom w:val="single" w:sz="4" w:space="0" w:color="auto"/>
              <w:right w:val="single" w:sz="4" w:space="0" w:color="auto"/>
            </w:tcBorders>
            <w:shd w:val="clear" w:color="auto" w:fill="auto"/>
            <w:vAlign w:val="center"/>
          </w:tcPr>
          <w:p w14:paraId="1138DF5A"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Частные абоненты Хадыженского городского поселения</w:t>
            </w:r>
          </w:p>
        </w:tc>
        <w:tc>
          <w:tcPr>
            <w:tcW w:w="2085" w:type="dxa"/>
            <w:tcBorders>
              <w:top w:val="nil"/>
              <w:left w:val="nil"/>
              <w:bottom w:val="single" w:sz="4" w:space="0" w:color="auto"/>
              <w:right w:val="single" w:sz="4" w:space="0" w:color="auto"/>
            </w:tcBorders>
            <w:shd w:val="clear" w:color="auto" w:fill="auto"/>
            <w:vAlign w:val="center"/>
          </w:tcPr>
          <w:p w14:paraId="4DDD3A1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11,86</w:t>
            </w:r>
          </w:p>
        </w:tc>
        <w:tc>
          <w:tcPr>
            <w:tcW w:w="2386" w:type="dxa"/>
            <w:tcBorders>
              <w:top w:val="nil"/>
              <w:left w:val="nil"/>
              <w:bottom w:val="single" w:sz="4" w:space="0" w:color="auto"/>
              <w:right w:val="single" w:sz="4" w:space="0" w:color="auto"/>
            </w:tcBorders>
            <w:shd w:val="clear" w:color="auto" w:fill="auto"/>
            <w:vAlign w:val="center"/>
          </w:tcPr>
          <w:p w14:paraId="3B0964C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По улице, напротив объекта подключения</w:t>
            </w:r>
          </w:p>
        </w:tc>
      </w:tr>
      <w:tr w:rsidR="00094F8E" w14:paraId="6903A87F" w14:textId="77777777" w:rsidTr="00094F8E">
        <w:tc>
          <w:tcPr>
            <w:tcW w:w="677" w:type="dxa"/>
            <w:tcBorders>
              <w:top w:val="nil"/>
              <w:left w:val="single" w:sz="4" w:space="0" w:color="auto"/>
              <w:bottom w:val="single" w:sz="4" w:space="0" w:color="auto"/>
              <w:right w:val="single" w:sz="4" w:space="0" w:color="auto"/>
            </w:tcBorders>
            <w:shd w:val="clear" w:color="auto" w:fill="auto"/>
            <w:vAlign w:val="center"/>
          </w:tcPr>
          <w:p w14:paraId="182A6E1E"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w:t>
            </w:r>
          </w:p>
        </w:tc>
        <w:tc>
          <w:tcPr>
            <w:tcW w:w="1597" w:type="dxa"/>
            <w:tcBorders>
              <w:top w:val="nil"/>
              <w:left w:val="single" w:sz="4" w:space="0" w:color="auto"/>
              <w:bottom w:val="single" w:sz="4" w:space="0" w:color="auto"/>
              <w:right w:val="single" w:sz="4" w:space="0" w:color="auto"/>
            </w:tcBorders>
            <w:shd w:val="clear" w:color="auto" w:fill="auto"/>
            <w:vAlign w:val="center"/>
          </w:tcPr>
          <w:p w14:paraId="2ECF2F92"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2028</w:t>
            </w:r>
          </w:p>
        </w:tc>
        <w:tc>
          <w:tcPr>
            <w:tcW w:w="3456" w:type="dxa"/>
            <w:tcBorders>
              <w:top w:val="nil"/>
              <w:left w:val="nil"/>
              <w:bottom w:val="single" w:sz="4" w:space="0" w:color="auto"/>
              <w:right w:val="single" w:sz="4" w:space="0" w:color="auto"/>
            </w:tcBorders>
            <w:shd w:val="clear" w:color="auto" w:fill="auto"/>
            <w:vAlign w:val="center"/>
          </w:tcPr>
          <w:p w14:paraId="5D60B021" w14:textId="77777777" w:rsidR="00094F8E" w:rsidRPr="007720BD" w:rsidRDefault="00094F8E" w:rsidP="005808CA">
            <w:pPr>
              <w:spacing w:line="360" w:lineRule="auto"/>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xml:space="preserve">ИЖС, г. Хадыженск, ул. Имени Алексея </w:t>
            </w:r>
            <w:proofErr w:type="gramStart"/>
            <w:r w:rsidRPr="007720BD">
              <w:rPr>
                <w:rFonts w:ascii="Times New Roman" w:eastAsia="Times New Roman" w:hAnsi="Times New Roman" w:cs="Times New Roman"/>
                <w:color w:val="000000"/>
                <w:sz w:val="24"/>
                <w:szCs w:val="24"/>
              </w:rPr>
              <w:t>Губарева  34</w:t>
            </w:r>
            <w:proofErr w:type="gramEnd"/>
            <w:r w:rsidRPr="007720BD">
              <w:rPr>
                <w:rFonts w:ascii="Times New Roman" w:eastAsia="Times New Roman" w:hAnsi="Times New Roman" w:cs="Times New Roman"/>
                <w:color w:val="000000"/>
                <w:sz w:val="24"/>
                <w:szCs w:val="24"/>
              </w:rPr>
              <w:t xml:space="preserve"> </w:t>
            </w:r>
            <w:proofErr w:type="spellStart"/>
            <w:r w:rsidRPr="007720BD">
              <w:rPr>
                <w:rFonts w:ascii="Times New Roman" w:eastAsia="Times New Roman" w:hAnsi="Times New Roman" w:cs="Times New Roman"/>
                <w:color w:val="000000"/>
                <w:sz w:val="24"/>
                <w:szCs w:val="24"/>
              </w:rPr>
              <w:t>зем</w:t>
            </w:r>
            <w:proofErr w:type="spellEnd"/>
            <w:r w:rsidRPr="007720BD">
              <w:rPr>
                <w:rFonts w:ascii="Times New Roman" w:eastAsia="Times New Roman" w:hAnsi="Times New Roman" w:cs="Times New Roman"/>
                <w:color w:val="000000"/>
                <w:sz w:val="24"/>
                <w:szCs w:val="24"/>
              </w:rPr>
              <w:t>. Участка</w:t>
            </w:r>
          </w:p>
        </w:tc>
        <w:tc>
          <w:tcPr>
            <w:tcW w:w="2085" w:type="dxa"/>
            <w:tcBorders>
              <w:top w:val="nil"/>
              <w:left w:val="nil"/>
              <w:bottom w:val="single" w:sz="4" w:space="0" w:color="auto"/>
              <w:right w:val="single" w:sz="4" w:space="0" w:color="auto"/>
            </w:tcBorders>
            <w:shd w:val="clear" w:color="auto" w:fill="auto"/>
            <w:vAlign w:val="center"/>
          </w:tcPr>
          <w:p w14:paraId="6151D5C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18,36</w:t>
            </w:r>
          </w:p>
        </w:tc>
        <w:tc>
          <w:tcPr>
            <w:tcW w:w="2386" w:type="dxa"/>
            <w:tcBorders>
              <w:top w:val="nil"/>
              <w:left w:val="nil"/>
              <w:bottom w:val="single" w:sz="4" w:space="0" w:color="auto"/>
              <w:right w:val="single" w:sz="4" w:space="0" w:color="auto"/>
            </w:tcBorders>
            <w:shd w:val="clear" w:color="auto" w:fill="auto"/>
            <w:vAlign w:val="center"/>
          </w:tcPr>
          <w:p w14:paraId="1B8218F1"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ул. Имени Алексея Губарева   диаметр150мм</w:t>
            </w:r>
          </w:p>
        </w:tc>
      </w:tr>
      <w:tr w:rsidR="00094F8E" w14:paraId="7F2F5AF3" w14:textId="77777777" w:rsidTr="00094F8E">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14:paraId="4C63ECE6" w14:textId="77777777" w:rsidR="00094F8E" w:rsidRPr="007720BD" w:rsidRDefault="00094F8E" w:rsidP="005808CA">
            <w:pPr>
              <w:spacing w:line="360" w:lineRule="auto"/>
              <w:rPr>
                <w:rFonts w:ascii="Calibri" w:eastAsia="Times New Roman" w:hAnsi="Calibri" w:cs="Calibri"/>
                <w:color w:val="000000"/>
                <w:sz w:val="24"/>
                <w:szCs w:val="24"/>
              </w:rPr>
            </w:pPr>
            <w:r w:rsidRPr="007720BD">
              <w:rPr>
                <w:rFonts w:ascii="Calibri" w:eastAsia="Times New Roman" w:hAnsi="Calibri" w:cs="Calibri"/>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tcPr>
          <w:p w14:paraId="30840873"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2028 год</w:t>
            </w:r>
          </w:p>
        </w:tc>
        <w:tc>
          <w:tcPr>
            <w:tcW w:w="3456" w:type="dxa"/>
            <w:tcBorders>
              <w:top w:val="nil"/>
              <w:left w:val="nil"/>
              <w:bottom w:val="single" w:sz="4" w:space="0" w:color="auto"/>
              <w:right w:val="single" w:sz="4" w:space="0" w:color="auto"/>
            </w:tcBorders>
            <w:shd w:val="clear" w:color="auto" w:fill="auto"/>
            <w:vAlign w:val="center"/>
          </w:tcPr>
          <w:p w14:paraId="5444F5E6"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749A5563"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30,22</w:t>
            </w:r>
          </w:p>
        </w:tc>
        <w:tc>
          <w:tcPr>
            <w:tcW w:w="2386" w:type="dxa"/>
            <w:tcBorders>
              <w:top w:val="nil"/>
              <w:left w:val="nil"/>
              <w:bottom w:val="single" w:sz="4" w:space="0" w:color="auto"/>
              <w:right w:val="single" w:sz="4" w:space="0" w:color="auto"/>
            </w:tcBorders>
            <w:shd w:val="clear" w:color="auto" w:fill="auto"/>
            <w:vAlign w:val="center"/>
          </w:tcPr>
          <w:p w14:paraId="5FCAB930" w14:textId="77777777" w:rsidR="00094F8E" w:rsidRPr="007720BD" w:rsidRDefault="00094F8E" w:rsidP="005808CA">
            <w:pPr>
              <w:spacing w:line="360" w:lineRule="auto"/>
              <w:jc w:val="center"/>
              <w:rPr>
                <w:rFonts w:ascii="Times New Roman" w:eastAsia="Times New Roman" w:hAnsi="Times New Roman" w:cs="Times New Roman"/>
                <w:color w:val="000000"/>
                <w:sz w:val="24"/>
                <w:szCs w:val="24"/>
              </w:rPr>
            </w:pPr>
            <w:r w:rsidRPr="007720BD">
              <w:rPr>
                <w:rFonts w:ascii="Times New Roman" w:eastAsia="Times New Roman" w:hAnsi="Times New Roman" w:cs="Times New Roman"/>
                <w:color w:val="000000"/>
                <w:sz w:val="24"/>
                <w:szCs w:val="24"/>
              </w:rPr>
              <w:t> </w:t>
            </w:r>
          </w:p>
        </w:tc>
      </w:tr>
      <w:tr w:rsidR="00094F8E" w14:paraId="2AA9E4E8" w14:textId="77777777" w:rsidTr="00094F8E">
        <w:tc>
          <w:tcPr>
            <w:tcW w:w="677" w:type="dxa"/>
            <w:tcBorders>
              <w:top w:val="nil"/>
              <w:left w:val="single" w:sz="4" w:space="0" w:color="auto"/>
              <w:bottom w:val="single" w:sz="4" w:space="0" w:color="auto"/>
              <w:right w:val="single" w:sz="4" w:space="0" w:color="auto"/>
            </w:tcBorders>
            <w:shd w:val="clear" w:color="auto" w:fill="auto"/>
            <w:vAlign w:val="bottom"/>
          </w:tcPr>
          <w:p w14:paraId="56C1076C"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1597" w:type="dxa"/>
            <w:tcBorders>
              <w:top w:val="nil"/>
              <w:left w:val="nil"/>
              <w:bottom w:val="single" w:sz="4" w:space="0" w:color="auto"/>
              <w:right w:val="single" w:sz="4" w:space="0" w:color="auto"/>
            </w:tcBorders>
            <w:shd w:val="clear" w:color="auto" w:fill="auto"/>
            <w:vAlign w:val="bottom"/>
          </w:tcPr>
          <w:p w14:paraId="4646B0D9"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Всего 2022-2028 годы</w:t>
            </w:r>
          </w:p>
        </w:tc>
        <w:tc>
          <w:tcPr>
            <w:tcW w:w="3456" w:type="dxa"/>
            <w:tcBorders>
              <w:top w:val="nil"/>
              <w:left w:val="nil"/>
              <w:bottom w:val="single" w:sz="4" w:space="0" w:color="auto"/>
              <w:right w:val="single" w:sz="4" w:space="0" w:color="auto"/>
            </w:tcBorders>
            <w:shd w:val="clear" w:color="auto" w:fill="auto"/>
            <w:vAlign w:val="bottom"/>
          </w:tcPr>
          <w:p w14:paraId="20FB3CEA"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c>
          <w:tcPr>
            <w:tcW w:w="2085" w:type="dxa"/>
            <w:tcBorders>
              <w:top w:val="nil"/>
              <w:left w:val="nil"/>
              <w:bottom w:val="single" w:sz="4" w:space="0" w:color="auto"/>
              <w:right w:val="single" w:sz="4" w:space="0" w:color="auto"/>
            </w:tcBorders>
            <w:shd w:val="clear" w:color="auto" w:fill="auto"/>
            <w:vAlign w:val="center"/>
          </w:tcPr>
          <w:p w14:paraId="615CACCE" w14:textId="77777777" w:rsidR="00094F8E" w:rsidRPr="007720BD" w:rsidRDefault="00094F8E" w:rsidP="005808CA">
            <w:pPr>
              <w:spacing w:line="360" w:lineRule="auto"/>
              <w:jc w:val="center"/>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129,46</w:t>
            </w:r>
          </w:p>
        </w:tc>
        <w:tc>
          <w:tcPr>
            <w:tcW w:w="2386" w:type="dxa"/>
            <w:tcBorders>
              <w:top w:val="nil"/>
              <w:left w:val="nil"/>
              <w:bottom w:val="single" w:sz="4" w:space="0" w:color="auto"/>
              <w:right w:val="single" w:sz="4" w:space="0" w:color="auto"/>
            </w:tcBorders>
            <w:shd w:val="clear" w:color="auto" w:fill="auto"/>
            <w:vAlign w:val="bottom"/>
          </w:tcPr>
          <w:p w14:paraId="3B5E45D6" w14:textId="77777777" w:rsidR="00094F8E" w:rsidRPr="007720BD" w:rsidRDefault="00094F8E" w:rsidP="005808CA">
            <w:pPr>
              <w:spacing w:line="360" w:lineRule="auto"/>
              <w:rPr>
                <w:rFonts w:ascii="Times New Roman" w:eastAsia="Times New Roman" w:hAnsi="Times New Roman" w:cs="Times New Roman"/>
                <w:b/>
                <w:bCs/>
                <w:color w:val="000000"/>
                <w:sz w:val="24"/>
                <w:szCs w:val="24"/>
              </w:rPr>
            </w:pPr>
            <w:r w:rsidRPr="007720BD">
              <w:rPr>
                <w:rFonts w:ascii="Times New Roman" w:eastAsia="Times New Roman" w:hAnsi="Times New Roman" w:cs="Times New Roman"/>
                <w:b/>
                <w:bCs/>
                <w:color w:val="000000"/>
                <w:sz w:val="24"/>
                <w:szCs w:val="24"/>
              </w:rPr>
              <w:t> </w:t>
            </w:r>
          </w:p>
        </w:tc>
      </w:tr>
    </w:tbl>
    <w:p w14:paraId="52BF5AAB" w14:textId="77777777" w:rsidR="004B326A" w:rsidRDefault="004B326A"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4B326A">
        <w:rPr>
          <w:rFonts w:ascii="Times New Roman" w:eastAsia="Times New Roman" w:hAnsi="Times New Roman" w:cs="Times New Roman"/>
          <w:spacing w:val="2"/>
          <w:sz w:val="28"/>
          <w:szCs w:val="28"/>
        </w:rPr>
        <w:t>Перечень подключаемых абонентов к системе водоснабжения с подключаемой нагрузкой до 250 м3/сут</w:t>
      </w:r>
    </w:p>
    <w:p w14:paraId="1206296A" w14:textId="77777777" w:rsidR="004B326A" w:rsidRPr="00115C2E" w:rsidRDefault="004B326A"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115C2E">
        <w:rPr>
          <w:rFonts w:ascii="Times New Roman" w:eastAsia="Times New Roman" w:hAnsi="Times New Roman" w:cs="Times New Roman"/>
          <w:spacing w:val="2"/>
          <w:sz w:val="28"/>
          <w:szCs w:val="28"/>
        </w:rPr>
        <w:t xml:space="preserve">Перспективные расходы воды для обеспечения вводимых объектов приняты в соответствии </w:t>
      </w:r>
      <w:r w:rsidR="00BC6FDA" w:rsidRPr="00115C2E">
        <w:rPr>
          <w:rFonts w:ascii="Times New Roman" w:eastAsia="Times New Roman" w:hAnsi="Times New Roman" w:cs="Times New Roman"/>
          <w:spacing w:val="2"/>
          <w:sz w:val="28"/>
          <w:szCs w:val="28"/>
        </w:rPr>
        <w:t>со Сводом правил СП 30.13330.20</w:t>
      </w:r>
      <w:r w:rsidRPr="00115C2E">
        <w:rPr>
          <w:rFonts w:ascii="Times New Roman" w:eastAsia="Times New Roman" w:hAnsi="Times New Roman" w:cs="Times New Roman"/>
          <w:spacing w:val="2"/>
          <w:sz w:val="28"/>
          <w:szCs w:val="28"/>
        </w:rPr>
        <w:t>2</w:t>
      </w:r>
      <w:r w:rsidR="00BC6FDA" w:rsidRPr="00115C2E">
        <w:rPr>
          <w:rFonts w:ascii="Times New Roman" w:eastAsia="Times New Roman" w:hAnsi="Times New Roman" w:cs="Times New Roman"/>
          <w:spacing w:val="2"/>
          <w:sz w:val="28"/>
          <w:szCs w:val="28"/>
        </w:rPr>
        <w:t>0</w:t>
      </w:r>
      <w:r w:rsidRPr="00115C2E">
        <w:rPr>
          <w:rFonts w:ascii="Times New Roman" w:eastAsia="Times New Roman" w:hAnsi="Times New Roman" w:cs="Times New Roman"/>
          <w:spacing w:val="2"/>
          <w:sz w:val="28"/>
          <w:szCs w:val="28"/>
        </w:rPr>
        <w:t xml:space="preserve"> "Внутренний водопровод и канализация зданий" и составляют для жилых зданий 300 л/сутки на 1 человека.</w:t>
      </w:r>
    </w:p>
    <w:p w14:paraId="116F9270" w14:textId="77777777" w:rsidR="00A21ED4" w:rsidRPr="00A21ED4" w:rsidRDefault="00A21ED4" w:rsidP="005808CA">
      <w:pPr>
        <w:shd w:val="clear" w:color="auto" w:fill="FFFFFF"/>
        <w:spacing w:after="0" w:line="360" w:lineRule="auto"/>
        <w:ind w:firstLine="567"/>
        <w:jc w:val="both"/>
        <w:textAlignment w:val="baseline"/>
        <w:rPr>
          <w:rFonts w:ascii="Times New Roman" w:eastAsia="Times New Roman" w:hAnsi="Times New Roman" w:cs="Times New Roman"/>
          <w:color w:val="FF0000"/>
          <w:spacing w:val="2"/>
          <w:sz w:val="28"/>
          <w:szCs w:val="28"/>
        </w:rPr>
      </w:pPr>
    </w:p>
    <w:p w14:paraId="00519EBE" w14:textId="77777777" w:rsidR="00CF350C" w:rsidRPr="005808CA" w:rsidRDefault="00B82298" w:rsidP="005808CA">
      <w:pPr>
        <w:shd w:val="clear" w:color="auto" w:fill="FFFFFF"/>
        <w:spacing w:after="0" w:line="360" w:lineRule="auto"/>
        <w:jc w:val="center"/>
        <w:textAlignment w:val="baseline"/>
        <w:rPr>
          <w:rFonts w:ascii="Times New Roman" w:eastAsia="Times New Roman" w:hAnsi="Times New Roman" w:cs="Times New Roman"/>
          <w:b/>
          <w:spacing w:val="2"/>
          <w:sz w:val="28"/>
          <w:szCs w:val="28"/>
        </w:rPr>
      </w:pPr>
      <w:r w:rsidRPr="005808CA">
        <w:rPr>
          <w:rFonts w:ascii="Times New Roman" w:eastAsia="Times New Roman" w:hAnsi="Times New Roman" w:cs="Times New Roman"/>
          <w:b/>
          <w:spacing w:val="2"/>
          <w:sz w:val="28"/>
          <w:szCs w:val="28"/>
        </w:rPr>
        <w:t>ПРЕДЛОЖЕНИЯ ПО СТРОИТЕЛЬСТВУ, РЕКОНСТРУКЦИИ И МОДЕРНИЗАЦИИ ОБЪЕКТОВ ЦЕНТРАЛИЗОВАННЫХ СИСТЕМ ВОДОСНАБЖЕНИЯ</w:t>
      </w:r>
    </w:p>
    <w:p w14:paraId="5643A082" w14:textId="77777777" w:rsidR="004F3CD1" w:rsidRPr="004F3CD1" w:rsidRDefault="004F3CD1" w:rsidP="005808CA">
      <w:pPr>
        <w:shd w:val="clear" w:color="auto" w:fill="FFFFFF"/>
        <w:spacing w:after="0" w:line="360" w:lineRule="auto"/>
        <w:ind w:firstLine="567"/>
        <w:jc w:val="center"/>
        <w:textAlignment w:val="baseline"/>
        <w:rPr>
          <w:rFonts w:ascii="Times New Roman" w:eastAsia="Times New Roman" w:hAnsi="Times New Roman" w:cs="Times New Roman"/>
          <w:b/>
          <w:i/>
          <w:spacing w:val="2"/>
          <w:sz w:val="28"/>
          <w:szCs w:val="28"/>
        </w:rPr>
      </w:pPr>
    </w:p>
    <w:p w14:paraId="7B7191FC" w14:textId="77777777" w:rsidR="002A00B1" w:rsidRPr="005B528A" w:rsidRDefault="00567E9D" w:rsidP="005808CA">
      <w:pPr>
        <w:shd w:val="clear" w:color="auto" w:fill="FFFFFF"/>
        <w:spacing w:after="0" w:line="360" w:lineRule="auto"/>
        <w:ind w:firstLine="567"/>
        <w:jc w:val="center"/>
        <w:textAlignment w:val="baseline"/>
        <w:rPr>
          <w:rFonts w:ascii="Times New Roman" w:eastAsia="Times New Roman" w:hAnsi="Times New Roman" w:cs="Times New Roman"/>
          <w:b/>
          <w:i/>
          <w:spacing w:val="2"/>
          <w:sz w:val="24"/>
          <w:szCs w:val="24"/>
        </w:rPr>
      </w:pPr>
      <w:r w:rsidRPr="005B528A">
        <w:rPr>
          <w:rFonts w:ascii="Times New Roman" w:eastAsia="Times New Roman" w:hAnsi="Times New Roman"/>
          <w:b/>
          <w:i/>
          <w:spacing w:val="2"/>
          <w:sz w:val="24"/>
          <w:szCs w:val="24"/>
        </w:rPr>
        <w:t>ПЕРЕЧЕНЬ ОСНОВНЫХ МЕРОПРИЯТИЙ ПО РЕАЛИЗАЦИИ СХЕМ ВОДОСНАБЖЕНИЯ С РАЗБИВКОЙ ПО ГОДАМ</w:t>
      </w:r>
    </w:p>
    <w:tbl>
      <w:tblPr>
        <w:tblStyle w:val="a5"/>
        <w:tblW w:w="9636" w:type="dxa"/>
        <w:tblLook w:val="04A0" w:firstRow="1" w:lastRow="0" w:firstColumn="1" w:lastColumn="0" w:noHBand="0" w:noVBand="1"/>
      </w:tblPr>
      <w:tblGrid>
        <w:gridCol w:w="1627"/>
        <w:gridCol w:w="2128"/>
        <w:gridCol w:w="1202"/>
        <w:gridCol w:w="1696"/>
        <w:gridCol w:w="1696"/>
        <w:gridCol w:w="1287"/>
      </w:tblGrid>
      <w:tr w:rsidR="00976256" w14:paraId="42AA8141" w14:textId="77777777" w:rsidTr="00BD684D">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EFA7B50"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Наименование мероприятия</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7A59952F"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Наименование технических характеристик по каждому мероприятию (протяженность, диаметр, производительность и т.п.)</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9BD2635"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Единица измерения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86F9C17"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Основные технические характеристики таких объектов до реализации мероприятия</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CC3FA37"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 xml:space="preserve">Основные технические характеристики таких </w:t>
            </w:r>
            <w:proofErr w:type="gramStart"/>
            <w:r w:rsidRPr="007720BD">
              <w:rPr>
                <w:rFonts w:ascii="Times New Roman" w:eastAsia="Times New Roman" w:hAnsi="Times New Roman" w:cs="Times New Roman"/>
                <w:color w:val="000000"/>
              </w:rPr>
              <w:t>объектов  после</w:t>
            </w:r>
            <w:proofErr w:type="gramEnd"/>
            <w:r w:rsidRPr="007720BD">
              <w:rPr>
                <w:rFonts w:ascii="Times New Roman" w:eastAsia="Times New Roman" w:hAnsi="Times New Roman" w:cs="Times New Roman"/>
                <w:color w:val="000000"/>
              </w:rPr>
              <w:t xml:space="preserve"> реализации мероприятия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5630459" w14:textId="77777777" w:rsidR="00976256" w:rsidRPr="007720BD" w:rsidRDefault="00976256"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rPr>
              <w:t>Год реализации</w:t>
            </w:r>
          </w:p>
        </w:tc>
      </w:tr>
      <w:tr w:rsidR="00BD684D" w14:paraId="45AB2E5F" w14:textId="77777777" w:rsidTr="00BD684D">
        <w:tc>
          <w:tcPr>
            <w:tcW w:w="9636" w:type="dxa"/>
            <w:gridSpan w:val="6"/>
            <w:tcBorders>
              <w:top w:val="single" w:sz="4" w:space="0" w:color="auto"/>
              <w:left w:val="single" w:sz="4" w:space="0" w:color="auto"/>
              <w:bottom w:val="single" w:sz="4" w:space="0" w:color="auto"/>
              <w:right w:val="single" w:sz="4" w:space="0" w:color="auto"/>
            </w:tcBorders>
            <w:vAlign w:val="center"/>
          </w:tcPr>
          <w:p w14:paraId="222D79ED" w14:textId="77777777" w:rsidR="00BD684D" w:rsidRPr="007720BD" w:rsidRDefault="00BD684D" w:rsidP="005808CA">
            <w:pPr>
              <w:spacing w:line="360" w:lineRule="auto"/>
              <w:jc w:val="center"/>
              <w:rPr>
                <w:rFonts w:ascii="Times New Roman" w:eastAsia="Times New Roman" w:hAnsi="Times New Roman" w:cs="Times New Roman"/>
                <w:color w:val="000000"/>
              </w:rPr>
            </w:pPr>
            <w:r w:rsidRPr="007720BD">
              <w:rPr>
                <w:rFonts w:ascii="Times New Roman" w:eastAsia="Times New Roman" w:hAnsi="Times New Roman" w:cs="Times New Roman"/>
                <w:color w:val="000000"/>
                <w:sz w:val="20"/>
                <w:szCs w:val="20"/>
              </w:rPr>
              <w:t>Перечень мероприятий по строительству, модернизации и (или) реконструкции объектов централизованных систем водоснабжения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 (в целях подключения объектов капитального строительства абонентов)</w:t>
            </w:r>
          </w:p>
        </w:tc>
      </w:tr>
      <w:tr w:rsidR="00BD684D" w14:paraId="41213FE4" w14:textId="77777777" w:rsidTr="002D39D4">
        <w:tc>
          <w:tcPr>
            <w:tcW w:w="1627" w:type="dxa"/>
            <w:vMerge w:val="restart"/>
            <w:tcBorders>
              <w:top w:val="nil"/>
              <w:left w:val="single" w:sz="4" w:space="0" w:color="auto"/>
              <w:right w:val="single" w:sz="4" w:space="0" w:color="auto"/>
            </w:tcBorders>
            <w:shd w:val="clear" w:color="auto" w:fill="auto"/>
            <w:vAlign w:val="center"/>
          </w:tcPr>
          <w:p w14:paraId="531ED1F8"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 водопровод</w:t>
            </w:r>
            <w:r w:rsidRPr="007720BD">
              <w:rPr>
                <w:rFonts w:ascii="Times New Roman" w:eastAsia="Times New Roman" w:hAnsi="Times New Roman" w:cs="Times New Roman"/>
                <w:color w:val="000000"/>
                <w:sz w:val="20"/>
                <w:szCs w:val="20"/>
              </w:rPr>
              <w:t>ной сети г. Хадыженск по ул. Губарева от ул. Октябрьской</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tcPr>
          <w:p w14:paraId="606A00AB"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протяженность</w:t>
            </w:r>
          </w:p>
        </w:tc>
        <w:tc>
          <w:tcPr>
            <w:tcW w:w="1202" w:type="dxa"/>
            <w:vMerge w:val="restart"/>
            <w:tcBorders>
              <w:top w:val="nil"/>
              <w:left w:val="nil"/>
              <w:right w:val="single" w:sz="4" w:space="0" w:color="auto"/>
            </w:tcBorders>
            <w:shd w:val="clear" w:color="auto" w:fill="auto"/>
            <w:vAlign w:val="center"/>
          </w:tcPr>
          <w:p w14:paraId="5DA87756"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w:t>
            </w:r>
          </w:p>
        </w:tc>
        <w:tc>
          <w:tcPr>
            <w:tcW w:w="1696" w:type="dxa"/>
            <w:vMerge w:val="restart"/>
            <w:tcBorders>
              <w:top w:val="nil"/>
              <w:left w:val="nil"/>
              <w:right w:val="single" w:sz="4" w:space="0" w:color="auto"/>
            </w:tcBorders>
            <w:shd w:val="clear" w:color="auto" w:fill="auto"/>
            <w:vAlign w:val="center"/>
          </w:tcPr>
          <w:p w14:paraId="22F70891"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p w14:paraId="7A1072D9"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tcPr>
          <w:p w14:paraId="6412D64E"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200</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tcPr>
          <w:p w14:paraId="41B468B2"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2025</w:t>
            </w:r>
          </w:p>
        </w:tc>
      </w:tr>
      <w:tr w:rsidR="00BD684D" w14:paraId="3574B4FC" w14:textId="77777777" w:rsidTr="002D39D4">
        <w:tc>
          <w:tcPr>
            <w:tcW w:w="1627" w:type="dxa"/>
            <w:vMerge/>
            <w:tcBorders>
              <w:left w:val="single" w:sz="4" w:space="0" w:color="auto"/>
            </w:tcBorders>
          </w:tcPr>
          <w:p w14:paraId="339CF5C1"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tcBorders>
              <w:top w:val="nil"/>
              <w:left w:val="single" w:sz="4" w:space="0" w:color="auto"/>
              <w:bottom w:val="single" w:sz="4" w:space="0" w:color="auto"/>
              <w:right w:val="single" w:sz="4" w:space="0" w:color="auto"/>
            </w:tcBorders>
            <w:shd w:val="clear" w:color="auto" w:fill="auto"/>
            <w:vAlign w:val="center"/>
          </w:tcPr>
          <w:p w14:paraId="278CC47B"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1202" w:type="dxa"/>
            <w:vMerge/>
            <w:tcBorders>
              <w:left w:val="nil"/>
              <w:right w:val="single" w:sz="4" w:space="0" w:color="auto"/>
            </w:tcBorders>
            <w:shd w:val="clear" w:color="auto" w:fill="auto"/>
            <w:vAlign w:val="center"/>
          </w:tcPr>
          <w:p w14:paraId="5E5A7494"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p>
        </w:tc>
        <w:tc>
          <w:tcPr>
            <w:tcW w:w="1696" w:type="dxa"/>
            <w:vMerge/>
            <w:tcBorders>
              <w:left w:val="nil"/>
              <w:right w:val="single" w:sz="4" w:space="0" w:color="auto"/>
            </w:tcBorders>
            <w:shd w:val="clear" w:color="auto" w:fill="auto"/>
            <w:vAlign w:val="center"/>
          </w:tcPr>
          <w:p w14:paraId="4F37400F"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p>
        </w:tc>
        <w:tc>
          <w:tcPr>
            <w:tcW w:w="1696" w:type="dxa"/>
            <w:tcBorders>
              <w:top w:val="nil"/>
              <w:left w:val="nil"/>
              <w:bottom w:val="single" w:sz="4" w:space="0" w:color="auto"/>
              <w:right w:val="single" w:sz="4" w:space="0" w:color="auto"/>
            </w:tcBorders>
            <w:shd w:val="clear" w:color="auto" w:fill="auto"/>
            <w:vAlign w:val="center"/>
          </w:tcPr>
          <w:p w14:paraId="15A167AD"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200</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6C1324B9"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35D34972" w14:textId="77777777" w:rsidTr="002D39D4">
        <w:tc>
          <w:tcPr>
            <w:tcW w:w="1627" w:type="dxa"/>
            <w:vMerge/>
            <w:tcBorders>
              <w:left w:val="single" w:sz="4" w:space="0" w:color="auto"/>
            </w:tcBorders>
          </w:tcPr>
          <w:p w14:paraId="594FF10D"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tcBorders>
              <w:top w:val="nil"/>
              <w:left w:val="single" w:sz="4" w:space="0" w:color="auto"/>
              <w:bottom w:val="single" w:sz="4" w:space="0" w:color="auto"/>
              <w:right w:val="single" w:sz="4" w:space="0" w:color="auto"/>
            </w:tcBorders>
            <w:shd w:val="clear" w:color="auto" w:fill="auto"/>
            <w:vAlign w:val="center"/>
          </w:tcPr>
          <w:p w14:paraId="6ADF60D4"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1202" w:type="dxa"/>
            <w:vMerge/>
            <w:tcBorders>
              <w:left w:val="nil"/>
              <w:bottom w:val="single" w:sz="4" w:space="0" w:color="auto"/>
              <w:right w:val="single" w:sz="4" w:space="0" w:color="auto"/>
            </w:tcBorders>
            <w:shd w:val="clear" w:color="auto" w:fill="auto"/>
            <w:vAlign w:val="center"/>
          </w:tcPr>
          <w:p w14:paraId="16928E71"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p>
        </w:tc>
        <w:tc>
          <w:tcPr>
            <w:tcW w:w="1696" w:type="dxa"/>
            <w:vMerge/>
            <w:tcBorders>
              <w:left w:val="nil"/>
              <w:bottom w:val="single" w:sz="4" w:space="0" w:color="auto"/>
              <w:right w:val="single" w:sz="4" w:space="0" w:color="auto"/>
            </w:tcBorders>
            <w:shd w:val="clear" w:color="auto" w:fill="auto"/>
            <w:vAlign w:val="center"/>
          </w:tcPr>
          <w:p w14:paraId="0F6F4E69"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p>
        </w:tc>
        <w:tc>
          <w:tcPr>
            <w:tcW w:w="1696" w:type="dxa"/>
            <w:tcBorders>
              <w:top w:val="nil"/>
              <w:left w:val="nil"/>
              <w:bottom w:val="single" w:sz="4" w:space="0" w:color="auto"/>
              <w:right w:val="single" w:sz="4" w:space="0" w:color="auto"/>
            </w:tcBorders>
            <w:shd w:val="clear" w:color="auto" w:fill="auto"/>
            <w:vAlign w:val="center"/>
          </w:tcPr>
          <w:p w14:paraId="3C1FBEF4"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200</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28ED61F2"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0BA604E0" w14:textId="77777777" w:rsidTr="002D39D4">
        <w:tc>
          <w:tcPr>
            <w:tcW w:w="1627" w:type="dxa"/>
            <w:vMerge/>
            <w:tcBorders>
              <w:left w:val="single" w:sz="4" w:space="0" w:color="auto"/>
              <w:right w:val="single" w:sz="4" w:space="0" w:color="auto"/>
            </w:tcBorders>
          </w:tcPr>
          <w:p w14:paraId="05B56DAA"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val="restart"/>
            <w:tcBorders>
              <w:top w:val="nil"/>
              <w:left w:val="single" w:sz="4" w:space="0" w:color="auto"/>
              <w:bottom w:val="single" w:sz="4" w:space="0" w:color="auto"/>
              <w:right w:val="single" w:sz="4" w:space="0" w:color="auto"/>
            </w:tcBorders>
            <w:shd w:val="clear" w:color="auto" w:fill="auto"/>
            <w:vAlign w:val="center"/>
          </w:tcPr>
          <w:p w14:paraId="1C3CBEAB"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диаметр</w:t>
            </w:r>
          </w:p>
        </w:tc>
        <w:tc>
          <w:tcPr>
            <w:tcW w:w="1202" w:type="dxa"/>
            <w:tcBorders>
              <w:top w:val="nil"/>
              <w:left w:val="nil"/>
              <w:bottom w:val="single" w:sz="4" w:space="0" w:color="auto"/>
              <w:right w:val="single" w:sz="4" w:space="0" w:color="auto"/>
            </w:tcBorders>
            <w:shd w:val="clear" w:color="auto" w:fill="auto"/>
            <w:vAlign w:val="center"/>
          </w:tcPr>
          <w:p w14:paraId="616B6A87"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мм</w:t>
            </w:r>
          </w:p>
        </w:tc>
        <w:tc>
          <w:tcPr>
            <w:tcW w:w="1696" w:type="dxa"/>
            <w:tcBorders>
              <w:top w:val="nil"/>
              <w:left w:val="nil"/>
              <w:bottom w:val="single" w:sz="4" w:space="0" w:color="auto"/>
              <w:right w:val="single" w:sz="4" w:space="0" w:color="auto"/>
            </w:tcBorders>
            <w:shd w:val="clear" w:color="auto" w:fill="auto"/>
            <w:vAlign w:val="center"/>
          </w:tcPr>
          <w:p w14:paraId="70E2B706"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tcPr>
          <w:p w14:paraId="4494564B"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75</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09BF517E"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2C64C0F7" w14:textId="77777777" w:rsidTr="002D39D4">
        <w:tc>
          <w:tcPr>
            <w:tcW w:w="1627" w:type="dxa"/>
            <w:vMerge/>
            <w:tcBorders>
              <w:left w:val="single" w:sz="4" w:space="0" w:color="auto"/>
              <w:right w:val="single" w:sz="4" w:space="0" w:color="auto"/>
            </w:tcBorders>
          </w:tcPr>
          <w:p w14:paraId="7B15BE64"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tcBorders>
              <w:top w:val="nil"/>
              <w:left w:val="single" w:sz="4" w:space="0" w:color="auto"/>
              <w:bottom w:val="single" w:sz="4" w:space="0" w:color="auto"/>
              <w:right w:val="single" w:sz="4" w:space="0" w:color="auto"/>
            </w:tcBorders>
            <w:shd w:val="clear" w:color="auto" w:fill="auto"/>
            <w:vAlign w:val="center"/>
          </w:tcPr>
          <w:p w14:paraId="0C360B4D"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1202" w:type="dxa"/>
            <w:tcBorders>
              <w:top w:val="nil"/>
              <w:left w:val="nil"/>
              <w:bottom w:val="single" w:sz="4" w:space="0" w:color="auto"/>
              <w:right w:val="single" w:sz="4" w:space="0" w:color="auto"/>
            </w:tcBorders>
            <w:shd w:val="clear" w:color="auto" w:fill="auto"/>
            <w:vAlign w:val="center"/>
          </w:tcPr>
          <w:p w14:paraId="105C3DF3"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мм</w:t>
            </w:r>
          </w:p>
        </w:tc>
        <w:tc>
          <w:tcPr>
            <w:tcW w:w="1696" w:type="dxa"/>
            <w:tcBorders>
              <w:top w:val="nil"/>
              <w:left w:val="nil"/>
              <w:bottom w:val="single" w:sz="4" w:space="0" w:color="auto"/>
              <w:right w:val="single" w:sz="4" w:space="0" w:color="auto"/>
            </w:tcBorders>
            <w:shd w:val="clear" w:color="auto" w:fill="auto"/>
            <w:vAlign w:val="center"/>
          </w:tcPr>
          <w:p w14:paraId="3DC156DD"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tcPr>
          <w:p w14:paraId="3D2E2FFB"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63</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2FF385E7"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0CCA4352" w14:textId="77777777" w:rsidTr="002D39D4">
        <w:tc>
          <w:tcPr>
            <w:tcW w:w="1627" w:type="dxa"/>
            <w:vMerge/>
            <w:tcBorders>
              <w:left w:val="single" w:sz="4" w:space="0" w:color="auto"/>
              <w:right w:val="single" w:sz="4" w:space="0" w:color="auto"/>
            </w:tcBorders>
          </w:tcPr>
          <w:p w14:paraId="304B9999"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tcBorders>
              <w:top w:val="nil"/>
              <w:left w:val="single" w:sz="4" w:space="0" w:color="auto"/>
              <w:bottom w:val="single" w:sz="4" w:space="0" w:color="auto"/>
              <w:right w:val="single" w:sz="4" w:space="0" w:color="auto"/>
            </w:tcBorders>
            <w:shd w:val="clear" w:color="auto" w:fill="auto"/>
            <w:vAlign w:val="center"/>
          </w:tcPr>
          <w:p w14:paraId="5F506290"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BD684D">
              <w:rPr>
                <w:rFonts w:ascii="Times New Roman" w:eastAsia="Times New Roman" w:hAnsi="Times New Roman" w:cs="Times New Roman"/>
                <w:color w:val="000000"/>
                <w:sz w:val="20"/>
                <w:szCs w:val="20"/>
              </w:rPr>
              <w:t>материал</w:t>
            </w:r>
          </w:p>
        </w:tc>
        <w:tc>
          <w:tcPr>
            <w:tcW w:w="1202" w:type="dxa"/>
            <w:tcBorders>
              <w:top w:val="nil"/>
              <w:left w:val="nil"/>
              <w:bottom w:val="single" w:sz="4" w:space="0" w:color="auto"/>
              <w:right w:val="single" w:sz="4" w:space="0" w:color="auto"/>
            </w:tcBorders>
            <w:shd w:val="clear" w:color="auto" w:fill="auto"/>
            <w:vAlign w:val="center"/>
          </w:tcPr>
          <w:p w14:paraId="29E2224E"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мм</w:t>
            </w:r>
          </w:p>
        </w:tc>
        <w:tc>
          <w:tcPr>
            <w:tcW w:w="1696" w:type="dxa"/>
            <w:tcBorders>
              <w:top w:val="nil"/>
              <w:left w:val="nil"/>
              <w:bottom w:val="single" w:sz="4" w:space="0" w:color="auto"/>
              <w:right w:val="single" w:sz="4" w:space="0" w:color="auto"/>
            </w:tcBorders>
            <w:shd w:val="clear" w:color="auto" w:fill="auto"/>
            <w:vAlign w:val="center"/>
          </w:tcPr>
          <w:p w14:paraId="634AC4B4"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tcPr>
          <w:p w14:paraId="46691A56"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50</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49243321"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73C1EB99" w14:textId="77777777" w:rsidTr="002D39D4">
        <w:tc>
          <w:tcPr>
            <w:tcW w:w="1627" w:type="dxa"/>
            <w:vMerge w:val="restart"/>
            <w:tcBorders>
              <w:top w:val="nil"/>
              <w:left w:val="single" w:sz="4" w:space="0" w:color="auto"/>
              <w:bottom w:val="single" w:sz="4" w:space="0" w:color="auto"/>
              <w:right w:val="single" w:sz="4" w:space="0" w:color="auto"/>
            </w:tcBorders>
            <w:shd w:val="clear" w:color="auto" w:fill="auto"/>
            <w:vAlign w:val="center"/>
          </w:tcPr>
          <w:p w14:paraId="46855B75" w14:textId="77777777" w:rsidR="00BD684D" w:rsidRPr="007720BD" w:rsidRDefault="00BD684D" w:rsidP="005808CA">
            <w:pPr>
              <w:spacing w:line="360" w:lineRule="auto"/>
              <w:jc w:val="center"/>
              <w:rPr>
                <w:rFonts w:ascii="Times New Roman" w:eastAsia="Times New Roman" w:hAnsi="Times New Roman" w:cs="Times New Roman"/>
                <w:sz w:val="20"/>
                <w:szCs w:val="20"/>
              </w:rPr>
            </w:pPr>
            <w:r w:rsidRPr="007720BD">
              <w:rPr>
                <w:rFonts w:ascii="Times New Roman" w:eastAsia="Times New Roman" w:hAnsi="Times New Roman" w:cs="Times New Roman"/>
                <w:sz w:val="20"/>
                <w:szCs w:val="20"/>
              </w:rPr>
              <w:t>Реконструкция водопроводной сети г. Хадыженск по ул. Добролюбова от д. №137 до ул. Цветочная</w:t>
            </w:r>
          </w:p>
        </w:tc>
        <w:tc>
          <w:tcPr>
            <w:tcW w:w="2128" w:type="dxa"/>
            <w:tcBorders>
              <w:top w:val="nil"/>
              <w:left w:val="nil"/>
              <w:bottom w:val="single" w:sz="4" w:space="0" w:color="auto"/>
              <w:right w:val="single" w:sz="4" w:space="0" w:color="auto"/>
            </w:tcBorders>
            <w:shd w:val="clear" w:color="auto" w:fill="auto"/>
            <w:vAlign w:val="center"/>
          </w:tcPr>
          <w:p w14:paraId="051279F7"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протяженность</w:t>
            </w:r>
          </w:p>
        </w:tc>
        <w:tc>
          <w:tcPr>
            <w:tcW w:w="1202" w:type="dxa"/>
            <w:tcBorders>
              <w:top w:val="nil"/>
              <w:left w:val="nil"/>
              <w:bottom w:val="single" w:sz="4" w:space="0" w:color="auto"/>
              <w:right w:val="single" w:sz="4" w:space="0" w:color="auto"/>
            </w:tcBorders>
            <w:shd w:val="clear" w:color="auto" w:fill="auto"/>
            <w:vAlign w:val="center"/>
          </w:tcPr>
          <w:p w14:paraId="30DD9FC5"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материал</w:t>
            </w:r>
          </w:p>
        </w:tc>
        <w:tc>
          <w:tcPr>
            <w:tcW w:w="1696" w:type="dxa"/>
            <w:tcBorders>
              <w:top w:val="nil"/>
              <w:left w:val="nil"/>
              <w:bottom w:val="single" w:sz="4" w:space="0" w:color="auto"/>
              <w:right w:val="single" w:sz="4" w:space="0" w:color="auto"/>
            </w:tcBorders>
            <w:shd w:val="clear" w:color="auto" w:fill="auto"/>
            <w:vAlign w:val="center"/>
          </w:tcPr>
          <w:p w14:paraId="41471465"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tcPr>
          <w:p w14:paraId="5EE639A3"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полиэтилен</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tcPr>
          <w:p w14:paraId="413DFEFA" w14:textId="77777777" w:rsidR="00BD684D" w:rsidRPr="007720BD" w:rsidRDefault="00BD684D" w:rsidP="005808CA">
            <w:pPr>
              <w:spacing w:line="360" w:lineRule="auto"/>
              <w:rPr>
                <w:rFonts w:ascii="Times New Roman" w:eastAsia="Times New Roman" w:hAnsi="Times New Roman" w:cs="Times New Roman"/>
                <w:color w:val="000000"/>
                <w:sz w:val="20"/>
                <w:szCs w:val="20"/>
              </w:rPr>
            </w:pPr>
          </w:p>
          <w:p w14:paraId="026B91B8"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2024</w:t>
            </w:r>
          </w:p>
        </w:tc>
      </w:tr>
      <w:tr w:rsidR="00BD684D" w14:paraId="7C76E439" w14:textId="77777777" w:rsidTr="002D39D4">
        <w:tc>
          <w:tcPr>
            <w:tcW w:w="1627" w:type="dxa"/>
            <w:vMerge/>
          </w:tcPr>
          <w:p w14:paraId="71784FC8"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tcBorders>
              <w:top w:val="nil"/>
              <w:left w:val="nil"/>
              <w:bottom w:val="single" w:sz="4" w:space="0" w:color="auto"/>
              <w:right w:val="single" w:sz="4" w:space="0" w:color="auto"/>
            </w:tcBorders>
            <w:shd w:val="clear" w:color="auto" w:fill="auto"/>
            <w:vAlign w:val="center"/>
          </w:tcPr>
          <w:p w14:paraId="2F999E86"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диаметр</w:t>
            </w:r>
          </w:p>
          <w:p w14:paraId="33633FB1"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материал</w:t>
            </w:r>
          </w:p>
        </w:tc>
        <w:tc>
          <w:tcPr>
            <w:tcW w:w="1202" w:type="dxa"/>
            <w:tcBorders>
              <w:top w:val="nil"/>
              <w:left w:val="nil"/>
              <w:bottom w:val="single" w:sz="4" w:space="0" w:color="auto"/>
              <w:right w:val="single" w:sz="4" w:space="0" w:color="auto"/>
            </w:tcBorders>
            <w:shd w:val="clear" w:color="auto" w:fill="auto"/>
            <w:vAlign w:val="center"/>
          </w:tcPr>
          <w:p w14:paraId="018F27F2"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w:t>
            </w:r>
          </w:p>
        </w:tc>
        <w:tc>
          <w:tcPr>
            <w:tcW w:w="1696" w:type="dxa"/>
            <w:tcBorders>
              <w:top w:val="nil"/>
              <w:left w:val="nil"/>
              <w:bottom w:val="single" w:sz="4" w:space="0" w:color="auto"/>
              <w:right w:val="single" w:sz="4" w:space="0" w:color="auto"/>
            </w:tcBorders>
            <w:shd w:val="clear" w:color="auto" w:fill="auto"/>
            <w:vAlign w:val="center"/>
          </w:tcPr>
          <w:p w14:paraId="6BFC1CB1"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2000</w:t>
            </w:r>
          </w:p>
        </w:tc>
        <w:tc>
          <w:tcPr>
            <w:tcW w:w="1696" w:type="dxa"/>
            <w:tcBorders>
              <w:top w:val="nil"/>
              <w:left w:val="nil"/>
              <w:bottom w:val="single" w:sz="4" w:space="0" w:color="auto"/>
              <w:right w:val="single" w:sz="4" w:space="0" w:color="auto"/>
            </w:tcBorders>
            <w:shd w:val="clear" w:color="auto" w:fill="auto"/>
            <w:vAlign w:val="center"/>
          </w:tcPr>
          <w:p w14:paraId="41E5B1D5"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2000</w:t>
            </w:r>
          </w:p>
        </w:tc>
        <w:tc>
          <w:tcPr>
            <w:tcW w:w="1287" w:type="dxa"/>
            <w:vMerge/>
            <w:tcBorders>
              <w:top w:val="nil"/>
              <w:left w:val="single" w:sz="4" w:space="0" w:color="auto"/>
              <w:bottom w:val="single" w:sz="4" w:space="0" w:color="auto"/>
              <w:right w:val="single" w:sz="4" w:space="0" w:color="auto"/>
            </w:tcBorders>
            <w:shd w:val="clear" w:color="auto" w:fill="auto"/>
            <w:vAlign w:val="center"/>
          </w:tcPr>
          <w:p w14:paraId="23E3FD3D"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36C01C66" w14:textId="77777777" w:rsidTr="002D39D4">
        <w:tc>
          <w:tcPr>
            <w:tcW w:w="1627" w:type="dxa"/>
            <w:vMerge/>
          </w:tcPr>
          <w:p w14:paraId="781E6174"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val="restart"/>
            <w:tcBorders>
              <w:top w:val="nil"/>
              <w:left w:val="nil"/>
              <w:bottom w:val="single" w:sz="4" w:space="0" w:color="auto"/>
              <w:right w:val="single" w:sz="4" w:space="0" w:color="auto"/>
            </w:tcBorders>
            <w:shd w:val="clear" w:color="auto" w:fill="auto"/>
            <w:vAlign w:val="center"/>
          </w:tcPr>
          <w:p w14:paraId="408D9DFF" w14:textId="77777777" w:rsidR="00BD684D" w:rsidRDefault="00BD684D" w:rsidP="005808CA">
            <w:pPr>
              <w:spacing w:line="360" w:lineRule="auto"/>
              <w:jc w:val="center"/>
              <w:textAlignment w:val="baseline"/>
              <w:rPr>
                <w:rFonts w:ascii="Times New Roman" w:eastAsia="Times New Roman" w:hAnsi="Times New Roman" w:cs="Times New Roman"/>
                <w:spacing w:val="2"/>
                <w:sz w:val="28"/>
                <w:szCs w:val="28"/>
              </w:rPr>
            </w:pPr>
            <w:r w:rsidRPr="00BD684D">
              <w:rPr>
                <w:rFonts w:ascii="Times New Roman" w:eastAsia="Times New Roman" w:hAnsi="Times New Roman" w:cs="Times New Roman"/>
                <w:color w:val="000000"/>
                <w:sz w:val="20"/>
                <w:szCs w:val="20"/>
              </w:rPr>
              <w:t>материал</w:t>
            </w:r>
          </w:p>
        </w:tc>
        <w:tc>
          <w:tcPr>
            <w:tcW w:w="1202" w:type="dxa"/>
            <w:tcBorders>
              <w:top w:val="nil"/>
              <w:left w:val="nil"/>
              <w:bottom w:val="single" w:sz="4" w:space="0" w:color="auto"/>
              <w:right w:val="single" w:sz="4" w:space="0" w:color="auto"/>
            </w:tcBorders>
            <w:shd w:val="clear" w:color="auto" w:fill="auto"/>
            <w:vAlign w:val="center"/>
          </w:tcPr>
          <w:p w14:paraId="13F3070C"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мм</w:t>
            </w:r>
          </w:p>
        </w:tc>
        <w:tc>
          <w:tcPr>
            <w:tcW w:w="1696" w:type="dxa"/>
            <w:tcBorders>
              <w:top w:val="nil"/>
              <w:left w:val="nil"/>
              <w:bottom w:val="single" w:sz="4" w:space="0" w:color="auto"/>
              <w:right w:val="single" w:sz="4" w:space="0" w:color="auto"/>
            </w:tcBorders>
            <w:shd w:val="clear" w:color="auto" w:fill="auto"/>
            <w:vAlign w:val="center"/>
          </w:tcPr>
          <w:p w14:paraId="6D620ECE"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100</w:t>
            </w:r>
          </w:p>
        </w:tc>
        <w:tc>
          <w:tcPr>
            <w:tcW w:w="1696" w:type="dxa"/>
            <w:tcBorders>
              <w:top w:val="nil"/>
              <w:left w:val="nil"/>
              <w:bottom w:val="single" w:sz="4" w:space="0" w:color="auto"/>
              <w:right w:val="single" w:sz="4" w:space="0" w:color="auto"/>
            </w:tcBorders>
            <w:shd w:val="clear" w:color="auto" w:fill="auto"/>
            <w:vAlign w:val="center"/>
          </w:tcPr>
          <w:p w14:paraId="65DEDE8F"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150</w:t>
            </w:r>
          </w:p>
        </w:tc>
        <w:tc>
          <w:tcPr>
            <w:tcW w:w="1287" w:type="dxa"/>
            <w:vMerge/>
            <w:tcBorders>
              <w:top w:val="nil"/>
              <w:left w:val="single" w:sz="4" w:space="0" w:color="auto"/>
              <w:bottom w:val="single" w:sz="4" w:space="0" w:color="auto"/>
              <w:right w:val="single" w:sz="4" w:space="0" w:color="auto"/>
            </w:tcBorders>
            <w:vAlign w:val="center"/>
          </w:tcPr>
          <w:p w14:paraId="320CF92E"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r w:rsidR="00BD684D" w14:paraId="5DB55FFB" w14:textId="77777777" w:rsidTr="002D39D4">
        <w:tc>
          <w:tcPr>
            <w:tcW w:w="1627" w:type="dxa"/>
            <w:vMerge/>
          </w:tcPr>
          <w:p w14:paraId="030E41DC"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2128" w:type="dxa"/>
            <w:vMerge/>
            <w:tcBorders>
              <w:top w:val="nil"/>
              <w:left w:val="nil"/>
              <w:bottom w:val="single" w:sz="4" w:space="0" w:color="auto"/>
              <w:right w:val="single" w:sz="4" w:space="0" w:color="auto"/>
            </w:tcBorders>
            <w:shd w:val="clear" w:color="auto" w:fill="auto"/>
            <w:vAlign w:val="center"/>
          </w:tcPr>
          <w:p w14:paraId="55014F5D"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c>
          <w:tcPr>
            <w:tcW w:w="1202" w:type="dxa"/>
            <w:tcBorders>
              <w:top w:val="nil"/>
              <w:left w:val="nil"/>
              <w:bottom w:val="single" w:sz="4" w:space="0" w:color="auto"/>
              <w:right w:val="single" w:sz="4" w:space="0" w:color="auto"/>
            </w:tcBorders>
            <w:shd w:val="clear" w:color="auto" w:fill="auto"/>
            <w:vAlign w:val="center"/>
          </w:tcPr>
          <w:p w14:paraId="2E4E96B4"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материал</w:t>
            </w:r>
          </w:p>
        </w:tc>
        <w:tc>
          <w:tcPr>
            <w:tcW w:w="1696" w:type="dxa"/>
            <w:tcBorders>
              <w:top w:val="nil"/>
              <w:left w:val="nil"/>
              <w:bottom w:val="single" w:sz="4" w:space="0" w:color="auto"/>
              <w:right w:val="single" w:sz="4" w:space="0" w:color="auto"/>
            </w:tcBorders>
            <w:shd w:val="clear" w:color="auto" w:fill="auto"/>
            <w:vAlign w:val="center"/>
          </w:tcPr>
          <w:p w14:paraId="17F841CC"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сталь</w:t>
            </w:r>
          </w:p>
        </w:tc>
        <w:tc>
          <w:tcPr>
            <w:tcW w:w="1696" w:type="dxa"/>
            <w:tcBorders>
              <w:top w:val="nil"/>
              <w:left w:val="nil"/>
              <w:bottom w:val="single" w:sz="4" w:space="0" w:color="auto"/>
              <w:right w:val="single" w:sz="4" w:space="0" w:color="auto"/>
            </w:tcBorders>
            <w:shd w:val="clear" w:color="auto" w:fill="auto"/>
            <w:vAlign w:val="center"/>
          </w:tcPr>
          <w:p w14:paraId="2A00F0C0" w14:textId="77777777" w:rsidR="00BD684D" w:rsidRPr="007720BD" w:rsidRDefault="00BD684D" w:rsidP="005808CA">
            <w:pPr>
              <w:spacing w:line="360" w:lineRule="auto"/>
              <w:jc w:val="center"/>
              <w:rPr>
                <w:rFonts w:ascii="Times New Roman" w:eastAsia="Times New Roman" w:hAnsi="Times New Roman" w:cs="Times New Roman"/>
                <w:color w:val="000000"/>
                <w:sz w:val="20"/>
                <w:szCs w:val="20"/>
              </w:rPr>
            </w:pPr>
            <w:r w:rsidRPr="007720BD">
              <w:rPr>
                <w:rFonts w:ascii="Times New Roman" w:eastAsia="Times New Roman" w:hAnsi="Times New Roman" w:cs="Times New Roman"/>
                <w:color w:val="000000"/>
                <w:sz w:val="20"/>
                <w:szCs w:val="20"/>
              </w:rPr>
              <w:t>полиэтилен</w:t>
            </w:r>
          </w:p>
        </w:tc>
        <w:tc>
          <w:tcPr>
            <w:tcW w:w="1287" w:type="dxa"/>
            <w:vMerge/>
            <w:tcBorders>
              <w:top w:val="nil"/>
              <w:left w:val="single" w:sz="4" w:space="0" w:color="auto"/>
              <w:bottom w:val="single" w:sz="4" w:space="0" w:color="auto"/>
              <w:right w:val="single" w:sz="4" w:space="0" w:color="auto"/>
            </w:tcBorders>
            <w:vAlign w:val="center"/>
          </w:tcPr>
          <w:p w14:paraId="0120ADBA" w14:textId="77777777" w:rsidR="00BD684D" w:rsidRDefault="00BD684D" w:rsidP="005808CA">
            <w:pPr>
              <w:spacing w:line="360" w:lineRule="auto"/>
              <w:jc w:val="both"/>
              <w:textAlignment w:val="baseline"/>
              <w:rPr>
                <w:rFonts w:ascii="Times New Roman" w:eastAsia="Times New Roman" w:hAnsi="Times New Roman" w:cs="Times New Roman"/>
                <w:spacing w:val="2"/>
                <w:sz w:val="28"/>
                <w:szCs w:val="28"/>
              </w:rPr>
            </w:pPr>
          </w:p>
        </w:tc>
      </w:tr>
    </w:tbl>
    <w:p w14:paraId="12300EDB" w14:textId="77777777" w:rsidR="000B4A9C" w:rsidRDefault="000B4A9C"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p>
    <w:p w14:paraId="58B6B15D" w14:textId="77777777" w:rsidR="005C7A5A" w:rsidRDefault="005C7A5A" w:rsidP="005808CA">
      <w:pPr>
        <w:shd w:val="clear" w:color="auto" w:fill="FFFFFF"/>
        <w:spacing w:after="0" w:line="360" w:lineRule="auto"/>
        <w:ind w:firstLine="567"/>
        <w:jc w:val="both"/>
        <w:textAlignment w:val="baseline"/>
        <w:rPr>
          <w:rFonts w:ascii="Times New Roman" w:eastAsia="Times New Roman" w:hAnsi="Times New Roman"/>
          <w:color w:val="000000" w:themeColor="text1"/>
          <w:spacing w:val="2"/>
          <w:sz w:val="28"/>
          <w:szCs w:val="28"/>
        </w:rPr>
      </w:pPr>
      <w:r w:rsidRPr="005C7A5A">
        <w:rPr>
          <w:rFonts w:ascii="Times New Roman" w:eastAsia="Times New Roman" w:hAnsi="Times New Roman"/>
          <w:color w:val="000000" w:themeColor="text1"/>
          <w:spacing w:val="2"/>
          <w:sz w:val="28"/>
          <w:szCs w:val="28"/>
        </w:rPr>
        <w:t>Целью всех мероприятий по новому строительству, реконструкции и модернизации объектов систем водоснабжения является бесперебойное снабжение города питьевой водой, отвечающей требованиям новых нормативов качества, повышение энергетической эффективности оборудования.</w:t>
      </w:r>
      <w:r w:rsidRPr="005C7A5A">
        <w:rPr>
          <w:rFonts w:ascii="Times New Roman" w:eastAsia="Times New Roman" w:hAnsi="Times New Roman"/>
          <w:color w:val="000000" w:themeColor="text1"/>
          <w:spacing w:val="2"/>
          <w:sz w:val="28"/>
          <w:szCs w:val="28"/>
        </w:rPr>
        <w:br/>
        <w:t>     В данном разделе отражены основные объекты, предусмотренные во втором сценарии развития централизованной системы питьевого водоснабжения.</w:t>
      </w:r>
    </w:p>
    <w:p w14:paraId="73BF1366" w14:textId="77777777" w:rsidR="00567E9D" w:rsidRDefault="00567E9D" w:rsidP="005808CA">
      <w:pPr>
        <w:shd w:val="clear" w:color="auto" w:fill="FFFFFF"/>
        <w:spacing w:after="0" w:line="360" w:lineRule="auto"/>
        <w:ind w:firstLine="567"/>
        <w:jc w:val="both"/>
        <w:textAlignment w:val="baseline"/>
        <w:rPr>
          <w:rFonts w:ascii="Times New Roman" w:eastAsia="Times New Roman" w:hAnsi="Times New Roman"/>
          <w:color w:val="000000" w:themeColor="text1"/>
          <w:spacing w:val="2"/>
          <w:sz w:val="28"/>
          <w:szCs w:val="28"/>
        </w:rPr>
      </w:pPr>
    </w:p>
    <w:p w14:paraId="04582F5D" w14:textId="77777777" w:rsidR="004F3CD1" w:rsidRPr="00567E9D" w:rsidRDefault="00567E9D" w:rsidP="005808CA">
      <w:pPr>
        <w:pStyle w:val="a4"/>
        <w:shd w:val="clear" w:color="auto" w:fill="FFFFFF"/>
        <w:spacing w:after="0" w:line="360" w:lineRule="auto"/>
        <w:ind w:left="927"/>
        <w:jc w:val="center"/>
        <w:textAlignment w:val="baseline"/>
        <w:rPr>
          <w:rFonts w:ascii="Times New Roman" w:eastAsia="Times New Roman" w:hAnsi="Times New Roman"/>
          <w:color w:val="000000" w:themeColor="text1"/>
          <w:spacing w:val="2"/>
          <w:sz w:val="24"/>
          <w:szCs w:val="24"/>
        </w:rPr>
      </w:pPr>
      <w:r w:rsidRPr="00567E9D">
        <w:rPr>
          <w:rFonts w:ascii="Times New Roman" w:eastAsia="Times New Roman" w:hAnsi="Times New Roman"/>
          <w:b/>
          <w:bCs/>
          <w:i/>
          <w:color w:val="000000" w:themeColor="text1"/>
          <w:spacing w:val="2"/>
          <w:sz w:val="24"/>
          <w:szCs w:val="24"/>
        </w:rPr>
        <w:t>СВЕДЕНИЯ О ВНОВЬ СТРОЯЩИХСЯ, РЕКОНСТРУИРУЕМЫХ И ПРЕДЛАГАЕМЫХ К ВЫВОДУ ИЗ ЭКСПЛУАТАЦИИ ОБЪЕКТАХ СИСТЕМЫ ВОДОСНАБЖЕНИЯ</w:t>
      </w:r>
    </w:p>
    <w:p w14:paraId="461DA746" w14:textId="77777777" w:rsidR="005C7A5A" w:rsidRPr="005C7A5A" w:rsidRDefault="004F3CD1" w:rsidP="00567E9D">
      <w:pPr>
        <w:pStyle w:val="a4"/>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rPr>
      </w:pPr>
      <w:r>
        <w:rPr>
          <w:rFonts w:ascii="Times New Roman" w:eastAsia="Times New Roman" w:hAnsi="Times New Roman"/>
          <w:color w:val="000000" w:themeColor="text1"/>
          <w:spacing w:val="2"/>
          <w:sz w:val="28"/>
          <w:szCs w:val="28"/>
        </w:rPr>
        <w:br/>
      </w:r>
      <w:r w:rsidR="00567E9D">
        <w:rPr>
          <w:rFonts w:ascii="Times New Roman" w:eastAsia="Times New Roman" w:hAnsi="Times New Roman"/>
          <w:color w:val="000000" w:themeColor="text1"/>
          <w:spacing w:val="2"/>
          <w:sz w:val="28"/>
          <w:szCs w:val="28"/>
        </w:rPr>
        <w:t xml:space="preserve">        </w:t>
      </w:r>
      <w:r>
        <w:rPr>
          <w:rFonts w:ascii="Times New Roman" w:eastAsia="Times New Roman" w:hAnsi="Times New Roman"/>
          <w:color w:val="000000" w:themeColor="text1"/>
          <w:spacing w:val="2"/>
          <w:sz w:val="28"/>
          <w:szCs w:val="28"/>
        </w:rPr>
        <w:t>- П</w:t>
      </w:r>
      <w:r w:rsidR="005C7A5A" w:rsidRPr="005C7A5A">
        <w:rPr>
          <w:rFonts w:ascii="Times New Roman" w:eastAsia="Times New Roman" w:hAnsi="Times New Roman"/>
          <w:color w:val="000000" w:themeColor="text1"/>
          <w:spacing w:val="2"/>
          <w:sz w:val="28"/>
          <w:szCs w:val="28"/>
        </w:rPr>
        <w:t>рокладка новых водоводов длиной 0,6 км для обеспечения бесперебойного водоснабжения перспективной застройки Хадыженского городского поселения.</w:t>
      </w:r>
    </w:p>
    <w:p w14:paraId="7AA713E0" w14:textId="77777777" w:rsidR="005C7A5A" w:rsidRDefault="004F3CD1" w:rsidP="00567E9D">
      <w:pPr>
        <w:pStyle w:val="a4"/>
        <w:shd w:val="clear" w:color="auto" w:fill="FFFFFF"/>
        <w:spacing w:after="0" w:line="360" w:lineRule="auto"/>
        <w:ind w:left="0" w:firstLine="633"/>
        <w:jc w:val="both"/>
        <w:textAlignment w:val="baseline"/>
        <w:rPr>
          <w:rFonts w:ascii="Times New Roman" w:eastAsia="Times New Roman" w:hAnsi="Times New Roman"/>
          <w:color w:val="000000" w:themeColor="text1"/>
          <w:spacing w:val="2"/>
          <w:sz w:val="28"/>
          <w:szCs w:val="28"/>
        </w:rPr>
      </w:pPr>
      <w:r>
        <w:rPr>
          <w:rFonts w:ascii="Times New Roman" w:eastAsia="Times New Roman" w:hAnsi="Times New Roman"/>
          <w:color w:val="000000" w:themeColor="text1"/>
          <w:spacing w:val="2"/>
          <w:sz w:val="28"/>
          <w:szCs w:val="28"/>
        </w:rPr>
        <w:t xml:space="preserve">- </w:t>
      </w:r>
      <w:r w:rsidR="005C7A5A" w:rsidRPr="005C7A5A">
        <w:rPr>
          <w:rFonts w:ascii="Times New Roman" w:eastAsia="Times New Roman" w:hAnsi="Times New Roman"/>
          <w:color w:val="000000" w:themeColor="text1"/>
          <w:spacing w:val="2"/>
          <w:sz w:val="28"/>
          <w:szCs w:val="28"/>
        </w:rPr>
        <w:t xml:space="preserve">В реконструкции водопроводной сети нуждается </w:t>
      </w:r>
      <w:r w:rsidR="005C7A5A">
        <w:rPr>
          <w:rFonts w:ascii="Times New Roman" w:eastAsia="Times New Roman" w:hAnsi="Times New Roman"/>
          <w:color w:val="000000" w:themeColor="text1"/>
          <w:spacing w:val="2"/>
          <w:sz w:val="28"/>
          <w:szCs w:val="28"/>
        </w:rPr>
        <w:t>2</w:t>
      </w:r>
      <w:r w:rsidR="005C7A5A" w:rsidRPr="005C7A5A">
        <w:rPr>
          <w:rFonts w:ascii="Times New Roman" w:eastAsia="Times New Roman" w:hAnsi="Times New Roman"/>
          <w:color w:val="000000" w:themeColor="text1"/>
          <w:spacing w:val="2"/>
          <w:sz w:val="28"/>
          <w:szCs w:val="28"/>
        </w:rPr>
        <w:t xml:space="preserve"> км сет</w:t>
      </w:r>
      <w:r w:rsidR="005C7A5A">
        <w:rPr>
          <w:rFonts w:ascii="Times New Roman" w:eastAsia="Times New Roman" w:hAnsi="Times New Roman"/>
          <w:color w:val="000000" w:themeColor="text1"/>
          <w:spacing w:val="2"/>
          <w:sz w:val="28"/>
          <w:szCs w:val="28"/>
        </w:rPr>
        <w:t>и</w:t>
      </w:r>
      <w:r w:rsidR="005C7A5A" w:rsidRPr="005C7A5A">
        <w:rPr>
          <w:rFonts w:ascii="Times New Roman" w:eastAsia="Times New Roman" w:hAnsi="Times New Roman"/>
          <w:color w:val="000000" w:themeColor="text1"/>
          <w:spacing w:val="2"/>
          <w:sz w:val="28"/>
          <w:szCs w:val="28"/>
        </w:rPr>
        <w:t>, в связи со 100% износом. При замене водопроводной сети необходимо произвести гидравлический расчет, для определения диаметра трубопровода по пропускной способности.</w:t>
      </w:r>
    </w:p>
    <w:p w14:paraId="76B26458" w14:textId="77777777" w:rsidR="006E711F" w:rsidRDefault="006E711F" w:rsidP="005808CA">
      <w:pPr>
        <w:pStyle w:val="a4"/>
        <w:shd w:val="clear" w:color="auto" w:fill="FFFFFF"/>
        <w:spacing w:after="0" w:line="360" w:lineRule="auto"/>
        <w:ind w:left="927"/>
        <w:jc w:val="both"/>
        <w:textAlignment w:val="baseline"/>
        <w:rPr>
          <w:rFonts w:ascii="Times New Roman" w:eastAsia="Times New Roman" w:hAnsi="Times New Roman"/>
          <w:color w:val="000000" w:themeColor="text1"/>
          <w:spacing w:val="2"/>
          <w:sz w:val="28"/>
          <w:szCs w:val="28"/>
        </w:rPr>
      </w:pPr>
    </w:p>
    <w:p w14:paraId="34C07A6E" w14:textId="77777777" w:rsidR="006E711F" w:rsidRPr="00567E9D" w:rsidRDefault="006E711F" w:rsidP="005808CA">
      <w:pPr>
        <w:autoSpaceDE w:val="0"/>
        <w:autoSpaceDN w:val="0"/>
        <w:adjustRightInd w:val="0"/>
        <w:spacing w:after="0" w:line="360" w:lineRule="auto"/>
        <w:ind w:left="720" w:firstLine="567"/>
        <w:jc w:val="center"/>
        <w:rPr>
          <w:rFonts w:ascii="Times New Roman" w:hAnsi="Times New Roman"/>
          <w:b/>
          <w:bCs/>
          <w:sz w:val="28"/>
          <w:szCs w:val="28"/>
        </w:rPr>
      </w:pPr>
      <w:r w:rsidRPr="00567E9D">
        <w:rPr>
          <w:rFonts w:ascii="Times New Roman" w:hAnsi="Times New Roman"/>
          <w:b/>
          <w:bCs/>
          <w:sz w:val="28"/>
          <w:szCs w:val="28"/>
        </w:rPr>
        <w:t>ПЕРЕЧЕНЬ ВЫЯВЛЕННЫХ БЕСХОЗЯЙНЫХ ОБЪЕКТОВ ЦЕНТРАЛИЗОВАННЫХ СИСТЕМ ВОДОСНАБЖЕНИЯ И ПЕРЕЧЕНЬ ОРГАНИЗАЦИЙ, УПОЛНОМОЧЕННЫХ НА ИХ ЭКСПЛУАТАЦИЮ</w:t>
      </w:r>
    </w:p>
    <w:p w14:paraId="5725AE8B" w14:textId="77777777" w:rsidR="006E711F" w:rsidRDefault="006E711F" w:rsidP="005808CA">
      <w:pPr>
        <w:autoSpaceDE w:val="0"/>
        <w:autoSpaceDN w:val="0"/>
        <w:adjustRightInd w:val="0"/>
        <w:spacing w:after="0" w:line="360" w:lineRule="auto"/>
        <w:ind w:firstLine="567"/>
        <w:jc w:val="both"/>
        <w:rPr>
          <w:rFonts w:ascii="Times New Roman" w:hAnsi="Times New Roman"/>
          <w:color w:val="000000" w:themeColor="text1"/>
          <w:spacing w:val="2"/>
          <w:sz w:val="24"/>
          <w:szCs w:val="24"/>
          <w:shd w:val="clear" w:color="auto" w:fill="FFFFFF"/>
        </w:rPr>
      </w:pPr>
    </w:p>
    <w:p w14:paraId="5BA5E981" w14:textId="77777777" w:rsidR="006E711F" w:rsidRPr="006E711F" w:rsidRDefault="006E711F" w:rsidP="005808CA">
      <w:pPr>
        <w:spacing w:after="0" w:line="360" w:lineRule="auto"/>
        <w:ind w:firstLine="567"/>
        <w:contextualSpacing/>
        <w:jc w:val="both"/>
        <w:rPr>
          <w:rFonts w:ascii="Times New Roman" w:eastAsia="Times New Roman" w:hAnsi="Times New Roman"/>
          <w:color w:val="000000" w:themeColor="text1"/>
          <w:spacing w:val="2"/>
          <w:sz w:val="28"/>
          <w:szCs w:val="28"/>
        </w:rPr>
      </w:pPr>
      <w:r w:rsidRPr="006E711F">
        <w:rPr>
          <w:rFonts w:ascii="Times New Roman" w:hAnsi="Times New Roman"/>
          <w:color w:val="000000" w:themeColor="text1"/>
          <w:spacing w:val="2"/>
          <w:sz w:val="28"/>
          <w:szCs w:val="28"/>
          <w:shd w:val="clear" w:color="auto" w:fill="FFFFFF"/>
        </w:rPr>
        <w:t>Перечень выявленных бесхозяйных объектов централизованной системы питьевого водоснабжения, расположенных на территории Хадыженского городского поселения</w:t>
      </w:r>
      <w:r>
        <w:rPr>
          <w:rFonts w:ascii="Times New Roman" w:hAnsi="Times New Roman"/>
          <w:color w:val="000000" w:themeColor="text1"/>
          <w:spacing w:val="2"/>
          <w:sz w:val="28"/>
          <w:szCs w:val="28"/>
          <w:shd w:val="clear" w:color="auto" w:fill="FFFFFF"/>
        </w:rPr>
        <w:t>,</w:t>
      </w:r>
      <w:r w:rsidRPr="006E711F">
        <w:rPr>
          <w:rFonts w:ascii="Times New Roman" w:hAnsi="Times New Roman"/>
          <w:color w:val="000000" w:themeColor="text1"/>
          <w:spacing w:val="2"/>
          <w:sz w:val="28"/>
          <w:szCs w:val="28"/>
          <w:shd w:val="clear" w:color="auto" w:fill="FFFFFF"/>
        </w:rPr>
        <w:t xml:space="preserve"> </w:t>
      </w:r>
      <w:r w:rsidRPr="006E711F">
        <w:rPr>
          <w:rFonts w:ascii="Times New Roman" w:eastAsia="Times New Roman" w:hAnsi="Times New Roman" w:cs="Times New Roman"/>
          <w:sz w:val="28"/>
          <w:szCs w:val="28"/>
        </w:rPr>
        <w:t>данные о наличии бесхозяйных сетей</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4185"/>
        <w:gridCol w:w="900"/>
        <w:gridCol w:w="855"/>
        <w:gridCol w:w="960"/>
        <w:gridCol w:w="855"/>
        <w:gridCol w:w="870"/>
        <w:gridCol w:w="1667"/>
      </w:tblGrid>
      <w:tr w:rsidR="006E711F" w14:paraId="66F7DE8F" w14:textId="77777777" w:rsidTr="0083326B">
        <w:tc>
          <w:tcPr>
            <w:tcW w:w="4185" w:type="dxa"/>
            <w:tcBorders>
              <w:top w:val="single" w:sz="1" w:space="0" w:color="000000"/>
              <w:left w:val="single" w:sz="1" w:space="0" w:color="000000"/>
              <w:bottom w:val="single" w:sz="1" w:space="0" w:color="000000"/>
            </w:tcBorders>
            <w:shd w:val="clear" w:color="auto" w:fill="auto"/>
          </w:tcPr>
          <w:p w14:paraId="06FBDFFF"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00" w:type="dxa"/>
            <w:tcBorders>
              <w:top w:val="single" w:sz="1" w:space="0" w:color="000000"/>
              <w:left w:val="single" w:sz="1" w:space="0" w:color="000000"/>
              <w:bottom w:val="single" w:sz="1" w:space="0" w:color="000000"/>
            </w:tcBorders>
            <w:shd w:val="clear" w:color="auto" w:fill="auto"/>
          </w:tcPr>
          <w:p w14:paraId="07CCDCDB"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Материал труб</w:t>
            </w:r>
          </w:p>
        </w:tc>
        <w:tc>
          <w:tcPr>
            <w:tcW w:w="855" w:type="dxa"/>
            <w:tcBorders>
              <w:top w:val="single" w:sz="1" w:space="0" w:color="000000"/>
              <w:left w:val="single" w:sz="1" w:space="0" w:color="000000"/>
              <w:bottom w:val="single" w:sz="1" w:space="0" w:color="000000"/>
            </w:tcBorders>
            <w:shd w:val="clear" w:color="auto" w:fill="auto"/>
          </w:tcPr>
          <w:p w14:paraId="59417F4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Диаметр мм</w:t>
            </w:r>
          </w:p>
        </w:tc>
        <w:tc>
          <w:tcPr>
            <w:tcW w:w="960" w:type="dxa"/>
            <w:tcBorders>
              <w:top w:val="single" w:sz="1" w:space="0" w:color="000000"/>
              <w:left w:val="single" w:sz="1" w:space="0" w:color="000000"/>
              <w:bottom w:val="single" w:sz="1" w:space="0" w:color="000000"/>
            </w:tcBorders>
            <w:shd w:val="clear" w:color="auto" w:fill="auto"/>
          </w:tcPr>
          <w:p w14:paraId="40BC5F5F"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Протяжённость км</w:t>
            </w:r>
          </w:p>
        </w:tc>
        <w:tc>
          <w:tcPr>
            <w:tcW w:w="855" w:type="dxa"/>
            <w:tcBorders>
              <w:top w:val="single" w:sz="1" w:space="0" w:color="000000"/>
              <w:left w:val="single" w:sz="1" w:space="0" w:color="000000"/>
              <w:bottom w:val="single" w:sz="1" w:space="0" w:color="000000"/>
            </w:tcBorders>
            <w:shd w:val="clear" w:color="auto" w:fill="auto"/>
          </w:tcPr>
          <w:p w14:paraId="15A3892B"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Техн. состояние % износа</w:t>
            </w:r>
          </w:p>
        </w:tc>
        <w:tc>
          <w:tcPr>
            <w:tcW w:w="870" w:type="dxa"/>
            <w:tcBorders>
              <w:top w:val="single" w:sz="1" w:space="0" w:color="000000"/>
              <w:left w:val="single" w:sz="1" w:space="0" w:color="000000"/>
              <w:bottom w:val="single" w:sz="1" w:space="0" w:color="000000"/>
            </w:tcBorders>
            <w:shd w:val="clear" w:color="auto" w:fill="auto"/>
          </w:tcPr>
          <w:p w14:paraId="3DD1FF4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67" w:type="dxa"/>
            <w:tcBorders>
              <w:top w:val="single" w:sz="1" w:space="0" w:color="000000"/>
              <w:left w:val="single" w:sz="1" w:space="0" w:color="000000"/>
              <w:bottom w:val="single" w:sz="1" w:space="0" w:color="000000"/>
              <w:right w:val="single" w:sz="1" w:space="0" w:color="000000"/>
            </w:tcBorders>
            <w:shd w:val="clear" w:color="auto" w:fill="auto"/>
          </w:tcPr>
          <w:p w14:paraId="3C3C0E28" w14:textId="77777777" w:rsidR="006E711F" w:rsidRDefault="006E711F" w:rsidP="005808CA">
            <w:pPr>
              <w:pStyle w:val="a6"/>
              <w:spacing w:line="360" w:lineRule="auto"/>
              <w:jc w:val="cente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неучтен</w:t>
            </w:r>
            <w:proofErr w:type="spellEnd"/>
            <w:r>
              <w:rPr>
                <w:rFonts w:ascii="Times New Roman" w:hAnsi="Times New Roman" w:cs="Times New Roman"/>
                <w:sz w:val="24"/>
                <w:szCs w:val="24"/>
              </w:rPr>
              <w:t>. расходов и потерь при транспортировке</w:t>
            </w:r>
          </w:p>
        </w:tc>
      </w:tr>
      <w:tr w:rsidR="006E711F" w14:paraId="2C8D6ED4" w14:textId="77777777" w:rsidTr="0083326B">
        <w:tc>
          <w:tcPr>
            <w:tcW w:w="4185" w:type="dxa"/>
            <w:tcBorders>
              <w:left w:val="single" w:sz="1" w:space="0" w:color="000000"/>
              <w:bottom w:val="single" w:sz="1" w:space="0" w:color="000000"/>
            </w:tcBorders>
            <w:shd w:val="clear" w:color="auto" w:fill="auto"/>
          </w:tcPr>
          <w:p w14:paraId="4E21FF79"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Восточная</w:t>
            </w:r>
          </w:p>
        </w:tc>
        <w:tc>
          <w:tcPr>
            <w:tcW w:w="900" w:type="dxa"/>
            <w:tcBorders>
              <w:left w:val="single" w:sz="1" w:space="0" w:color="000000"/>
              <w:bottom w:val="single" w:sz="1" w:space="0" w:color="000000"/>
            </w:tcBorders>
            <w:shd w:val="clear" w:color="auto" w:fill="auto"/>
          </w:tcPr>
          <w:p w14:paraId="0952918A" w14:textId="77777777" w:rsidR="006E711F" w:rsidRDefault="006E711F" w:rsidP="005808CA">
            <w:pPr>
              <w:pStyle w:val="a6"/>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пнд</w:t>
            </w:r>
            <w:proofErr w:type="spellEnd"/>
          </w:p>
        </w:tc>
        <w:tc>
          <w:tcPr>
            <w:tcW w:w="855" w:type="dxa"/>
            <w:tcBorders>
              <w:left w:val="single" w:sz="1" w:space="0" w:color="000000"/>
              <w:bottom w:val="single" w:sz="1" w:space="0" w:color="000000"/>
            </w:tcBorders>
            <w:shd w:val="clear" w:color="auto" w:fill="auto"/>
          </w:tcPr>
          <w:p w14:paraId="3FA600A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60" w:type="dxa"/>
            <w:tcBorders>
              <w:left w:val="single" w:sz="1" w:space="0" w:color="000000"/>
              <w:bottom w:val="single" w:sz="1" w:space="0" w:color="000000"/>
            </w:tcBorders>
            <w:shd w:val="clear" w:color="auto" w:fill="auto"/>
          </w:tcPr>
          <w:p w14:paraId="5E74A06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0,570</w:t>
            </w:r>
          </w:p>
        </w:tc>
        <w:tc>
          <w:tcPr>
            <w:tcW w:w="855" w:type="dxa"/>
            <w:tcBorders>
              <w:left w:val="single" w:sz="1" w:space="0" w:color="000000"/>
              <w:bottom w:val="single" w:sz="1" w:space="0" w:color="000000"/>
            </w:tcBorders>
            <w:shd w:val="clear" w:color="auto" w:fill="auto"/>
          </w:tcPr>
          <w:p w14:paraId="3B3A41B2"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44F71EEF"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576A856C"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31101873" w14:textId="77777777" w:rsidTr="0083326B">
        <w:tc>
          <w:tcPr>
            <w:tcW w:w="4185" w:type="dxa"/>
            <w:tcBorders>
              <w:left w:val="single" w:sz="1" w:space="0" w:color="000000"/>
              <w:bottom w:val="single" w:sz="1" w:space="0" w:color="000000"/>
            </w:tcBorders>
            <w:shd w:val="clear" w:color="auto" w:fill="auto"/>
          </w:tcPr>
          <w:p w14:paraId="48E198C0"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пер. Водолечебный</w:t>
            </w:r>
          </w:p>
        </w:tc>
        <w:tc>
          <w:tcPr>
            <w:tcW w:w="900" w:type="dxa"/>
            <w:tcBorders>
              <w:left w:val="single" w:sz="1" w:space="0" w:color="000000"/>
              <w:bottom w:val="single" w:sz="1" w:space="0" w:color="000000"/>
            </w:tcBorders>
            <w:shd w:val="clear" w:color="auto" w:fill="auto"/>
          </w:tcPr>
          <w:p w14:paraId="11ADE082"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568A9E23"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1EE1866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855" w:type="dxa"/>
            <w:tcBorders>
              <w:left w:val="single" w:sz="1" w:space="0" w:color="000000"/>
              <w:bottom w:val="single" w:sz="1" w:space="0" w:color="000000"/>
            </w:tcBorders>
            <w:shd w:val="clear" w:color="auto" w:fill="auto"/>
          </w:tcPr>
          <w:p w14:paraId="4CEEB1AE"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7C232EE2"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6CCA89A9"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0C7235FA" w14:textId="77777777" w:rsidTr="0083326B">
        <w:tc>
          <w:tcPr>
            <w:tcW w:w="4185" w:type="dxa"/>
            <w:tcBorders>
              <w:left w:val="single" w:sz="1" w:space="0" w:color="000000"/>
              <w:bottom w:val="single" w:sz="1" w:space="0" w:color="000000"/>
            </w:tcBorders>
            <w:shd w:val="clear" w:color="auto" w:fill="auto"/>
          </w:tcPr>
          <w:p w14:paraId="5186B796"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ул.9-я Заречная</w:t>
            </w:r>
          </w:p>
        </w:tc>
        <w:tc>
          <w:tcPr>
            <w:tcW w:w="900" w:type="dxa"/>
            <w:tcBorders>
              <w:left w:val="single" w:sz="1" w:space="0" w:color="000000"/>
              <w:bottom w:val="single" w:sz="1" w:space="0" w:color="000000"/>
            </w:tcBorders>
            <w:shd w:val="clear" w:color="auto" w:fill="auto"/>
          </w:tcPr>
          <w:p w14:paraId="383DDE18"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387E0813"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56089412"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0,215</w:t>
            </w:r>
          </w:p>
        </w:tc>
        <w:tc>
          <w:tcPr>
            <w:tcW w:w="855" w:type="dxa"/>
            <w:tcBorders>
              <w:left w:val="single" w:sz="1" w:space="0" w:color="000000"/>
              <w:bottom w:val="single" w:sz="1" w:space="0" w:color="000000"/>
            </w:tcBorders>
            <w:shd w:val="clear" w:color="auto" w:fill="auto"/>
          </w:tcPr>
          <w:p w14:paraId="22256835"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01B81CA"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A4ECF45"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37D1743" w14:textId="77777777" w:rsidTr="0083326B">
        <w:tc>
          <w:tcPr>
            <w:tcW w:w="4185" w:type="dxa"/>
            <w:tcBorders>
              <w:left w:val="single" w:sz="1" w:space="0" w:color="000000"/>
              <w:bottom w:val="single" w:sz="1" w:space="0" w:color="000000"/>
            </w:tcBorders>
            <w:shd w:val="clear" w:color="auto" w:fill="auto"/>
          </w:tcPr>
          <w:p w14:paraId="148D7C3C"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водопроводные сети Ду-76 мм пер. </w:t>
            </w:r>
            <w:proofErr w:type="spellStart"/>
            <w:r>
              <w:rPr>
                <w:rFonts w:ascii="Times New Roman" w:hAnsi="Times New Roman" w:cs="Times New Roman"/>
                <w:sz w:val="24"/>
                <w:szCs w:val="24"/>
              </w:rPr>
              <w:t>Мушенский</w:t>
            </w:r>
            <w:proofErr w:type="spellEnd"/>
          </w:p>
        </w:tc>
        <w:tc>
          <w:tcPr>
            <w:tcW w:w="900" w:type="dxa"/>
            <w:tcBorders>
              <w:left w:val="single" w:sz="1" w:space="0" w:color="000000"/>
              <w:bottom w:val="single" w:sz="1" w:space="0" w:color="000000"/>
            </w:tcBorders>
            <w:shd w:val="clear" w:color="auto" w:fill="auto"/>
          </w:tcPr>
          <w:p w14:paraId="12E3B70F"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44F262D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21C681E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855" w:type="dxa"/>
            <w:tcBorders>
              <w:left w:val="single" w:sz="1" w:space="0" w:color="000000"/>
              <w:bottom w:val="single" w:sz="1" w:space="0" w:color="000000"/>
            </w:tcBorders>
            <w:shd w:val="clear" w:color="auto" w:fill="auto"/>
          </w:tcPr>
          <w:p w14:paraId="57729D23"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63032B38"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B9DE594"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0F3C1BC4" w14:textId="77777777" w:rsidTr="0083326B">
        <w:tc>
          <w:tcPr>
            <w:tcW w:w="4185" w:type="dxa"/>
            <w:tcBorders>
              <w:left w:val="single" w:sz="1" w:space="0" w:color="000000"/>
              <w:bottom w:val="single" w:sz="1" w:space="0" w:color="000000"/>
            </w:tcBorders>
            <w:shd w:val="clear" w:color="auto" w:fill="auto"/>
          </w:tcPr>
          <w:p w14:paraId="30F23D8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пер. Новый</w:t>
            </w:r>
          </w:p>
        </w:tc>
        <w:tc>
          <w:tcPr>
            <w:tcW w:w="900" w:type="dxa"/>
            <w:tcBorders>
              <w:left w:val="single" w:sz="1" w:space="0" w:color="000000"/>
              <w:bottom w:val="single" w:sz="1" w:space="0" w:color="000000"/>
            </w:tcBorders>
            <w:shd w:val="clear" w:color="auto" w:fill="auto"/>
          </w:tcPr>
          <w:p w14:paraId="582F5C3A"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2BF2046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7E9F830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855" w:type="dxa"/>
            <w:tcBorders>
              <w:left w:val="single" w:sz="1" w:space="0" w:color="000000"/>
              <w:bottom w:val="single" w:sz="1" w:space="0" w:color="000000"/>
            </w:tcBorders>
            <w:shd w:val="clear" w:color="auto" w:fill="auto"/>
          </w:tcPr>
          <w:p w14:paraId="4872E322"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7A807AB8"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DF0F036"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502F4E5F" w14:textId="77777777" w:rsidTr="0083326B">
        <w:tc>
          <w:tcPr>
            <w:tcW w:w="4185" w:type="dxa"/>
            <w:tcBorders>
              <w:left w:val="single" w:sz="1" w:space="0" w:color="000000"/>
              <w:bottom w:val="single" w:sz="1" w:space="0" w:color="000000"/>
            </w:tcBorders>
            <w:shd w:val="clear" w:color="auto" w:fill="auto"/>
          </w:tcPr>
          <w:p w14:paraId="1001E102"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Ду- 76 мм ул.</w:t>
            </w:r>
            <w:r w:rsidR="00691A43">
              <w:rPr>
                <w:rFonts w:ascii="Times New Roman" w:hAnsi="Times New Roman" w:cs="Times New Roman"/>
                <w:sz w:val="24"/>
                <w:szCs w:val="24"/>
              </w:rPr>
              <w:t xml:space="preserve"> </w:t>
            </w:r>
            <w:r>
              <w:rPr>
                <w:rFonts w:ascii="Times New Roman" w:hAnsi="Times New Roman" w:cs="Times New Roman"/>
                <w:sz w:val="24"/>
                <w:szCs w:val="24"/>
              </w:rPr>
              <w:t>Олимпийская</w:t>
            </w:r>
          </w:p>
        </w:tc>
        <w:tc>
          <w:tcPr>
            <w:tcW w:w="900" w:type="dxa"/>
            <w:tcBorders>
              <w:left w:val="single" w:sz="1" w:space="0" w:color="000000"/>
              <w:bottom w:val="single" w:sz="1" w:space="0" w:color="000000"/>
            </w:tcBorders>
            <w:shd w:val="clear" w:color="auto" w:fill="auto"/>
          </w:tcPr>
          <w:p w14:paraId="3321C30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31447B7A"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2B41C22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0,250</w:t>
            </w:r>
          </w:p>
        </w:tc>
        <w:tc>
          <w:tcPr>
            <w:tcW w:w="855" w:type="dxa"/>
            <w:tcBorders>
              <w:left w:val="single" w:sz="1" w:space="0" w:color="000000"/>
              <w:bottom w:val="single" w:sz="1" w:space="0" w:color="000000"/>
            </w:tcBorders>
            <w:shd w:val="clear" w:color="auto" w:fill="auto"/>
          </w:tcPr>
          <w:p w14:paraId="14C2FD6F"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78150EF"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570AB0D9"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1284C768" w14:textId="77777777" w:rsidTr="0083326B">
        <w:tc>
          <w:tcPr>
            <w:tcW w:w="4185" w:type="dxa"/>
            <w:tcBorders>
              <w:left w:val="single" w:sz="1" w:space="0" w:color="000000"/>
              <w:bottom w:val="single" w:sz="1" w:space="0" w:color="000000"/>
            </w:tcBorders>
            <w:shd w:val="clear" w:color="auto" w:fill="auto"/>
          </w:tcPr>
          <w:p w14:paraId="41DE6EAC"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ул.40 лет Октября</w:t>
            </w:r>
          </w:p>
        </w:tc>
        <w:tc>
          <w:tcPr>
            <w:tcW w:w="900" w:type="dxa"/>
            <w:tcBorders>
              <w:left w:val="single" w:sz="1" w:space="0" w:color="000000"/>
              <w:bottom w:val="single" w:sz="1" w:space="0" w:color="000000"/>
            </w:tcBorders>
            <w:shd w:val="clear" w:color="auto" w:fill="auto"/>
          </w:tcPr>
          <w:p w14:paraId="0D48A65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3722E42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50975FA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855" w:type="dxa"/>
            <w:tcBorders>
              <w:left w:val="single" w:sz="1" w:space="0" w:color="000000"/>
              <w:bottom w:val="single" w:sz="1" w:space="0" w:color="000000"/>
            </w:tcBorders>
            <w:shd w:val="clear" w:color="auto" w:fill="auto"/>
          </w:tcPr>
          <w:p w14:paraId="5A3D0E9D"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7366766C"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3CDA01D3"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19EA69E" w14:textId="77777777" w:rsidTr="0083326B">
        <w:tc>
          <w:tcPr>
            <w:tcW w:w="4185" w:type="dxa"/>
            <w:tcBorders>
              <w:left w:val="single" w:sz="1" w:space="0" w:color="000000"/>
              <w:bottom w:val="single" w:sz="1" w:space="0" w:color="000000"/>
            </w:tcBorders>
            <w:shd w:val="clear" w:color="auto" w:fill="auto"/>
          </w:tcPr>
          <w:p w14:paraId="0AE2ACC3"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Рубиновая</w:t>
            </w:r>
          </w:p>
        </w:tc>
        <w:tc>
          <w:tcPr>
            <w:tcW w:w="900" w:type="dxa"/>
            <w:tcBorders>
              <w:left w:val="single" w:sz="1" w:space="0" w:color="000000"/>
              <w:bottom w:val="single" w:sz="1" w:space="0" w:color="000000"/>
            </w:tcBorders>
            <w:shd w:val="clear" w:color="auto" w:fill="auto"/>
          </w:tcPr>
          <w:p w14:paraId="350A6F5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6C5EF0F0"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114E2332"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0,135</w:t>
            </w:r>
          </w:p>
        </w:tc>
        <w:tc>
          <w:tcPr>
            <w:tcW w:w="855" w:type="dxa"/>
            <w:tcBorders>
              <w:left w:val="single" w:sz="1" w:space="0" w:color="000000"/>
              <w:bottom w:val="single" w:sz="1" w:space="0" w:color="000000"/>
            </w:tcBorders>
            <w:shd w:val="clear" w:color="auto" w:fill="auto"/>
          </w:tcPr>
          <w:p w14:paraId="7DA90050"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577E0462"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187AFF3E"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26DD5843" w14:textId="77777777" w:rsidTr="0083326B">
        <w:tc>
          <w:tcPr>
            <w:tcW w:w="4185" w:type="dxa"/>
            <w:tcBorders>
              <w:left w:val="single" w:sz="1" w:space="0" w:color="000000"/>
              <w:bottom w:val="single" w:sz="1" w:space="0" w:color="000000"/>
            </w:tcBorders>
            <w:shd w:val="clear" w:color="auto" w:fill="auto"/>
          </w:tcPr>
          <w:p w14:paraId="7E6AE4F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Российская</w:t>
            </w:r>
          </w:p>
        </w:tc>
        <w:tc>
          <w:tcPr>
            <w:tcW w:w="900" w:type="dxa"/>
            <w:tcBorders>
              <w:left w:val="single" w:sz="1" w:space="0" w:color="000000"/>
              <w:bottom w:val="single" w:sz="1" w:space="0" w:color="000000"/>
            </w:tcBorders>
            <w:shd w:val="clear" w:color="auto" w:fill="auto"/>
          </w:tcPr>
          <w:p w14:paraId="65DEFBA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3669DFCF"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16BBD860"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0,650</w:t>
            </w:r>
          </w:p>
        </w:tc>
        <w:tc>
          <w:tcPr>
            <w:tcW w:w="855" w:type="dxa"/>
            <w:tcBorders>
              <w:left w:val="single" w:sz="1" w:space="0" w:color="000000"/>
              <w:bottom w:val="single" w:sz="1" w:space="0" w:color="000000"/>
            </w:tcBorders>
            <w:shd w:val="clear" w:color="auto" w:fill="auto"/>
          </w:tcPr>
          <w:p w14:paraId="3F689BFD"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2B350CD5"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D3A0BA4"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948EBAC" w14:textId="77777777" w:rsidTr="0083326B">
        <w:tc>
          <w:tcPr>
            <w:tcW w:w="4185" w:type="dxa"/>
            <w:tcBorders>
              <w:left w:val="single" w:sz="1" w:space="0" w:color="000000"/>
              <w:bottom w:val="single" w:sz="1" w:space="0" w:color="000000"/>
            </w:tcBorders>
            <w:shd w:val="clear" w:color="auto" w:fill="auto"/>
          </w:tcPr>
          <w:p w14:paraId="148FD956"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Севастопольская</w:t>
            </w:r>
          </w:p>
        </w:tc>
        <w:tc>
          <w:tcPr>
            <w:tcW w:w="900" w:type="dxa"/>
            <w:tcBorders>
              <w:left w:val="single" w:sz="1" w:space="0" w:color="000000"/>
              <w:bottom w:val="single" w:sz="1" w:space="0" w:color="000000"/>
            </w:tcBorders>
            <w:shd w:val="clear" w:color="auto" w:fill="auto"/>
          </w:tcPr>
          <w:p w14:paraId="6D91674B"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7E34AB24"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459690D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0,350</w:t>
            </w:r>
          </w:p>
        </w:tc>
        <w:tc>
          <w:tcPr>
            <w:tcW w:w="855" w:type="dxa"/>
            <w:tcBorders>
              <w:left w:val="single" w:sz="1" w:space="0" w:color="000000"/>
              <w:bottom w:val="single" w:sz="1" w:space="0" w:color="000000"/>
            </w:tcBorders>
            <w:shd w:val="clear" w:color="auto" w:fill="auto"/>
          </w:tcPr>
          <w:p w14:paraId="3C407A2D"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09BEEE9"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49291CF6"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2E04CFEA" w14:textId="77777777" w:rsidTr="0083326B">
        <w:tc>
          <w:tcPr>
            <w:tcW w:w="4185" w:type="dxa"/>
            <w:tcBorders>
              <w:left w:val="single" w:sz="1" w:space="0" w:color="000000"/>
              <w:bottom w:val="single" w:sz="1" w:space="0" w:color="000000"/>
            </w:tcBorders>
            <w:shd w:val="clear" w:color="auto" w:fill="auto"/>
          </w:tcPr>
          <w:p w14:paraId="0D860B51"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пер. Светлый</w:t>
            </w:r>
          </w:p>
        </w:tc>
        <w:tc>
          <w:tcPr>
            <w:tcW w:w="900" w:type="dxa"/>
            <w:tcBorders>
              <w:left w:val="single" w:sz="1" w:space="0" w:color="000000"/>
              <w:bottom w:val="single" w:sz="1" w:space="0" w:color="000000"/>
            </w:tcBorders>
            <w:shd w:val="clear" w:color="auto" w:fill="auto"/>
          </w:tcPr>
          <w:p w14:paraId="6A6CD021"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6B797A8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2E5F30AA"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0,130</w:t>
            </w:r>
          </w:p>
        </w:tc>
        <w:tc>
          <w:tcPr>
            <w:tcW w:w="855" w:type="dxa"/>
            <w:tcBorders>
              <w:left w:val="single" w:sz="1" w:space="0" w:color="000000"/>
              <w:bottom w:val="single" w:sz="1" w:space="0" w:color="000000"/>
            </w:tcBorders>
            <w:shd w:val="clear" w:color="auto" w:fill="auto"/>
          </w:tcPr>
          <w:p w14:paraId="14DAC180"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273E19E0"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14738011"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618FBE52" w14:textId="77777777" w:rsidTr="0083326B">
        <w:tc>
          <w:tcPr>
            <w:tcW w:w="4185" w:type="dxa"/>
            <w:tcBorders>
              <w:left w:val="single" w:sz="1" w:space="0" w:color="000000"/>
              <w:bottom w:val="single" w:sz="1" w:space="0" w:color="000000"/>
            </w:tcBorders>
            <w:shd w:val="clear" w:color="auto" w:fill="auto"/>
          </w:tcPr>
          <w:p w14:paraId="09A8FF4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ул. Смирнова</w:t>
            </w:r>
          </w:p>
        </w:tc>
        <w:tc>
          <w:tcPr>
            <w:tcW w:w="900" w:type="dxa"/>
            <w:tcBorders>
              <w:left w:val="single" w:sz="1" w:space="0" w:color="000000"/>
              <w:bottom w:val="single" w:sz="1" w:space="0" w:color="000000"/>
            </w:tcBorders>
            <w:shd w:val="clear" w:color="auto" w:fill="auto"/>
          </w:tcPr>
          <w:p w14:paraId="3356144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08546DD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2A07861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0,370</w:t>
            </w:r>
          </w:p>
        </w:tc>
        <w:tc>
          <w:tcPr>
            <w:tcW w:w="855" w:type="dxa"/>
            <w:tcBorders>
              <w:left w:val="single" w:sz="1" w:space="0" w:color="000000"/>
              <w:bottom w:val="single" w:sz="1" w:space="0" w:color="000000"/>
            </w:tcBorders>
            <w:shd w:val="clear" w:color="auto" w:fill="auto"/>
          </w:tcPr>
          <w:p w14:paraId="7DB0BD4E"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005B5113"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4A420391"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5470A356" w14:textId="77777777" w:rsidTr="0083326B">
        <w:tc>
          <w:tcPr>
            <w:tcW w:w="4185" w:type="dxa"/>
            <w:tcBorders>
              <w:left w:val="single" w:sz="1" w:space="0" w:color="000000"/>
              <w:bottom w:val="single" w:sz="1" w:space="0" w:color="000000"/>
            </w:tcBorders>
            <w:shd w:val="clear" w:color="auto" w:fill="auto"/>
          </w:tcPr>
          <w:p w14:paraId="6285468C"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пер. Солнечный</w:t>
            </w:r>
          </w:p>
        </w:tc>
        <w:tc>
          <w:tcPr>
            <w:tcW w:w="900" w:type="dxa"/>
            <w:tcBorders>
              <w:left w:val="single" w:sz="1" w:space="0" w:color="000000"/>
              <w:bottom w:val="single" w:sz="1" w:space="0" w:color="000000"/>
            </w:tcBorders>
            <w:shd w:val="clear" w:color="auto" w:fill="auto"/>
          </w:tcPr>
          <w:p w14:paraId="2DF0653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7A68C314"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2010C204"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0,270</w:t>
            </w:r>
          </w:p>
        </w:tc>
        <w:tc>
          <w:tcPr>
            <w:tcW w:w="855" w:type="dxa"/>
            <w:tcBorders>
              <w:left w:val="single" w:sz="1" w:space="0" w:color="000000"/>
              <w:bottom w:val="single" w:sz="1" w:space="0" w:color="000000"/>
            </w:tcBorders>
            <w:shd w:val="clear" w:color="auto" w:fill="auto"/>
          </w:tcPr>
          <w:p w14:paraId="3DEFCEB9"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33DA5CAF"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5B22785E"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1CBF1CD1" w14:textId="77777777" w:rsidTr="0083326B">
        <w:tc>
          <w:tcPr>
            <w:tcW w:w="4185" w:type="dxa"/>
            <w:tcBorders>
              <w:left w:val="single" w:sz="1" w:space="0" w:color="000000"/>
              <w:bottom w:val="single" w:sz="1" w:space="0" w:color="000000"/>
            </w:tcBorders>
            <w:shd w:val="clear" w:color="auto" w:fill="auto"/>
          </w:tcPr>
          <w:p w14:paraId="0036F762"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Ду-80 мм ул. Суворова</w:t>
            </w:r>
          </w:p>
        </w:tc>
        <w:tc>
          <w:tcPr>
            <w:tcW w:w="900" w:type="dxa"/>
            <w:tcBorders>
              <w:left w:val="single" w:sz="1" w:space="0" w:color="000000"/>
              <w:bottom w:val="single" w:sz="1" w:space="0" w:color="000000"/>
            </w:tcBorders>
            <w:shd w:val="clear" w:color="auto" w:fill="auto"/>
          </w:tcPr>
          <w:p w14:paraId="57BD159C" w14:textId="77777777" w:rsidR="006E711F" w:rsidRDefault="006E711F" w:rsidP="005808CA">
            <w:pPr>
              <w:pStyle w:val="a6"/>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пнд</w:t>
            </w:r>
            <w:proofErr w:type="spellEnd"/>
          </w:p>
        </w:tc>
        <w:tc>
          <w:tcPr>
            <w:tcW w:w="855" w:type="dxa"/>
            <w:tcBorders>
              <w:left w:val="single" w:sz="1" w:space="0" w:color="000000"/>
              <w:bottom w:val="single" w:sz="1" w:space="0" w:color="000000"/>
            </w:tcBorders>
            <w:shd w:val="clear" w:color="auto" w:fill="auto"/>
          </w:tcPr>
          <w:p w14:paraId="0BF2E58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60" w:type="dxa"/>
            <w:tcBorders>
              <w:left w:val="single" w:sz="1" w:space="0" w:color="000000"/>
              <w:bottom w:val="single" w:sz="1" w:space="0" w:color="000000"/>
            </w:tcBorders>
            <w:shd w:val="clear" w:color="auto" w:fill="auto"/>
          </w:tcPr>
          <w:p w14:paraId="005D3F53"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0,290</w:t>
            </w:r>
          </w:p>
        </w:tc>
        <w:tc>
          <w:tcPr>
            <w:tcW w:w="855" w:type="dxa"/>
            <w:tcBorders>
              <w:left w:val="single" w:sz="1" w:space="0" w:color="000000"/>
              <w:bottom w:val="single" w:sz="1" w:space="0" w:color="000000"/>
            </w:tcBorders>
            <w:shd w:val="clear" w:color="auto" w:fill="auto"/>
          </w:tcPr>
          <w:p w14:paraId="1452F240"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4D244356"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3382A65"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938C03E" w14:textId="77777777" w:rsidTr="0083326B">
        <w:tc>
          <w:tcPr>
            <w:tcW w:w="4185" w:type="dxa"/>
            <w:tcBorders>
              <w:left w:val="single" w:sz="1" w:space="0" w:color="000000"/>
              <w:bottom w:val="single" w:sz="1" w:space="0" w:color="000000"/>
            </w:tcBorders>
            <w:shd w:val="clear" w:color="auto" w:fill="auto"/>
          </w:tcPr>
          <w:p w14:paraId="6AC13346"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ул. Спортивная</w:t>
            </w:r>
          </w:p>
        </w:tc>
        <w:tc>
          <w:tcPr>
            <w:tcW w:w="900" w:type="dxa"/>
            <w:tcBorders>
              <w:left w:val="single" w:sz="1" w:space="0" w:color="000000"/>
              <w:bottom w:val="single" w:sz="1" w:space="0" w:color="000000"/>
            </w:tcBorders>
            <w:shd w:val="clear" w:color="auto" w:fill="auto"/>
          </w:tcPr>
          <w:p w14:paraId="10D901D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7029314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77557C1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0,200</w:t>
            </w:r>
          </w:p>
        </w:tc>
        <w:tc>
          <w:tcPr>
            <w:tcW w:w="855" w:type="dxa"/>
            <w:tcBorders>
              <w:left w:val="single" w:sz="1" w:space="0" w:color="000000"/>
              <w:bottom w:val="single" w:sz="1" w:space="0" w:color="000000"/>
            </w:tcBorders>
            <w:shd w:val="clear" w:color="auto" w:fill="auto"/>
          </w:tcPr>
          <w:p w14:paraId="25874B44"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525F2460"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7036B51"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2C92F2CE" w14:textId="77777777" w:rsidTr="0083326B">
        <w:tc>
          <w:tcPr>
            <w:tcW w:w="4185" w:type="dxa"/>
            <w:tcBorders>
              <w:left w:val="single" w:sz="1" w:space="0" w:color="000000"/>
              <w:bottom w:val="single" w:sz="1" w:space="0" w:color="000000"/>
            </w:tcBorders>
            <w:shd w:val="clear" w:color="auto" w:fill="auto"/>
          </w:tcPr>
          <w:p w14:paraId="2133DEBF"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Сосновая</w:t>
            </w:r>
          </w:p>
        </w:tc>
        <w:tc>
          <w:tcPr>
            <w:tcW w:w="900" w:type="dxa"/>
            <w:tcBorders>
              <w:left w:val="single" w:sz="1" w:space="0" w:color="000000"/>
              <w:bottom w:val="single" w:sz="1" w:space="0" w:color="000000"/>
            </w:tcBorders>
            <w:shd w:val="clear" w:color="auto" w:fill="auto"/>
          </w:tcPr>
          <w:p w14:paraId="5DF4FF28"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1AED7D1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23E4DA3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0,280</w:t>
            </w:r>
          </w:p>
        </w:tc>
        <w:tc>
          <w:tcPr>
            <w:tcW w:w="855" w:type="dxa"/>
            <w:tcBorders>
              <w:left w:val="single" w:sz="1" w:space="0" w:color="000000"/>
              <w:bottom w:val="single" w:sz="1" w:space="0" w:color="000000"/>
            </w:tcBorders>
            <w:shd w:val="clear" w:color="auto" w:fill="auto"/>
          </w:tcPr>
          <w:p w14:paraId="1D9410F4"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545B111E"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44AC99BE"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3B22E2A2" w14:textId="77777777" w:rsidTr="0083326B">
        <w:tc>
          <w:tcPr>
            <w:tcW w:w="4185" w:type="dxa"/>
            <w:tcBorders>
              <w:left w:val="single" w:sz="1" w:space="0" w:color="000000"/>
              <w:bottom w:val="single" w:sz="1" w:space="0" w:color="000000"/>
            </w:tcBorders>
            <w:shd w:val="clear" w:color="auto" w:fill="auto"/>
          </w:tcPr>
          <w:p w14:paraId="1C798814"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ул. Таманская</w:t>
            </w:r>
          </w:p>
        </w:tc>
        <w:tc>
          <w:tcPr>
            <w:tcW w:w="900" w:type="dxa"/>
            <w:tcBorders>
              <w:left w:val="single" w:sz="1" w:space="0" w:color="000000"/>
              <w:bottom w:val="single" w:sz="1" w:space="0" w:color="000000"/>
            </w:tcBorders>
            <w:shd w:val="clear" w:color="auto" w:fill="auto"/>
          </w:tcPr>
          <w:p w14:paraId="7D66266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52DD288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09685927"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855" w:type="dxa"/>
            <w:tcBorders>
              <w:left w:val="single" w:sz="1" w:space="0" w:color="000000"/>
              <w:bottom w:val="single" w:sz="1" w:space="0" w:color="000000"/>
            </w:tcBorders>
            <w:shd w:val="clear" w:color="auto" w:fill="auto"/>
          </w:tcPr>
          <w:p w14:paraId="0330D0B0"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02C2A72A"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093A4B8"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0F119AEA" w14:textId="77777777" w:rsidTr="0083326B">
        <w:tc>
          <w:tcPr>
            <w:tcW w:w="4185" w:type="dxa"/>
            <w:tcBorders>
              <w:left w:val="single" w:sz="1" w:space="0" w:color="000000"/>
              <w:bottom w:val="single" w:sz="1" w:space="0" w:color="000000"/>
            </w:tcBorders>
            <w:shd w:val="clear" w:color="auto" w:fill="auto"/>
          </w:tcPr>
          <w:p w14:paraId="445D311D"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водопроводные сети Ду-76 мм пер. </w:t>
            </w:r>
            <w:proofErr w:type="spellStart"/>
            <w:r>
              <w:rPr>
                <w:rFonts w:ascii="Times New Roman" w:hAnsi="Times New Roman" w:cs="Times New Roman"/>
                <w:sz w:val="24"/>
                <w:szCs w:val="24"/>
              </w:rPr>
              <w:t>Техснабовский</w:t>
            </w:r>
            <w:proofErr w:type="spellEnd"/>
          </w:p>
        </w:tc>
        <w:tc>
          <w:tcPr>
            <w:tcW w:w="900" w:type="dxa"/>
            <w:tcBorders>
              <w:left w:val="single" w:sz="1" w:space="0" w:color="000000"/>
              <w:bottom w:val="single" w:sz="1" w:space="0" w:color="000000"/>
            </w:tcBorders>
            <w:shd w:val="clear" w:color="auto" w:fill="auto"/>
          </w:tcPr>
          <w:p w14:paraId="46321002"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099CFAD7"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664FC2F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0,130</w:t>
            </w:r>
          </w:p>
        </w:tc>
        <w:tc>
          <w:tcPr>
            <w:tcW w:w="855" w:type="dxa"/>
            <w:tcBorders>
              <w:left w:val="single" w:sz="1" w:space="0" w:color="000000"/>
              <w:bottom w:val="single" w:sz="1" w:space="0" w:color="000000"/>
            </w:tcBorders>
            <w:shd w:val="clear" w:color="auto" w:fill="auto"/>
          </w:tcPr>
          <w:p w14:paraId="1CF7C57E"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68602FFD"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4D1DE61C"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E74EDE2" w14:textId="77777777" w:rsidTr="0083326B">
        <w:tc>
          <w:tcPr>
            <w:tcW w:w="4185" w:type="dxa"/>
            <w:tcBorders>
              <w:left w:val="single" w:sz="1" w:space="0" w:color="000000"/>
              <w:bottom w:val="single" w:sz="1" w:space="0" w:color="000000"/>
            </w:tcBorders>
            <w:shd w:val="clear" w:color="auto" w:fill="auto"/>
          </w:tcPr>
          <w:p w14:paraId="3170B536"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Ду-80 мм</w:t>
            </w:r>
          </w:p>
        </w:tc>
        <w:tc>
          <w:tcPr>
            <w:tcW w:w="900" w:type="dxa"/>
            <w:tcBorders>
              <w:left w:val="single" w:sz="1" w:space="0" w:color="000000"/>
              <w:bottom w:val="single" w:sz="1" w:space="0" w:color="000000"/>
            </w:tcBorders>
            <w:shd w:val="clear" w:color="auto" w:fill="auto"/>
          </w:tcPr>
          <w:p w14:paraId="4BE4A6EB" w14:textId="77777777" w:rsidR="006E711F" w:rsidRDefault="006E711F" w:rsidP="005808CA">
            <w:pPr>
              <w:pStyle w:val="a6"/>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пнд</w:t>
            </w:r>
            <w:proofErr w:type="spellEnd"/>
          </w:p>
        </w:tc>
        <w:tc>
          <w:tcPr>
            <w:tcW w:w="855" w:type="dxa"/>
            <w:tcBorders>
              <w:left w:val="single" w:sz="1" w:space="0" w:color="000000"/>
              <w:bottom w:val="single" w:sz="1" w:space="0" w:color="000000"/>
            </w:tcBorders>
            <w:shd w:val="clear" w:color="auto" w:fill="auto"/>
          </w:tcPr>
          <w:p w14:paraId="1DE45818"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60" w:type="dxa"/>
            <w:tcBorders>
              <w:left w:val="single" w:sz="1" w:space="0" w:color="000000"/>
              <w:bottom w:val="single" w:sz="1" w:space="0" w:color="000000"/>
            </w:tcBorders>
            <w:shd w:val="clear" w:color="auto" w:fill="auto"/>
          </w:tcPr>
          <w:p w14:paraId="5C145893"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855" w:type="dxa"/>
            <w:tcBorders>
              <w:left w:val="single" w:sz="1" w:space="0" w:color="000000"/>
              <w:bottom w:val="single" w:sz="1" w:space="0" w:color="000000"/>
            </w:tcBorders>
            <w:shd w:val="clear" w:color="auto" w:fill="auto"/>
          </w:tcPr>
          <w:p w14:paraId="1396E0AA"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E358465"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624D7BC"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0C0568A2" w14:textId="77777777" w:rsidTr="0083326B">
        <w:tc>
          <w:tcPr>
            <w:tcW w:w="4185" w:type="dxa"/>
            <w:tcBorders>
              <w:left w:val="single" w:sz="1" w:space="0" w:color="000000"/>
              <w:bottom w:val="single" w:sz="1" w:space="0" w:color="000000"/>
            </w:tcBorders>
            <w:shd w:val="clear" w:color="auto" w:fill="auto"/>
          </w:tcPr>
          <w:p w14:paraId="76D6E5D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пер. Тополевый</w:t>
            </w:r>
          </w:p>
        </w:tc>
        <w:tc>
          <w:tcPr>
            <w:tcW w:w="900" w:type="dxa"/>
            <w:tcBorders>
              <w:left w:val="single" w:sz="1" w:space="0" w:color="000000"/>
              <w:bottom w:val="single" w:sz="1" w:space="0" w:color="000000"/>
            </w:tcBorders>
            <w:shd w:val="clear" w:color="auto" w:fill="auto"/>
          </w:tcPr>
          <w:p w14:paraId="2D3C7B24" w14:textId="77777777" w:rsidR="006E711F" w:rsidRDefault="006E711F" w:rsidP="005808CA">
            <w:pPr>
              <w:pStyle w:val="a6"/>
              <w:snapToGrid w:val="0"/>
              <w:spacing w:line="360" w:lineRule="auto"/>
              <w:jc w:val="center"/>
              <w:rPr>
                <w:rFonts w:ascii="Times New Roman" w:hAnsi="Times New Roman" w:cs="Times New Roman"/>
                <w:sz w:val="24"/>
                <w:szCs w:val="24"/>
              </w:rPr>
            </w:pPr>
          </w:p>
        </w:tc>
        <w:tc>
          <w:tcPr>
            <w:tcW w:w="855" w:type="dxa"/>
            <w:tcBorders>
              <w:left w:val="single" w:sz="1" w:space="0" w:color="000000"/>
              <w:bottom w:val="single" w:sz="1" w:space="0" w:color="000000"/>
            </w:tcBorders>
            <w:shd w:val="clear" w:color="auto" w:fill="auto"/>
          </w:tcPr>
          <w:p w14:paraId="044CEEAC" w14:textId="77777777" w:rsidR="006E711F" w:rsidRDefault="006E711F" w:rsidP="005808CA">
            <w:pPr>
              <w:pStyle w:val="a6"/>
              <w:snapToGrid w:val="0"/>
              <w:spacing w:line="360" w:lineRule="auto"/>
              <w:jc w:val="center"/>
              <w:rPr>
                <w:rFonts w:ascii="Times New Roman" w:hAnsi="Times New Roman" w:cs="Times New Roman"/>
                <w:sz w:val="24"/>
                <w:szCs w:val="24"/>
              </w:rPr>
            </w:pPr>
          </w:p>
        </w:tc>
        <w:tc>
          <w:tcPr>
            <w:tcW w:w="960" w:type="dxa"/>
            <w:tcBorders>
              <w:left w:val="single" w:sz="1" w:space="0" w:color="000000"/>
              <w:bottom w:val="single" w:sz="1" w:space="0" w:color="000000"/>
            </w:tcBorders>
            <w:shd w:val="clear" w:color="auto" w:fill="auto"/>
          </w:tcPr>
          <w:p w14:paraId="166CE0C1" w14:textId="77777777" w:rsidR="006E711F" w:rsidRDefault="006E711F" w:rsidP="005808CA">
            <w:pPr>
              <w:pStyle w:val="a6"/>
              <w:snapToGrid w:val="0"/>
              <w:spacing w:line="360" w:lineRule="auto"/>
              <w:jc w:val="center"/>
              <w:rPr>
                <w:rFonts w:ascii="Times New Roman" w:hAnsi="Times New Roman" w:cs="Times New Roman"/>
                <w:sz w:val="24"/>
                <w:szCs w:val="24"/>
              </w:rPr>
            </w:pPr>
          </w:p>
        </w:tc>
        <w:tc>
          <w:tcPr>
            <w:tcW w:w="855" w:type="dxa"/>
            <w:tcBorders>
              <w:left w:val="single" w:sz="1" w:space="0" w:color="000000"/>
              <w:bottom w:val="single" w:sz="1" w:space="0" w:color="000000"/>
            </w:tcBorders>
            <w:shd w:val="clear" w:color="auto" w:fill="auto"/>
          </w:tcPr>
          <w:p w14:paraId="69F6FC4A"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43399B38"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1404823F"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26B94675" w14:textId="77777777" w:rsidTr="0083326B">
        <w:tc>
          <w:tcPr>
            <w:tcW w:w="4185" w:type="dxa"/>
            <w:tcBorders>
              <w:left w:val="single" w:sz="1" w:space="0" w:color="000000"/>
              <w:bottom w:val="single" w:sz="1" w:space="0" w:color="000000"/>
            </w:tcBorders>
            <w:shd w:val="clear" w:color="auto" w:fill="auto"/>
          </w:tcPr>
          <w:p w14:paraId="468BB5BD"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пер Тупиковый</w:t>
            </w:r>
          </w:p>
        </w:tc>
        <w:tc>
          <w:tcPr>
            <w:tcW w:w="900" w:type="dxa"/>
            <w:tcBorders>
              <w:left w:val="single" w:sz="1" w:space="0" w:color="000000"/>
              <w:bottom w:val="single" w:sz="1" w:space="0" w:color="000000"/>
            </w:tcBorders>
            <w:shd w:val="clear" w:color="auto" w:fill="auto"/>
          </w:tcPr>
          <w:p w14:paraId="78C7F7E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2A7EA732"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57E10540"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855" w:type="dxa"/>
            <w:tcBorders>
              <w:left w:val="single" w:sz="1" w:space="0" w:color="000000"/>
              <w:bottom w:val="single" w:sz="1" w:space="0" w:color="000000"/>
            </w:tcBorders>
            <w:shd w:val="clear" w:color="auto" w:fill="auto"/>
          </w:tcPr>
          <w:p w14:paraId="6E934B27"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23B70E62"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40AF78C7"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61BB81AF" w14:textId="77777777" w:rsidTr="0083326B">
        <w:tc>
          <w:tcPr>
            <w:tcW w:w="4185" w:type="dxa"/>
            <w:tcBorders>
              <w:left w:val="single" w:sz="1" w:space="0" w:color="000000"/>
              <w:bottom w:val="single" w:sz="1" w:space="0" w:color="000000"/>
            </w:tcBorders>
            <w:shd w:val="clear" w:color="auto" w:fill="auto"/>
          </w:tcPr>
          <w:p w14:paraId="2CD0BA04"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ул. Тепличная</w:t>
            </w:r>
          </w:p>
        </w:tc>
        <w:tc>
          <w:tcPr>
            <w:tcW w:w="900" w:type="dxa"/>
            <w:tcBorders>
              <w:left w:val="single" w:sz="1" w:space="0" w:color="000000"/>
              <w:bottom w:val="single" w:sz="1" w:space="0" w:color="000000"/>
            </w:tcBorders>
            <w:shd w:val="clear" w:color="auto" w:fill="auto"/>
          </w:tcPr>
          <w:p w14:paraId="5E7CF82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7B49D68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5AB8B0E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0,170</w:t>
            </w:r>
          </w:p>
        </w:tc>
        <w:tc>
          <w:tcPr>
            <w:tcW w:w="855" w:type="dxa"/>
            <w:tcBorders>
              <w:left w:val="single" w:sz="1" w:space="0" w:color="000000"/>
              <w:bottom w:val="single" w:sz="1" w:space="0" w:color="000000"/>
            </w:tcBorders>
            <w:shd w:val="clear" w:color="auto" w:fill="auto"/>
          </w:tcPr>
          <w:p w14:paraId="7A671ABA"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60795418"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99C06BE"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3C1CC798" w14:textId="77777777" w:rsidTr="0083326B">
        <w:tc>
          <w:tcPr>
            <w:tcW w:w="4185" w:type="dxa"/>
            <w:tcBorders>
              <w:left w:val="single" w:sz="1" w:space="0" w:color="000000"/>
              <w:bottom w:val="single" w:sz="1" w:space="0" w:color="000000"/>
            </w:tcBorders>
            <w:shd w:val="clear" w:color="auto" w:fill="auto"/>
          </w:tcPr>
          <w:p w14:paraId="716B0E8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 76 мм ул. 10-й пятилетки</w:t>
            </w:r>
          </w:p>
        </w:tc>
        <w:tc>
          <w:tcPr>
            <w:tcW w:w="900" w:type="dxa"/>
            <w:tcBorders>
              <w:left w:val="single" w:sz="1" w:space="0" w:color="000000"/>
              <w:bottom w:val="single" w:sz="1" w:space="0" w:color="000000"/>
            </w:tcBorders>
            <w:shd w:val="clear" w:color="auto" w:fill="auto"/>
          </w:tcPr>
          <w:p w14:paraId="33197031"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71F1DA2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664AAF2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855" w:type="dxa"/>
            <w:tcBorders>
              <w:left w:val="single" w:sz="1" w:space="0" w:color="000000"/>
              <w:bottom w:val="single" w:sz="1" w:space="0" w:color="000000"/>
            </w:tcBorders>
            <w:shd w:val="clear" w:color="auto" w:fill="auto"/>
          </w:tcPr>
          <w:p w14:paraId="5A2F6DB9"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68912F44"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4CF3479"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C041CEA" w14:textId="77777777" w:rsidTr="0083326B">
        <w:tc>
          <w:tcPr>
            <w:tcW w:w="4185" w:type="dxa"/>
            <w:tcBorders>
              <w:left w:val="single" w:sz="1" w:space="0" w:color="000000"/>
              <w:bottom w:val="single" w:sz="1" w:space="0" w:color="000000"/>
            </w:tcBorders>
            <w:shd w:val="clear" w:color="auto" w:fill="auto"/>
          </w:tcPr>
          <w:p w14:paraId="3721F08E"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Ду-100 мм ул. Филиппова</w:t>
            </w:r>
          </w:p>
        </w:tc>
        <w:tc>
          <w:tcPr>
            <w:tcW w:w="900" w:type="dxa"/>
            <w:tcBorders>
              <w:left w:val="single" w:sz="1" w:space="0" w:color="000000"/>
              <w:bottom w:val="single" w:sz="1" w:space="0" w:color="000000"/>
            </w:tcBorders>
            <w:shd w:val="clear" w:color="auto" w:fill="auto"/>
          </w:tcPr>
          <w:p w14:paraId="2C16455D"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6D6FC917"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74825C0E"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0,170</w:t>
            </w:r>
          </w:p>
        </w:tc>
        <w:tc>
          <w:tcPr>
            <w:tcW w:w="855" w:type="dxa"/>
            <w:tcBorders>
              <w:left w:val="single" w:sz="1" w:space="0" w:color="000000"/>
              <w:bottom w:val="single" w:sz="1" w:space="0" w:color="000000"/>
            </w:tcBorders>
            <w:shd w:val="clear" w:color="auto" w:fill="auto"/>
          </w:tcPr>
          <w:p w14:paraId="48128A15"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0A48315B"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0E9A2EDA"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29C3A25C" w14:textId="77777777" w:rsidTr="0083326B">
        <w:tc>
          <w:tcPr>
            <w:tcW w:w="4185" w:type="dxa"/>
            <w:tcBorders>
              <w:left w:val="single" w:sz="1" w:space="0" w:color="000000"/>
              <w:bottom w:val="single" w:sz="1" w:space="0" w:color="000000"/>
            </w:tcBorders>
            <w:shd w:val="clear" w:color="auto" w:fill="auto"/>
          </w:tcPr>
          <w:p w14:paraId="54D60DEE"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Ду-76 мм пер. Физкультурный</w:t>
            </w:r>
          </w:p>
        </w:tc>
        <w:tc>
          <w:tcPr>
            <w:tcW w:w="900" w:type="dxa"/>
            <w:tcBorders>
              <w:left w:val="single" w:sz="1" w:space="0" w:color="000000"/>
              <w:bottom w:val="single" w:sz="1" w:space="0" w:color="000000"/>
            </w:tcBorders>
            <w:shd w:val="clear" w:color="auto" w:fill="auto"/>
          </w:tcPr>
          <w:p w14:paraId="32E143E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06F6794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60" w:type="dxa"/>
            <w:tcBorders>
              <w:left w:val="single" w:sz="1" w:space="0" w:color="000000"/>
              <w:bottom w:val="single" w:sz="1" w:space="0" w:color="000000"/>
            </w:tcBorders>
            <w:shd w:val="clear" w:color="auto" w:fill="auto"/>
          </w:tcPr>
          <w:p w14:paraId="3896EDB6"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855" w:type="dxa"/>
            <w:tcBorders>
              <w:left w:val="single" w:sz="1" w:space="0" w:color="000000"/>
              <w:bottom w:val="single" w:sz="1" w:space="0" w:color="000000"/>
            </w:tcBorders>
            <w:shd w:val="clear" w:color="auto" w:fill="auto"/>
          </w:tcPr>
          <w:p w14:paraId="112A27F3"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94B5E09"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7B63410E"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075F6AD1" w14:textId="77777777" w:rsidTr="0083326B">
        <w:tc>
          <w:tcPr>
            <w:tcW w:w="4185" w:type="dxa"/>
            <w:tcBorders>
              <w:left w:val="single" w:sz="1" w:space="0" w:color="000000"/>
              <w:bottom w:val="single" w:sz="1" w:space="0" w:color="000000"/>
            </w:tcBorders>
            <w:shd w:val="clear" w:color="auto" w:fill="auto"/>
          </w:tcPr>
          <w:p w14:paraId="51386908"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водопроводные сети Ду-100 мм пер </w:t>
            </w:r>
            <w:proofErr w:type="spellStart"/>
            <w:r>
              <w:rPr>
                <w:rFonts w:ascii="Times New Roman" w:hAnsi="Times New Roman" w:cs="Times New Roman"/>
                <w:sz w:val="24"/>
                <w:szCs w:val="24"/>
              </w:rPr>
              <w:t>Хадажный</w:t>
            </w:r>
            <w:proofErr w:type="spellEnd"/>
          </w:p>
        </w:tc>
        <w:tc>
          <w:tcPr>
            <w:tcW w:w="900" w:type="dxa"/>
            <w:tcBorders>
              <w:left w:val="single" w:sz="1" w:space="0" w:color="000000"/>
              <w:bottom w:val="single" w:sz="1" w:space="0" w:color="000000"/>
            </w:tcBorders>
            <w:shd w:val="clear" w:color="auto" w:fill="auto"/>
          </w:tcPr>
          <w:p w14:paraId="7C2227ED" w14:textId="77777777" w:rsidR="006E711F" w:rsidRDefault="006E711F" w:rsidP="005808CA">
            <w:pPr>
              <w:pStyle w:val="a6"/>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пнд</w:t>
            </w:r>
            <w:proofErr w:type="spellEnd"/>
          </w:p>
        </w:tc>
        <w:tc>
          <w:tcPr>
            <w:tcW w:w="855" w:type="dxa"/>
            <w:tcBorders>
              <w:left w:val="single" w:sz="1" w:space="0" w:color="000000"/>
              <w:bottom w:val="single" w:sz="1" w:space="0" w:color="000000"/>
            </w:tcBorders>
            <w:shd w:val="clear" w:color="auto" w:fill="auto"/>
          </w:tcPr>
          <w:p w14:paraId="4562AF00"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tcBorders>
              <w:left w:val="single" w:sz="1" w:space="0" w:color="000000"/>
              <w:bottom w:val="single" w:sz="1" w:space="0" w:color="000000"/>
            </w:tcBorders>
            <w:shd w:val="clear" w:color="auto" w:fill="auto"/>
          </w:tcPr>
          <w:p w14:paraId="75E06F3C"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855" w:type="dxa"/>
            <w:tcBorders>
              <w:left w:val="single" w:sz="1" w:space="0" w:color="000000"/>
              <w:bottom w:val="single" w:sz="1" w:space="0" w:color="000000"/>
            </w:tcBorders>
            <w:shd w:val="clear" w:color="auto" w:fill="auto"/>
          </w:tcPr>
          <w:p w14:paraId="3E1841A4"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439AF955"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2B5C1A08"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4D511F3B" w14:textId="77777777" w:rsidTr="0083326B">
        <w:tc>
          <w:tcPr>
            <w:tcW w:w="4185" w:type="dxa"/>
            <w:tcBorders>
              <w:left w:val="single" w:sz="1" w:space="0" w:color="000000"/>
              <w:bottom w:val="single" w:sz="1" w:space="0" w:color="000000"/>
            </w:tcBorders>
            <w:shd w:val="clear" w:color="auto" w:fill="auto"/>
          </w:tcPr>
          <w:p w14:paraId="72919975"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Ду-80 мм ул. Л. Чайкиной</w:t>
            </w:r>
          </w:p>
        </w:tc>
        <w:tc>
          <w:tcPr>
            <w:tcW w:w="900" w:type="dxa"/>
            <w:tcBorders>
              <w:left w:val="single" w:sz="1" w:space="0" w:color="000000"/>
              <w:bottom w:val="single" w:sz="1" w:space="0" w:color="000000"/>
            </w:tcBorders>
            <w:shd w:val="clear" w:color="auto" w:fill="auto"/>
          </w:tcPr>
          <w:p w14:paraId="56B90CEC" w14:textId="77777777" w:rsidR="006E711F" w:rsidRDefault="006E711F" w:rsidP="005808CA">
            <w:pPr>
              <w:pStyle w:val="a6"/>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пнд</w:t>
            </w:r>
            <w:proofErr w:type="spellEnd"/>
          </w:p>
        </w:tc>
        <w:tc>
          <w:tcPr>
            <w:tcW w:w="855" w:type="dxa"/>
            <w:tcBorders>
              <w:left w:val="single" w:sz="1" w:space="0" w:color="000000"/>
              <w:bottom w:val="single" w:sz="1" w:space="0" w:color="000000"/>
            </w:tcBorders>
            <w:shd w:val="clear" w:color="auto" w:fill="auto"/>
          </w:tcPr>
          <w:p w14:paraId="1431977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60" w:type="dxa"/>
            <w:tcBorders>
              <w:left w:val="single" w:sz="1" w:space="0" w:color="000000"/>
              <w:bottom w:val="single" w:sz="1" w:space="0" w:color="000000"/>
            </w:tcBorders>
            <w:shd w:val="clear" w:color="auto" w:fill="auto"/>
          </w:tcPr>
          <w:p w14:paraId="4D8CB959"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0,230</w:t>
            </w:r>
          </w:p>
        </w:tc>
        <w:tc>
          <w:tcPr>
            <w:tcW w:w="855" w:type="dxa"/>
            <w:tcBorders>
              <w:left w:val="single" w:sz="1" w:space="0" w:color="000000"/>
              <w:bottom w:val="single" w:sz="1" w:space="0" w:color="000000"/>
            </w:tcBorders>
            <w:shd w:val="clear" w:color="auto" w:fill="auto"/>
          </w:tcPr>
          <w:p w14:paraId="2AAF749C"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28194004"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6BB9ADE5" w14:textId="77777777" w:rsidR="006E711F" w:rsidRDefault="006E711F" w:rsidP="005808CA">
            <w:pPr>
              <w:pStyle w:val="a6"/>
              <w:snapToGrid w:val="0"/>
              <w:spacing w:line="360" w:lineRule="auto"/>
              <w:rPr>
                <w:rFonts w:ascii="Times New Roman" w:hAnsi="Times New Roman" w:cs="Times New Roman"/>
                <w:sz w:val="24"/>
                <w:szCs w:val="24"/>
              </w:rPr>
            </w:pPr>
          </w:p>
        </w:tc>
      </w:tr>
      <w:tr w:rsidR="006E711F" w14:paraId="6A0BFFA7" w14:textId="77777777" w:rsidTr="0083326B">
        <w:tc>
          <w:tcPr>
            <w:tcW w:w="4185" w:type="dxa"/>
            <w:tcBorders>
              <w:left w:val="single" w:sz="1" w:space="0" w:color="000000"/>
              <w:bottom w:val="single" w:sz="1" w:space="0" w:color="000000"/>
            </w:tcBorders>
            <w:shd w:val="clear" w:color="auto" w:fill="auto"/>
          </w:tcPr>
          <w:p w14:paraId="3C27E9C9" w14:textId="77777777" w:rsidR="006E711F" w:rsidRDefault="006E711F" w:rsidP="005808CA">
            <w:pPr>
              <w:pStyle w:val="a6"/>
              <w:spacing w:line="360" w:lineRule="auto"/>
              <w:rPr>
                <w:rFonts w:ascii="Times New Roman" w:hAnsi="Times New Roman" w:cs="Times New Roman"/>
                <w:sz w:val="24"/>
                <w:szCs w:val="24"/>
              </w:rPr>
            </w:pPr>
            <w:r>
              <w:rPr>
                <w:rFonts w:ascii="Times New Roman" w:hAnsi="Times New Roman" w:cs="Times New Roman"/>
                <w:sz w:val="24"/>
                <w:szCs w:val="24"/>
              </w:rPr>
              <w:t>водопроводные сети Ду-50 мм ул. Шевцовой</w:t>
            </w:r>
          </w:p>
        </w:tc>
        <w:tc>
          <w:tcPr>
            <w:tcW w:w="900" w:type="dxa"/>
            <w:tcBorders>
              <w:left w:val="single" w:sz="1" w:space="0" w:color="000000"/>
              <w:bottom w:val="single" w:sz="1" w:space="0" w:color="000000"/>
            </w:tcBorders>
            <w:shd w:val="clear" w:color="auto" w:fill="auto"/>
          </w:tcPr>
          <w:p w14:paraId="6240853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855" w:type="dxa"/>
            <w:tcBorders>
              <w:left w:val="single" w:sz="1" w:space="0" w:color="000000"/>
              <w:bottom w:val="single" w:sz="1" w:space="0" w:color="000000"/>
            </w:tcBorders>
            <w:shd w:val="clear" w:color="auto" w:fill="auto"/>
          </w:tcPr>
          <w:p w14:paraId="60431D24"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60" w:type="dxa"/>
            <w:tcBorders>
              <w:left w:val="single" w:sz="1" w:space="0" w:color="000000"/>
              <w:bottom w:val="single" w:sz="1" w:space="0" w:color="000000"/>
            </w:tcBorders>
            <w:shd w:val="clear" w:color="auto" w:fill="auto"/>
          </w:tcPr>
          <w:p w14:paraId="09C1D495" w14:textId="77777777" w:rsidR="006E711F" w:rsidRDefault="006E711F" w:rsidP="005808CA">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855" w:type="dxa"/>
            <w:tcBorders>
              <w:left w:val="single" w:sz="1" w:space="0" w:color="000000"/>
              <w:bottom w:val="single" w:sz="1" w:space="0" w:color="000000"/>
            </w:tcBorders>
            <w:shd w:val="clear" w:color="auto" w:fill="auto"/>
          </w:tcPr>
          <w:p w14:paraId="6C051E2F" w14:textId="77777777" w:rsidR="006E711F" w:rsidRDefault="006E711F" w:rsidP="005808CA">
            <w:pPr>
              <w:pStyle w:val="a6"/>
              <w:snapToGrid w:val="0"/>
              <w:spacing w:line="360" w:lineRule="auto"/>
              <w:rPr>
                <w:rFonts w:ascii="Times New Roman" w:hAnsi="Times New Roman" w:cs="Times New Roman"/>
                <w:sz w:val="24"/>
                <w:szCs w:val="24"/>
              </w:rPr>
            </w:pPr>
          </w:p>
        </w:tc>
        <w:tc>
          <w:tcPr>
            <w:tcW w:w="870" w:type="dxa"/>
            <w:tcBorders>
              <w:left w:val="single" w:sz="1" w:space="0" w:color="000000"/>
              <w:bottom w:val="single" w:sz="1" w:space="0" w:color="000000"/>
            </w:tcBorders>
            <w:shd w:val="clear" w:color="auto" w:fill="auto"/>
          </w:tcPr>
          <w:p w14:paraId="1B63EAE9" w14:textId="77777777" w:rsidR="006E711F" w:rsidRDefault="006E711F" w:rsidP="005808CA">
            <w:pPr>
              <w:pStyle w:val="a6"/>
              <w:snapToGrid w:val="0"/>
              <w:spacing w:line="360" w:lineRule="auto"/>
              <w:rPr>
                <w:rFonts w:ascii="Times New Roman" w:hAnsi="Times New Roman" w:cs="Times New Roman"/>
                <w:sz w:val="24"/>
                <w:szCs w:val="24"/>
              </w:rPr>
            </w:pPr>
          </w:p>
        </w:tc>
        <w:tc>
          <w:tcPr>
            <w:tcW w:w="1667" w:type="dxa"/>
            <w:tcBorders>
              <w:left w:val="single" w:sz="1" w:space="0" w:color="000000"/>
              <w:bottom w:val="single" w:sz="1" w:space="0" w:color="000000"/>
              <w:right w:val="single" w:sz="1" w:space="0" w:color="000000"/>
            </w:tcBorders>
            <w:shd w:val="clear" w:color="auto" w:fill="auto"/>
          </w:tcPr>
          <w:p w14:paraId="6337AD9B" w14:textId="77777777" w:rsidR="006E711F" w:rsidRDefault="006E711F" w:rsidP="005808CA">
            <w:pPr>
              <w:pStyle w:val="a6"/>
              <w:snapToGrid w:val="0"/>
              <w:spacing w:line="360" w:lineRule="auto"/>
              <w:rPr>
                <w:rFonts w:ascii="Times New Roman" w:hAnsi="Times New Roman" w:cs="Times New Roman"/>
                <w:sz w:val="24"/>
                <w:szCs w:val="24"/>
              </w:rPr>
            </w:pPr>
          </w:p>
        </w:tc>
      </w:tr>
    </w:tbl>
    <w:p w14:paraId="695B9C88" w14:textId="77777777" w:rsidR="00567E9D" w:rsidRDefault="00567E9D" w:rsidP="005808CA">
      <w:pPr>
        <w:autoSpaceDE w:val="0"/>
        <w:autoSpaceDN w:val="0"/>
        <w:adjustRightInd w:val="0"/>
        <w:spacing w:after="0" w:line="360" w:lineRule="auto"/>
        <w:ind w:firstLine="567"/>
        <w:jc w:val="center"/>
        <w:rPr>
          <w:rFonts w:ascii="Times New Roman" w:hAnsi="Times New Roman"/>
          <w:b/>
          <w:bCs/>
          <w:i/>
          <w:sz w:val="24"/>
          <w:szCs w:val="24"/>
        </w:rPr>
      </w:pPr>
    </w:p>
    <w:p w14:paraId="7A90F8B3" w14:textId="77777777" w:rsidR="00567E9D" w:rsidRDefault="00567E9D" w:rsidP="005808CA">
      <w:pPr>
        <w:autoSpaceDE w:val="0"/>
        <w:autoSpaceDN w:val="0"/>
        <w:adjustRightInd w:val="0"/>
        <w:spacing w:after="0" w:line="360" w:lineRule="auto"/>
        <w:ind w:firstLine="567"/>
        <w:jc w:val="center"/>
        <w:rPr>
          <w:rFonts w:ascii="Times New Roman" w:hAnsi="Times New Roman"/>
          <w:b/>
          <w:bCs/>
          <w:i/>
          <w:sz w:val="24"/>
          <w:szCs w:val="24"/>
        </w:rPr>
      </w:pPr>
    </w:p>
    <w:p w14:paraId="26A1EF6D" w14:textId="77777777" w:rsidR="00567E9D" w:rsidRDefault="00567E9D" w:rsidP="005808CA">
      <w:pPr>
        <w:autoSpaceDE w:val="0"/>
        <w:autoSpaceDN w:val="0"/>
        <w:adjustRightInd w:val="0"/>
        <w:spacing w:after="0" w:line="360" w:lineRule="auto"/>
        <w:ind w:firstLine="567"/>
        <w:jc w:val="center"/>
        <w:rPr>
          <w:rFonts w:ascii="Times New Roman" w:hAnsi="Times New Roman"/>
          <w:b/>
          <w:bCs/>
          <w:i/>
          <w:sz w:val="24"/>
          <w:szCs w:val="24"/>
        </w:rPr>
      </w:pPr>
    </w:p>
    <w:p w14:paraId="2D6B00F1"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7D0FD6F1"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63B5E0FF"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538583CE"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441E68A0"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5DA0A674"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771E924B"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6ADF457F"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127A1BE4"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718CABF4"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3CAD9D56" w14:textId="77777777" w:rsidR="00691A43" w:rsidRDefault="00691A43" w:rsidP="005808CA">
      <w:pPr>
        <w:autoSpaceDE w:val="0"/>
        <w:autoSpaceDN w:val="0"/>
        <w:adjustRightInd w:val="0"/>
        <w:spacing w:after="0" w:line="360" w:lineRule="auto"/>
        <w:ind w:firstLine="567"/>
        <w:jc w:val="center"/>
        <w:rPr>
          <w:rFonts w:ascii="Times New Roman" w:hAnsi="Times New Roman"/>
          <w:b/>
          <w:bCs/>
          <w:sz w:val="28"/>
          <w:szCs w:val="28"/>
        </w:rPr>
      </w:pPr>
    </w:p>
    <w:p w14:paraId="6B79C315" w14:textId="77777777" w:rsidR="006E711F" w:rsidRDefault="006E711F" w:rsidP="005808CA">
      <w:pPr>
        <w:autoSpaceDE w:val="0"/>
        <w:autoSpaceDN w:val="0"/>
        <w:adjustRightInd w:val="0"/>
        <w:spacing w:after="0" w:line="360" w:lineRule="auto"/>
        <w:ind w:firstLine="567"/>
        <w:jc w:val="center"/>
        <w:rPr>
          <w:rFonts w:ascii="Times New Roman" w:hAnsi="Times New Roman"/>
          <w:b/>
          <w:bCs/>
          <w:sz w:val="28"/>
          <w:szCs w:val="28"/>
        </w:rPr>
      </w:pPr>
      <w:r w:rsidRPr="00567E9D">
        <w:rPr>
          <w:rFonts w:ascii="Times New Roman" w:hAnsi="Times New Roman"/>
          <w:b/>
          <w:bCs/>
          <w:sz w:val="28"/>
          <w:szCs w:val="28"/>
        </w:rPr>
        <w:t>ВОДООТВЕДЕНИЕ</w:t>
      </w:r>
    </w:p>
    <w:p w14:paraId="393DEA79" w14:textId="77777777" w:rsidR="00567E9D" w:rsidRPr="00567E9D" w:rsidRDefault="00567E9D" w:rsidP="005808CA">
      <w:pPr>
        <w:autoSpaceDE w:val="0"/>
        <w:autoSpaceDN w:val="0"/>
        <w:adjustRightInd w:val="0"/>
        <w:spacing w:after="0" w:line="360" w:lineRule="auto"/>
        <w:ind w:firstLine="567"/>
        <w:jc w:val="center"/>
        <w:rPr>
          <w:rFonts w:ascii="Times New Roman" w:hAnsi="Times New Roman"/>
          <w:b/>
          <w:bCs/>
          <w:sz w:val="28"/>
          <w:szCs w:val="28"/>
        </w:rPr>
      </w:pPr>
    </w:p>
    <w:p w14:paraId="175908E3" w14:textId="77777777" w:rsidR="006E711F" w:rsidRDefault="006E711F" w:rsidP="005808CA">
      <w:pPr>
        <w:autoSpaceDE w:val="0"/>
        <w:autoSpaceDN w:val="0"/>
        <w:adjustRightInd w:val="0"/>
        <w:spacing w:after="0" w:line="360" w:lineRule="auto"/>
        <w:ind w:firstLine="567"/>
        <w:jc w:val="center"/>
        <w:rPr>
          <w:rFonts w:ascii="Times New Roman" w:hAnsi="Times New Roman"/>
          <w:b/>
          <w:bCs/>
          <w:i/>
          <w:sz w:val="28"/>
          <w:szCs w:val="28"/>
        </w:rPr>
      </w:pPr>
      <w:r w:rsidRPr="00567E9D">
        <w:rPr>
          <w:rFonts w:ascii="Times New Roman" w:hAnsi="Times New Roman"/>
          <w:b/>
          <w:bCs/>
          <w:i/>
          <w:sz w:val="28"/>
          <w:szCs w:val="28"/>
        </w:rPr>
        <w:t>СУЩЕСТВУЮЩЕЕ ПОЛОЖЕНИЕ В СФЕРЕ ВОДООТВЕДЕНИЯ ПОСЕЛЕНИЯ</w:t>
      </w:r>
    </w:p>
    <w:p w14:paraId="4DB6B9A4" w14:textId="77777777" w:rsidR="00567E9D" w:rsidRPr="00567E9D" w:rsidRDefault="00567E9D" w:rsidP="005808CA">
      <w:pPr>
        <w:autoSpaceDE w:val="0"/>
        <w:autoSpaceDN w:val="0"/>
        <w:adjustRightInd w:val="0"/>
        <w:spacing w:after="0" w:line="360" w:lineRule="auto"/>
        <w:ind w:firstLine="567"/>
        <w:jc w:val="center"/>
        <w:rPr>
          <w:rFonts w:ascii="Times New Roman" w:hAnsi="Times New Roman"/>
          <w:b/>
          <w:bCs/>
          <w:i/>
          <w:sz w:val="28"/>
          <w:szCs w:val="28"/>
        </w:rPr>
      </w:pPr>
    </w:p>
    <w:p w14:paraId="75FCA5DC" w14:textId="77777777" w:rsidR="006E711F" w:rsidRPr="00AD57BA" w:rsidRDefault="00567E9D" w:rsidP="00567E9D">
      <w:pPr>
        <w:autoSpaceDE w:val="0"/>
        <w:autoSpaceDN w:val="0"/>
        <w:adjustRightInd w:val="0"/>
        <w:spacing w:after="0" w:line="360" w:lineRule="auto"/>
        <w:ind w:firstLine="567"/>
        <w:jc w:val="center"/>
        <w:rPr>
          <w:rFonts w:ascii="Times New Roman" w:hAnsi="Times New Roman"/>
          <w:b/>
          <w:bCs/>
          <w:i/>
          <w:sz w:val="24"/>
          <w:szCs w:val="24"/>
        </w:rPr>
      </w:pPr>
      <w:r w:rsidRPr="00AD57BA">
        <w:rPr>
          <w:rFonts w:ascii="Times New Roman" w:hAnsi="Times New Roman"/>
          <w:b/>
          <w:bCs/>
          <w:i/>
          <w:sz w:val="24"/>
          <w:szCs w:val="24"/>
        </w:rPr>
        <w:t xml:space="preserve">СТРУКТУРА СИСТЕМЫ СБОРА, ОЧИСТКИ И ОТВЕДЕНИЯ СТОЧНЫХ ВОД НА ТЕРРИТОРИИ </w:t>
      </w:r>
      <w:r>
        <w:rPr>
          <w:rFonts w:ascii="Times New Roman" w:hAnsi="Times New Roman"/>
          <w:b/>
          <w:bCs/>
          <w:i/>
          <w:sz w:val="24"/>
          <w:szCs w:val="24"/>
        </w:rPr>
        <w:t>ХАДЫЖЕ</w:t>
      </w:r>
      <w:r w:rsidRPr="00AD57BA">
        <w:rPr>
          <w:rFonts w:ascii="Times New Roman" w:hAnsi="Times New Roman"/>
          <w:b/>
          <w:i/>
          <w:sz w:val="24"/>
          <w:szCs w:val="24"/>
        </w:rPr>
        <w:t xml:space="preserve">НСКОГО ГОРОДСКОГО ПОСЕЛЕНИЯ </w:t>
      </w:r>
      <w:r w:rsidRPr="00AD57BA">
        <w:rPr>
          <w:rFonts w:ascii="Times New Roman" w:hAnsi="Times New Roman"/>
          <w:b/>
          <w:bCs/>
          <w:i/>
          <w:sz w:val="24"/>
          <w:szCs w:val="24"/>
        </w:rPr>
        <w:t>И ДЕЛЕНИЕ ТЕРРИТОРИИ НА ЭКСПЛУАТАЦИОННЫЕ ЗОНЫ</w:t>
      </w:r>
    </w:p>
    <w:p w14:paraId="7873EE97" w14:textId="77777777" w:rsidR="005C7A5A" w:rsidRDefault="005C7A5A"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p>
    <w:p w14:paraId="129518DC" w14:textId="77777777" w:rsidR="00CF7A78" w:rsidRPr="00CF7A78" w:rsidRDefault="00CF7A78"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CF7A78">
        <w:rPr>
          <w:rFonts w:ascii="Times New Roman" w:eastAsia="Times New Roman" w:hAnsi="Times New Roman" w:cs="Times New Roman"/>
          <w:spacing w:val="2"/>
          <w:sz w:val="28"/>
          <w:szCs w:val="28"/>
        </w:rPr>
        <w:t xml:space="preserve">На территории города Хадыженска действует централизованная система водоотведения, в структуре которой имеются очистные сооружения механической и биологической очистки мощностью 8,0 тысяч кубических метров в </w:t>
      </w:r>
      <w:r w:rsidR="00AD485B">
        <w:rPr>
          <w:rFonts w:ascii="Times New Roman" w:eastAsia="Times New Roman" w:hAnsi="Times New Roman" w:cs="Times New Roman"/>
          <w:spacing w:val="2"/>
          <w:sz w:val="28"/>
          <w:szCs w:val="28"/>
        </w:rPr>
        <w:t>сутки, а также 2 канализационные насосные станции,</w:t>
      </w:r>
      <w:r w:rsidRPr="00CF7A78">
        <w:rPr>
          <w:rFonts w:ascii="Times New Roman" w:eastAsia="Times New Roman" w:hAnsi="Times New Roman" w:cs="Times New Roman"/>
          <w:spacing w:val="2"/>
          <w:sz w:val="28"/>
          <w:szCs w:val="28"/>
        </w:rPr>
        <w:t xml:space="preserve"> обслуживающие город Хадыженск.</w:t>
      </w:r>
    </w:p>
    <w:p w14:paraId="7CE76917" w14:textId="77777777" w:rsidR="00CF7A78" w:rsidRPr="00CF7A78" w:rsidRDefault="00CF7A78"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CF7A78">
        <w:rPr>
          <w:rFonts w:ascii="Times New Roman" w:eastAsia="Times New Roman" w:hAnsi="Times New Roman" w:cs="Times New Roman"/>
          <w:spacing w:val="2"/>
          <w:sz w:val="28"/>
          <w:szCs w:val="28"/>
        </w:rPr>
        <w:t>Протяженность канализационных сетей в границах городского поселения составляет 27,4 км.</w:t>
      </w:r>
    </w:p>
    <w:p w14:paraId="54B787E6" w14:textId="77777777" w:rsidR="00CF7A78" w:rsidRPr="00CF7A78" w:rsidRDefault="00CF7A78"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CF7A78">
        <w:rPr>
          <w:rFonts w:ascii="Times New Roman" w:eastAsia="Times New Roman" w:hAnsi="Times New Roman" w:cs="Times New Roman"/>
          <w:spacing w:val="2"/>
          <w:sz w:val="28"/>
          <w:szCs w:val="28"/>
        </w:rPr>
        <w:t xml:space="preserve">Производственные сточные воды </w:t>
      </w:r>
      <w:r w:rsidR="00A21ED4">
        <w:rPr>
          <w:rFonts w:ascii="Times New Roman" w:eastAsia="Times New Roman" w:hAnsi="Times New Roman" w:cs="Times New Roman"/>
          <w:spacing w:val="2"/>
          <w:sz w:val="28"/>
          <w:szCs w:val="28"/>
        </w:rPr>
        <w:t xml:space="preserve">фактически </w:t>
      </w:r>
      <w:r w:rsidRPr="00CF7A78">
        <w:rPr>
          <w:rFonts w:ascii="Times New Roman" w:eastAsia="Times New Roman" w:hAnsi="Times New Roman" w:cs="Times New Roman"/>
          <w:spacing w:val="2"/>
          <w:sz w:val="28"/>
          <w:szCs w:val="28"/>
        </w:rPr>
        <w:t xml:space="preserve">сбрасываются в систему централизованной канализации без </w:t>
      </w:r>
      <w:proofErr w:type="spellStart"/>
      <w:r w:rsidRPr="00CF7A78">
        <w:rPr>
          <w:rFonts w:ascii="Times New Roman" w:eastAsia="Times New Roman" w:hAnsi="Times New Roman" w:cs="Times New Roman"/>
          <w:spacing w:val="2"/>
          <w:sz w:val="28"/>
          <w:szCs w:val="28"/>
        </w:rPr>
        <w:t>предочистки</w:t>
      </w:r>
      <w:proofErr w:type="spellEnd"/>
      <w:r w:rsidRPr="00CF7A78">
        <w:rPr>
          <w:rFonts w:ascii="Times New Roman" w:eastAsia="Times New Roman" w:hAnsi="Times New Roman" w:cs="Times New Roman"/>
          <w:spacing w:val="2"/>
          <w:sz w:val="28"/>
          <w:szCs w:val="28"/>
        </w:rPr>
        <w:t>.</w:t>
      </w:r>
    </w:p>
    <w:p w14:paraId="1FE555CD" w14:textId="77777777" w:rsidR="00CF7A78" w:rsidRPr="00CF7A78" w:rsidRDefault="00CF7A78"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CF7A78">
        <w:rPr>
          <w:rFonts w:ascii="Times New Roman" w:eastAsia="Times New Roman" w:hAnsi="Times New Roman" w:cs="Times New Roman"/>
          <w:spacing w:val="2"/>
          <w:sz w:val="28"/>
          <w:szCs w:val="28"/>
        </w:rPr>
        <w:t xml:space="preserve">Очищенные стоки сбрасываются в </w:t>
      </w:r>
      <w:proofErr w:type="spellStart"/>
      <w:r w:rsidRPr="00CF7A78">
        <w:rPr>
          <w:rFonts w:ascii="Times New Roman" w:eastAsia="Times New Roman" w:hAnsi="Times New Roman" w:cs="Times New Roman"/>
          <w:spacing w:val="2"/>
          <w:sz w:val="28"/>
          <w:szCs w:val="28"/>
        </w:rPr>
        <w:t>биопруды</w:t>
      </w:r>
      <w:proofErr w:type="spellEnd"/>
      <w:r w:rsidRPr="00CF7A78">
        <w:rPr>
          <w:rFonts w:ascii="Times New Roman" w:eastAsia="Times New Roman" w:hAnsi="Times New Roman" w:cs="Times New Roman"/>
          <w:spacing w:val="2"/>
          <w:sz w:val="28"/>
          <w:szCs w:val="28"/>
        </w:rPr>
        <w:t>.</w:t>
      </w:r>
    </w:p>
    <w:p w14:paraId="3C196BBF" w14:textId="77777777" w:rsidR="004B326A" w:rsidRDefault="00CF7A78"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r w:rsidRPr="00CF7A78">
        <w:rPr>
          <w:rFonts w:ascii="Times New Roman" w:eastAsia="Times New Roman" w:hAnsi="Times New Roman" w:cs="Times New Roman"/>
          <w:spacing w:val="2"/>
          <w:sz w:val="28"/>
          <w:szCs w:val="28"/>
        </w:rPr>
        <w:t>Действующая на территории Хадыженского городского поселения закрытая сеть дождевой канализации, не обеспечивает полного поверхностного водоотвода с территории. Поверхностный сток с территории городского поселения сбрасывается без очистки на рельеф и водоемы.</w:t>
      </w:r>
    </w:p>
    <w:p w14:paraId="364742CC" w14:textId="77777777" w:rsidR="00567E9D" w:rsidRDefault="00567E9D"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p>
    <w:p w14:paraId="66DA5FBA"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629757AE"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630BAABD"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51A21084"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51607B75"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7D6D19BB"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5D812028"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3DBB76DF" w14:textId="77777777" w:rsidR="00115C2E" w:rsidRDefault="00115C2E"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5BCC28C5" w14:textId="77777777" w:rsidR="00427C9B" w:rsidRDefault="00567E9D"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r w:rsidRPr="00567E9D">
        <w:rPr>
          <w:rFonts w:ascii="Times New Roman" w:hAnsi="Times New Roman" w:cs="Times New Roman"/>
          <w:b/>
          <w:bCs/>
          <w:i/>
          <w:iCs/>
          <w:sz w:val="24"/>
          <w:szCs w:val="24"/>
        </w:rPr>
        <w:t>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14:paraId="4244ECA7" w14:textId="77777777" w:rsidR="00567E9D" w:rsidRPr="00567E9D" w:rsidRDefault="00567E9D"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p>
    <w:p w14:paraId="69378966" w14:textId="77777777" w:rsidR="00EF44EA" w:rsidRPr="00115C2E" w:rsidRDefault="00427C9B" w:rsidP="005808CA">
      <w:pPr>
        <w:spacing w:after="0" w:line="360" w:lineRule="auto"/>
        <w:ind w:right="-12" w:firstLine="567"/>
        <w:contextualSpacing/>
        <w:jc w:val="both"/>
        <w:rPr>
          <w:rFonts w:ascii="Times New Roman" w:eastAsia="Times New Roman" w:hAnsi="Times New Roman"/>
          <w:spacing w:val="2"/>
          <w:sz w:val="28"/>
          <w:szCs w:val="28"/>
        </w:rPr>
      </w:pPr>
      <w:r w:rsidRPr="00115C2E">
        <w:rPr>
          <w:rFonts w:ascii="Times New Roman" w:eastAsia="Times New Roman" w:hAnsi="Times New Roman"/>
          <w:spacing w:val="2"/>
          <w:sz w:val="28"/>
          <w:szCs w:val="28"/>
        </w:rPr>
        <w:t xml:space="preserve">Очистные сооружения канализации с полной биологической </w:t>
      </w:r>
      <w:proofErr w:type="gramStart"/>
      <w:r w:rsidRPr="00115C2E">
        <w:rPr>
          <w:rFonts w:ascii="Times New Roman" w:eastAsia="Times New Roman" w:hAnsi="Times New Roman"/>
          <w:spacing w:val="2"/>
          <w:sz w:val="28"/>
          <w:szCs w:val="28"/>
        </w:rPr>
        <w:t>оч</w:t>
      </w:r>
      <w:r w:rsidR="00EF44EA" w:rsidRPr="00115C2E">
        <w:rPr>
          <w:rFonts w:ascii="Times New Roman" w:eastAsia="Times New Roman" w:hAnsi="Times New Roman"/>
          <w:spacing w:val="2"/>
          <w:sz w:val="28"/>
          <w:szCs w:val="28"/>
        </w:rPr>
        <w:t>исткой  сточных</w:t>
      </w:r>
      <w:proofErr w:type="gramEnd"/>
      <w:r w:rsidR="00EF44EA" w:rsidRPr="00115C2E">
        <w:rPr>
          <w:rFonts w:ascii="Times New Roman" w:eastAsia="Times New Roman" w:hAnsi="Times New Roman"/>
          <w:spacing w:val="2"/>
          <w:sz w:val="28"/>
          <w:szCs w:val="28"/>
        </w:rPr>
        <w:t xml:space="preserve"> вод</w:t>
      </w:r>
      <w:r w:rsidRPr="00115C2E">
        <w:rPr>
          <w:rFonts w:ascii="Times New Roman" w:eastAsia="Times New Roman" w:hAnsi="Times New Roman"/>
          <w:spacing w:val="2"/>
          <w:sz w:val="28"/>
          <w:szCs w:val="28"/>
        </w:rPr>
        <w:t xml:space="preserve"> введены в эксплуатацию в </w:t>
      </w:r>
      <w:r w:rsidR="00EF44EA" w:rsidRPr="00115C2E">
        <w:rPr>
          <w:rFonts w:ascii="Times New Roman" w:eastAsia="Times New Roman" w:hAnsi="Times New Roman"/>
          <w:spacing w:val="2"/>
          <w:sz w:val="28"/>
          <w:szCs w:val="28"/>
        </w:rPr>
        <w:t>1986</w:t>
      </w:r>
      <w:r w:rsidRPr="00115C2E">
        <w:rPr>
          <w:rFonts w:ascii="Times New Roman" w:eastAsia="Times New Roman" w:hAnsi="Times New Roman"/>
          <w:spacing w:val="2"/>
          <w:sz w:val="28"/>
          <w:szCs w:val="28"/>
        </w:rPr>
        <w:t xml:space="preserve"> году. Проектная производительность очистных сооружений </w:t>
      </w:r>
      <w:r w:rsidR="00EF44EA" w:rsidRPr="00115C2E">
        <w:rPr>
          <w:rFonts w:ascii="Times New Roman" w:eastAsia="Times New Roman" w:hAnsi="Times New Roman"/>
          <w:spacing w:val="2"/>
          <w:sz w:val="28"/>
          <w:szCs w:val="28"/>
        </w:rPr>
        <w:t>8000</w:t>
      </w:r>
      <w:r w:rsidRPr="00115C2E">
        <w:rPr>
          <w:rFonts w:ascii="Times New Roman" w:eastAsia="Times New Roman" w:hAnsi="Times New Roman"/>
          <w:spacing w:val="2"/>
          <w:sz w:val="28"/>
          <w:szCs w:val="28"/>
        </w:rPr>
        <w:t xml:space="preserve"> м</w:t>
      </w:r>
      <w:r w:rsidRPr="00115C2E">
        <w:rPr>
          <w:rFonts w:ascii="Times New Roman" w:eastAsia="Times New Roman" w:hAnsi="Times New Roman"/>
          <w:spacing w:val="2"/>
          <w:sz w:val="28"/>
          <w:szCs w:val="28"/>
          <w:vertAlign w:val="superscript"/>
        </w:rPr>
        <w:t>3</w:t>
      </w:r>
      <w:r w:rsidRPr="00115C2E">
        <w:rPr>
          <w:rFonts w:ascii="Times New Roman" w:eastAsia="Times New Roman" w:hAnsi="Times New Roman"/>
          <w:spacing w:val="2"/>
          <w:sz w:val="28"/>
          <w:szCs w:val="28"/>
        </w:rPr>
        <w:t>/сутки.</w:t>
      </w:r>
    </w:p>
    <w:p w14:paraId="129EF9E1" w14:textId="77777777" w:rsidR="00EF44EA" w:rsidRPr="00115C2E" w:rsidRDefault="00427C9B" w:rsidP="005808CA">
      <w:pPr>
        <w:shd w:val="clear" w:color="auto" w:fill="FFFFFF"/>
        <w:spacing w:after="0" w:line="360" w:lineRule="auto"/>
        <w:ind w:right="-12" w:firstLine="567"/>
        <w:contextualSpacing/>
        <w:jc w:val="both"/>
        <w:textAlignment w:val="baseline"/>
        <w:rPr>
          <w:rFonts w:ascii="Times New Roman" w:hAnsi="Times New Roman"/>
          <w:sz w:val="28"/>
          <w:szCs w:val="28"/>
        </w:rPr>
      </w:pPr>
      <w:r w:rsidRPr="00115C2E">
        <w:rPr>
          <w:rFonts w:ascii="Times New Roman" w:eastAsia="Times New Roman" w:hAnsi="Times New Roman"/>
          <w:bCs/>
          <w:spacing w:val="2"/>
          <w:sz w:val="28"/>
          <w:szCs w:val="28"/>
        </w:rPr>
        <w:t xml:space="preserve">Резерв очистных сооружений по мощности составляет </w:t>
      </w:r>
      <w:r w:rsidRPr="00115C2E">
        <w:rPr>
          <w:rFonts w:ascii="Times New Roman" w:eastAsia="Times New Roman" w:hAnsi="Times New Roman"/>
          <w:bCs/>
          <w:spacing w:val="2"/>
          <w:sz w:val="28"/>
          <w:szCs w:val="28"/>
        </w:rPr>
        <w:br/>
        <w:t xml:space="preserve"> </w:t>
      </w:r>
      <w:r w:rsidR="00EF44EA" w:rsidRPr="00115C2E">
        <w:rPr>
          <w:rFonts w:ascii="Times New Roman" w:eastAsia="Times New Roman" w:hAnsi="Times New Roman"/>
          <w:bCs/>
          <w:spacing w:val="2"/>
          <w:sz w:val="28"/>
          <w:szCs w:val="28"/>
        </w:rPr>
        <w:t xml:space="preserve">6500 </w:t>
      </w:r>
      <w:r w:rsidRPr="00115C2E">
        <w:rPr>
          <w:rFonts w:ascii="Times New Roman" w:eastAsia="Times New Roman" w:hAnsi="Times New Roman"/>
          <w:bCs/>
          <w:spacing w:val="2"/>
          <w:sz w:val="28"/>
          <w:szCs w:val="28"/>
        </w:rPr>
        <w:t>куб. м/сутки.</w:t>
      </w:r>
      <w:r w:rsidR="00EF44EA" w:rsidRPr="00115C2E">
        <w:rPr>
          <w:rFonts w:ascii="Times New Roman" w:hAnsi="Times New Roman"/>
          <w:sz w:val="28"/>
          <w:szCs w:val="28"/>
        </w:rPr>
        <w:t xml:space="preserve"> </w:t>
      </w:r>
    </w:p>
    <w:p w14:paraId="77E4EED2" w14:textId="77777777" w:rsidR="00401F44" w:rsidRPr="00115C2E" w:rsidRDefault="00EF44EA" w:rsidP="00401F44">
      <w:pPr>
        <w:shd w:val="clear" w:color="auto" w:fill="FFFFFF"/>
        <w:spacing w:after="0" w:line="360" w:lineRule="auto"/>
        <w:ind w:right="-12" w:firstLine="567"/>
        <w:contextualSpacing/>
        <w:jc w:val="both"/>
        <w:textAlignment w:val="baseline"/>
        <w:rPr>
          <w:rFonts w:ascii="Times New Roman" w:hAnsi="Times New Roman"/>
          <w:sz w:val="28"/>
          <w:szCs w:val="28"/>
        </w:rPr>
      </w:pPr>
      <w:r w:rsidRPr="00115C2E">
        <w:rPr>
          <w:rFonts w:ascii="Times New Roman" w:hAnsi="Times New Roman"/>
          <w:sz w:val="28"/>
          <w:szCs w:val="28"/>
        </w:rPr>
        <w:t>Степень износа о</w:t>
      </w:r>
      <w:r w:rsidR="00401F44" w:rsidRPr="00115C2E">
        <w:rPr>
          <w:rFonts w:ascii="Times New Roman" w:hAnsi="Times New Roman"/>
          <w:sz w:val="28"/>
          <w:szCs w:val="28"/>
        </w:rPr>
        <w:t>чистных сооружений составляет 40%.</w:t>
      </w:r>
    </w:p>
    <w:p w14:paraId="24AAF670" w14:textId="77777777" w:rsidR="00427C9B" w:rsidRPr="00401F44" w:rsidRDefault="00103360" w:rsidP="00401F44">
      <w:pPr>
        <w:shd w:val="clear" w:color="auto" w:fill="FFFFFF"/>
        <w:spacing w:after="0" w:line="360" w:lineRule="auto"/>
        <w:ind w:right="-12" w:firstLine="567"/>
        <w:contextualSpacing/>
        <w:jc w:val="both"/>
        <w:textAlignment w:val="baseline"/>
        <w:rPr>
          <w:rFonts w:ascii="Times New Roman" w:eastAsia="Times New Roman" w:hAnsi="Times New Roman"/>
          <w:bCs/>
          <w:color w:val="FF0000"/>
          <w:spacing w:val="2"/>
          <w:sz w:val="28"/>
          <w:szCs w:val="28"/>
        </w:rPr>
      </w:pPr>
      <w:r>
        <w:rPr>
          <w:rFonts w:ascii="Times New Roman" w:hAnsi="Times New Roman"/>
          <w:sz w:val="28"/>
          <w:szCs w:val="28"/>
        </w:rPr>
        <w:t>С</w:t>
      </w:r>
      <w:r w:rsidR="00427C9B" w:rsidRPr="00957F2A">
        <w:rPr>
          <w:rFonts w:ascii="Times New Roman" w:hAnsi="Times New Roman"/>
          <w:sz w:val="28"/>
          <w:szCs w:val="28"/>
        </w:rPr>
        <w:t xml:space="preserve">токи </w:t>
      </w:r>
      <w:r w:rsidR="00427C9B">
        <w:rPr>
          <w:rFonts w:ascii="Times New Roman" w:hAnsi="Times New Roman"/>
          <w:sz w:val="28"/>
          <w:szCs w:val="28"/>
        </w:rPr>
        <w:t xml:space="preserve">транспортируются </w:t>
      </w:r>
      <w:r w:rsidR="006A445B">
        <w:rPr>
          <w:rFonts w:ascii="Times New Roman" w:hAnsi="Times New Roman"/>
          <w:sz w:val="28"/>
          <w:szCs w:val="28"/>
        </w:rPr>
        <w:t xml:space="preserve">с Районной насосной станции </w:t>
      </w:r>
      <w:proofErr w:type="gramStart"/>
      <w:r w:rsidR="006A445B">
        <w:rPr>
          <w:rFonts w:ascii="Times New Roman" w:hAnsi="Times New Roman"/>
          <w:sz w:val="28"/>
          <w:szCs w:val="28"/>
        </w:rPr>
        <w:t>( РНС</w:t>
      </w:r>
      <w:proofErr w:type="gramEnd"/>
      <w:r w:rsidR="006A445B">
        <w:rPr>
          <w:rFonts w:ascii="Times New Roman" w:hAnsi="Times New Roman"/>
          <w:sz w:val="28"/>
          <w:szCs w:val="28"/>
        </w:rPr>
        <w:t xml:space="preserve">) на Главную насосную станцию (ГНС) и далее  </w:t>
      </w:r>
      <w:r w:rsidR="00427C9B">
        <w:rPr>
          <w:rFonts w:ascii="Times New Roman" w:hAnsi="Times New Roman"/>
          <w:sz w:val="28"/>
          <w:szCs w:val="28"/>
        </w:rPr>
        <w:t>на Хадыженские очистные сооружения, г</w:t>
      </w:r>
      <w:r w:rsidR="001B7972">
        <w:rPr>
          <w:rFonts w:ascii="Times New Roman" w:hAnsi="Times New Roman"/>
          <w:sz w:val="28"/>
          <w:szCs w:val="28"/>
        </w:rPr>
        <w:t>де производится их полная биологическая</w:t>
      </w:r>
      <w:r w:rsidR="00427C9B">
        <w:rPr>
          <w:rFonts w:ascii="Times New Roman" w:hAnsi="Times New Roman"/>
          <w:sz w:val="28"/>
          <w:szCs w:val="28"/>
        </w:rPr>
        <w:t xml:space="preserve"> очистка и обеззараживание</w:t>
      </w:r>
      <w:r w:rsidR="00427C9B" w:rsidRPr="00957F2A">
        <w:rPr>
          <w:rFonts w:ascii="Times New Roman" w:hAnsi="Times New Roman"/>
          <w:spacing w:val="2"/>
          <w:sz w:val="28"/>
          <w:szCs w:val="28"/>
          <w:shd w:val="clear" w:color="auto" w:fill="FFFFFF"/>
        </w:rPr>
        <w:t>.</w:t>
      </w:r>
    </w:p>
    <w:p w14:paraId="4DBCDBD0" w14:textId="77777777" w:rsidR="00427C9B" w:rsidRPr="00957F2A" w:rsidRDefault="00427C9B" w:rsidP="005808CA">
      <w:pPr>
        <w:autoSpaceDE w:val="0"/>
        <w:autoSpaceDN w:val="0"/>
        <w:adjustRightInd w:val="0"/>
        <w:spacing w:after="0" w:line="360" w:lineRule="auto"/>
        <w:ind w:right="-12"/>
        <w:contextualSpacing/>
        <w:rPr>
          <w:rFonts w:ascii="Times New Roman" w:hAnsi="Times New Roman"/>
          <w:spacing w:val="2"/>
          <w:sz w:val="28"/>
          <w:szCs w:val="28"/>
          <w:shd w:val="clear" w:color="auto" w:fill="FFFFFF"/>
        </w:rPr>
      </w:pPr>
    </w:p>
    <w:p w14:paraId="61498C15" w14:textId="77777777" w:rsidR="00427C9B" w:rsidRPr="00661892" w:rsidRDefault="00567E9D"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r w:rsidRPr="00661892">
        <w:rPr>
          <w:rFonts w:ascii="Times New Roman" w:hAnsi="Times New Roman" w:cs="Times New Roman"/>
          <w:b/>
          <w:bCs/>
          <w:i/>
          <w:iCs/>
          <w:sz w:val="24"/>
          <w:szCs w:val="24"/>
        </w:rPr>
        <w:t>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p w14:paraId="5D8FF372" w14:textId="77777777" w:rsidR="00567E9D" w:rsidRPr="00957F2A" w:rsidRDefault="00567E9D" w:rsidP="005808CA">
      <w:pPr>
        <w:autoSpaceDE w:val="0"/>
        <w:autoSpaceDN w:val="0"/>
        <w:adjustRightInd w:val="0"/>
        <w:spacing w:after="0" w:line="360" w:lineRule="auto"/>
        <w:ind w:right="-12"/>
        <w:contextualSpacing/>
        <w:jc w:val="center"/>
        <w:rPr>
          <w:rFonts w:ascii="Times New Roman" w:hAnsi="Times New Roman" w:cs="Times New Roman"/>
          <w:b/>
          <w:bCs/>
          <w:i/>
          <w:iCs/>
          <w:sz w:val="28"/>
          <w:szCs w:val="28"/>
        </w:rPr>
      </w:pPr>
    </w:p>
    <w:p w14:paraId="767B32E1"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В </w:t>
      </w:r>
      <w:r>
        <w:rPr>
          <w:rFonts w:ascii="Times New Roman" w:hAnsi="Times New Roman"/>
          <w:sz w:val="28"/>
          <w:szCs w:val="28"/>
        </w:rPr>
        <w:t>Хадыженском</w:t>
      </w:r>
      <w:r w:rsidRPr="00957F2A">
        <w:rPr>
          <w:rFonts w:ascii="Times New Roman" w:hAnsi="Times New Roman"/>
          <w:sz w:val="28"/>
          <w:szCs w:val="28"/>
        </w:rPr>
        <w:t xml:space="preserve"> городском поселении имеется </w:t>
      </w:r>
      <w:r>
        <w:rPr>
          <w:rFonts w:ascii="Times New Roman" w:hAnsi="Times New Roman"/>
          <w:sz w:val="28"/>
          <w:szCs w:val="28"/>
        </w:rPr>
        <w:t>одна технологическая зона</w:t>
      </w:r>
      <w:r w:rsidRPr="00957F2A">
        <w:rPr>
          <w:rFonts w:ascii="Times New Roman" w:hAnsi="Times New Roman"/>
          <w:sz w:val="28"/>
          <w:szCs w:val="28"/>
        </w:rPr>
        <w:t xml:space="preserve"> с централизованным водоотведением, сети водоотведения эксплуатирует ОАО «Водоканал Апшеронского района».</w:t>
      </w:r>
    </w:p>
    <w:p w14:paraId="6F5BD31A" w14:textId="77777777" w:rsidR="00427C9B" w:rsidRPr="00957F2A" w:rsidRDefault="00427C9B" w:rsidP="005808CA">
      <w:pPr>
        <w:autoSpaceDE w:val="0"/>
        <w:autoSpaceDN w:val="0"/>
        <w:adjustRightInd w:val="0"/>
        <w:spacing w:after="0" w:line="360" w:lineRule="auto"/>
        <w:ind w:right="-12"/>
        <w:contextualSpacing/>
        <w:jc w:val="both"/>
        <w:rPr>
          <w:rFonts w:ascii="Times New Roman" w:hAnsi="Times New Roman" w:cs="Times New Roman"/>
          <w:bCs/>
          <w:iCs/>
          <w:sz w:val="28"/>
          <w:szCs w:val="28"/>
        </w:rPr>
      </w:pPr>
      <w:r w:rsidRPr="00957F2A">
        <w:rPr>
          <w:rFonts w:ascii="Times New Roman" w:hAnsi="Times New Roman" w:cs="Times New Roman"/>
          <w:b/>
          <w:bCs/>
          <w:iCs/>
          <w:sz w:val="28"/>
          <w:szCs w:val="28"/>
        </w:rPr>
        <w:tab/>
      </w:r>
      <w:r w:rsidRPr="00957F2A">
        <w:rPr>
          <w:rFonts w:ascii="Times New Roman" w:hAnsi="Times New Roman" w:cs="Times New Roman"/>
          <w:bCs/>
          <w:iCs/>
          <w:sz w:val="28"/>
          <w:szCs w:val="28"/>
        </w:rPr>
        <w:t xml:space="preserve">Технологическая зона осуществляет отвод и транспортировку хозяйственно-бытовых </w:t>
      </w:r>
      <w:r w:rsidR="007D3078">
        <w:rPr>
          <w:rFonts w:ascii="Times New Roman" w:hAnsi="Times New Roman" w:cs="Times New Roman"/>
          <w:bCs/>
          <w:iCs/>
          <w:sz w:val="28"/>
          <w:szCs w:val="28"/>
        </w:rPr>
        <w:t xml:space="preserve">и производственных </w:t>
      </w:r>
      <w:r w:rsidRPr="00957F2A">
        <w:rPr>
          <w:rFonts w:ascii="Times New Roman" w:hAnsi="Times New Roman" w:cs="Times New Roman"/>
          <w:bCs/>
          <w:iCs/>
          <w:sz w:val="28"/>
          <w:szCs w:val="28"/>
        </w:rPr>
        <w:t xml:space="preserve">стоков </w:t>
      </w:r>
      <w:r w:rsidR="007D3078">
        <w:rPr>
          <w:rFonts w:ascii="Times New Roman" w:hAnsi="Times New Roman" w:cs="Times New Roman"/>
          <w:bCs/>
          <w:iCs/>
          <w:sz w:val="28"/>
          <w:szCs w:val="28"/>
        </w:rPr>
        <w:t>г. Хадыженска</w:t>
      </w:r>
      <w:r w:rsidR="000D4CF8">
        <w:rPr>
          <w:rFonts w:ascii="Times New Roman" w:hAnsi="Times New Roman" w:cs="Times New Roman"/>
          <w:bCs/>
          <w:iCs/>
          <w:sz w:val="28"/>
          <w:szCs w:val="28"/>
        </w:rPr>
        <w:t xml:space="preserve"> Х</w:t>
      </w:r>
      <w:r w:rsidR="00115C2E">
        <w:rPr>
          <w:rFonts w:ascii="Times New Roman" w:hAnsi="Times New Roman" w:cs="Times New Roman"/>
          <w:bCs/>
          <w:iCs/>
          <w:sz w:val="28"/>
          <w:szCs w:val="28"/>
        </w:rPr>
        <w:t>адыженского городского посе</w:t>
      </w:r>
      <w:r w:rsidR="001B7972">
        <w:rPr>
          <w:rFonts w:ascii="Times New Roman" w:hAnsi="Times New Roman" w:cs="Times New Roman"/>
          <w:bCs/>
          <w:iCs/>
          <w:sz w:val="28"/>
          <w:szCs w:val="28"/>
        </w:rPr>
        <w:t>ления</w:t>
      </w:r>
    </w:p>
    <w:p w14:paraId="30BE85E8" w14:textId="77777777" w:rsidR="00427C9B" w:rsidRPr="00957F2A" w:rsidRDefault="00427C9B" w:rsidP="005808CA">
      <w:pPr>
        <w:autoSpaceDE w:val="0"/>
        <w:autoSpaceDN w:val="0"/>
        <w:adjustRightInd w:val="0"/>
        <w:spacing w:after="0" w:line="360" w:lineRule="auto"/>
        <w:ind w:right="-12"/>
        <w:contextualSpacing/>
        <w:jc w:val="both"/>
        <w:rPr>
          <w:rFonts w:ascii="Times New Roman" w:hAnsi="Times New Roman" w:cs="Times New Roman"/>
          <w:bCs/>
          <w:iCs/>
          <w:sz w:val="28"/>
          <w:szCs w:val="28"/>
        </w:rPr>
      </w:pPr>
      <w:r w:rsidRPr="00957F2A">
        <w:rPr>
          <w:rFonts w:ascii="Times New Roman" w:hAnsi="Times New Roman" w:cs="Times New Roman"/>
          <w:bCs/>
          <w:iCs/>
          <w:sz w:val="28"/>
          <w:szCs w:val="28"/>
        </w:rPr>
        <w:tab/>
      </w:r>
    </w:p>
    <w:p w14:paraId="1823D9B2" w14:textId="77777777" w:rsidR="00095C08"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8"/>
          <w:szCs w:val="28"/>
        </w:rPr>
      </w:pPr>
    </w:p>
    <w:p w14:paraId="32632EEC" w14:textId="77777777" w:rsidR="00427C9B"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r w:rsidRPr="00095C08">
        <w:rPr>
          <w:rFonts w:ascii="Times New Roman" w:hAnsi="Times New Roman" w:cs="Times New Roman"/>
          <w:b/>
          <w:bCs/>
          <w:i/>
          <w:iCs/>
          <w:sz w:val="24"/>
          <w:szCs w:val="24"/>
        </w:rPr>
        <w:t>ТЕХНИЧЕСКИЕ ВОЗМОЖНОСТИ УТИЛИЗАЦИИ ОСАДКОВ СТОЧНЫХ ВОД НА ОЧИСТНЫХ СООРУЖЕНИЯХ СУЩЕСТВУЮЩЕЙ ЦЕНТРАЛИЗОВАННОЙ СИСТЕМЫ ВОДООТВЕДЕНИЯ</w:t>
      </w:r>
      <w:r w:rsidR="001B7972">
        <w:rPr>
          <w:rFonts w:ascii="Times New Roman" w:hAnsi="Times New Roman" w:cs="Times New Roman"/>
          <w:b/>
          <w:bCs/>
          <w:i/>
          <w:iCs/>
          <w:sz w:val="24"/>
          <w:szCs w:val="24"/>
        </w:rPr>
        <w:t>.</w:t>
      </w:r>
    </w:p>
    <w:p w14:paraId="220BE27C" w14:textId="77777777" w:rsidR="00095C08" w:rsidRPr="00095C08"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p>
    <w:p w14:paraId="3CFC8537" w14:textId="77777777" w:rsidR="00595AB7" w:rsidRDefault="00427C9B" w:rsidP="00595AB7">
      <w:pPr>
        <w:pStyle w:val="western"/>
        <w:spacing w:before="0" w:beforeAutospacing="0" w:after="0" w:afterAutospacing="0" w:line="360" w:lineRule="auto"/>
        <w:ind w:firstLine="708"/>
        <w:contextualSpacing/>
        <w:jc w:val="both"/>
        <w:rPr>
          <w:sz w:val="28"/>
          <w:szCs w:val="28"/>
        </w:rPr>
      </w:pPr>
      <w:r w:rsidRPr="00957F2A">
        <w:rPr>
          <w:sz w:val="28"/>
          <w:szCs w:val="28"/>
        </w:rPr>
        <w:t xml:space="preserve">Осадки, получаемые в процессе эксплуатации сооружений биологической очистки сточных вод, </w:t>
      </w:r>
      <w:r>
        <w:rPr>
          <w:sz w:val="28"/>
          <w:szCs w:val="28"/>
        </w:rPr>
        <w:t>из</w:t>
      </w:r>
      <w:r w:rsidR="001B7972">
        <w:rPr>
          <w:sz w:val="28"/>
          <w:szCs w:val="28"/>
        </w:rPr>
        <w:t xml:space="preserve"> песколовок поступают на </w:t>
      </w:r>
      <w:proofErr w:type="spellStart"/>
      <w:r w:rsidR="001B7972">
        <w:rPr>
          <w:sz w:val="28"/>
          <w:szCs w:val="28"/>
        </w:rPr>
        <w:t>песковые</w:t>
      </w:r>
      <w:proofErr w:type="spellEnd"/>
      <w:r w:rsidR="001B7972">
        <w:rPr>
          <w:sz w:val="28"/>
          <w:szCs w:val="28"/>
        </w:rPr>
        <w:t xml:space="preserve"> площадки, из</w:t>
      </w:r>
      <w:r>
        <w:rPr>
          <w:sz w:val="28"/>
          <w:szCs w:val="28"/>
        </w:rPr>
        <w:t xml:space="preserve"> </w:t>
      </w:r>
      <w:proofErr w:type="gramStart"/>
      <w:r w:rsidR="001B7972">
        <w:rPr>
          <w:sz w:val="28"/>
          <w:szCs w:val="28"/>
        </w:rPr>
        <w:t xml:space="preserve">первичных </w:t>
      </w:r>
      <w:r w:rsidR="00096D23">
        <w:rPr>
          <w:sz w:val="28"/>
          <w:szCs w:val="28"/>
        </w:rPr>
        <w:t xml:space="preserve"> </w:t>
      </w:r>
      <w:r>
        <w:rPr>
          <w:sz w:val="28"/>
          <w:szCs w:val="28"/>
        </w:rPr>
        <w:t>отстойников</w:t>
      </w:r>
      <w:proofErr w:type="gramEnd"/>
      <w:r>
        <w:rPr>
          <w:sz w:val="28"/>
          <w:szCs w:val="28"/>
        </w:rPr>
        <w:t xml:space="preserve"> </w:t>
      </w:r>
      <w:r w:rsidR="00096D23">
        <w:rPr>
          <w:sz w:val="28"/>
          <w:szCs w:val="28"/>
        </w:rPr>
        <w:t xml:space="preserve"> </w:t>
      </w:r>
      <w:r>
        <w:rPr>
          <w:sz w:val="28"/>
          <w:szCs w:val="28"/>
        </w:rPr>
        <w:t xml:space="preserve">транспортируются </w:t>
      </w:r>
      <w:r w:rsidR="00096D23">
        <w:rPr>
          <w:sz w:val="28"/>
          <w:szCs w:val="28"/>
        </w:rPr>
        <w:t xml:space="preserve"> </w:t>
      </w:r>
      <w:r w:rsidR="001B7972">
        <w:rPr>
          <w:sz w:val="28"/>
          <w:szCs w:val="28"/>
        </w:rPr>
        <w:t xml:space="preserve">в </w:t>
      </w:r>
      <w:r w:rsidR="00096D23">
        <w:rPr>
          <w:sz w:val="28"/>
          <w:szCs w:val="28"/>
        </w:rPr>
        <w:t xml:space="preserve"> </w:t>
      </w:r>
      <w:proofErr w:type="spellStart"/>
      <w:r w:rsidR="001B7972">
        <w:rPr>
          <w:sz w:val="28"/>
          <w:szCs w:val="28"/>
        </w:rPr>
        <w:t>илоперегниватель</w:t>
      </w:r>
      <w:proofErr w:type="spellEnd"/>
      <w:r w:rsidR="001B7972">
        <w:rPr>
          <w:sz w:val="28"/>
          <w:szCs w:val="28"/>
        </w:rPr>
        <w:t xml:space="preserve">, где </w:t>
      </w:r>
      <w:r w:rsidR="00770BD6">
        <w:rPr>
          <w:sz w:val="28"/>
          <w:szCs w:val="28"/>
        </w:rPr>
        <w:t xml:space="preserve"> </w:t>
      </w:r>
      <w:r w:rsidR="001B7972">
        <w:rPr>
          <w:sz w:val="28"/>
          <w:szCs w:val="28"/>
        </w:rPr>
        <w:t xml:space="preserve">происходит </w:t>
      </w:r>
      <w:r w:rsidR="00096D23">
        <w:rPr>
          <w:sz w:val="28"/>
          <w:szCs w:val="28"/>
        </w:rPr>
        <w:t xml:space="preserve"> </w:t>
      </w:r>
      <w:r w:rsidR="001B7972">
        <w:rPr>
          <w:sz w:val="28"/>
          <w:szCs w:val="28"/>
        </w:rPr>
        <w:t>сбраживание</w:t>
      </w:r>
      <w:r w:rsidR="00096D23">
        <w:rPr>
          <w:sz w:val="28"/>
          <w:szCs w:val="28"/>
        </w:rPr>
        <w:t xml:space="preserve"> </w:t>
      </w:r>
      <w:r w:rsidR="00770BD6">
        <w:rPr>
          <w:sz w:val="28"/>
          <w:szCs w:val="28"/>
        </w:rPr>
        <w:t xml:space="preserve"> осадка</w:t>
      </w:r>
      <w:r w:rsidR="00096D23">
        <w:rPr>
          <w:sz w:val="28"/>
          <w:szCs w:val="28"/>
        </w:rPr>
        <w:t xml:space="preserve"> </w:t>
      </w:r>
      <w:r w:rsidR="00770BD6">
        <w:rPr>
          <w:sz w:val="28"/>
          <w:szCs w:val="28"/>
        </w:rPr>
        <w:t xml:space="preserve"> в</w:t>
      </w:r>
      <w:r w:rsidR="00096D23">
        <w:rPr>
          <w:sz w:val="28"/>
          <w:szCs w:val="28"/>
        </w:rPr>
        <w:t xml:space="preserve"> </w:t>
      </w:r>
      <w:r w:rsidR="00770BD6">
        <w:rPr>
          <w:sz w:val="28"/>
          <w:szCs w:val="28"/>
        </w:rPr>
        <w:t xml:space="preserve"> анаэробных условиях</w:t>
      </w:r>
      <w:r w:rsidR="001B7972">
        <w:rPr>
          <w:sz w:val="28"/>
          <w:szCs w:val="28"/>
        </w:rPr>
        <w:t xml:space="preserve"> </w:t>
      </w:r>
      <w:r w:rsidR="00770BD6">
        <w:rPr>
          <w:sz w:val="28"/>
          <w:szCs w:val="28"/>
        </w:rPr>
        <w:t xml:space="preserve">в течение месяца. Далее по </w:t>
      </w:r>
      <w:proofErr w:type="gramStart"/>
      <w:r w:rsidR="00770BD6">
        <w:rPr>
          <w:sz w:val="28"/>
          <w:szCs w:val="28"/>
        </w:rPr>
        <w:t>мере  наполнения</w:t>
      </w:r>
      <w:proofErr w:type="gramEnd"/>
      <w:r w:rsidR="00770BD6">
        <w:rPr>
          <w:sz w:val="28"/>
          <w:szCs w:val="28"/>
        </w:rPr>
        <w:t xml:space="preserve">  </w:t>
      </w:r>
      <w:proofErr w:type="spellStart"/>
      <w:r w:rsidR="00770BD6">
        <w:rPr>
          <w:sz w:val="28"/>
          <w:szCs w:val="28"/>
        </w:rPr>
        <w:t>песковых</w:t>
      </w:r>
      <w:proofErr w:type="spellEnd"/>
      <w:r w:rsidR="00770BD6">
        <w:rPr>
          <w:sz w:val="28"/>
          <w:szCs w:val="28"/>
        </w:rPr>
        <w:t xml:space="preserve">  площадок,  минерализатора  избыточным  активным  илом и окончания сбраживания</w:t>
      </w:r>
      <w:r w:rsidR="00096D23">
        <w:rPr>
          <w:sz w:val="28"/>
          <w:szCs w:val="28"/>
        </w:rPr>
        <w:t xml:space="preserve"> </w:t>
      </w:r>
      <w:r w:rsidR="00770BD6">
        <w:rPr>
          <w:sz w:val="28"/>
          <w:szCs w:val="28"/>
        </w:rPr>
        <w:t xml:space="preserve"> ила</w:t>
      </w:r>
      <w:r w:rsidR="00096D23">
        <w:rPr>
          <w:sz w:val="28"/>
          <w:szCs w:val="28"/>
        </w:rPr>
        <w:t xml:space="preserve"> </w:t>
      </w:r>
      <w:r w:rsidR="00770BD6">
        <w:rPr>
          <w:sz w:val="28"/>
          <w:szCs w:val="28"/>
        </w:rPr>
        <w:t xml:space="preserve"> в</w:t>
      </w:r>
      <w:r w:rsidR="00096D23">
        <w:rPr>
          <w:sz w:val="28"/>
          <w:szCs w:val="28"/>
        </w:rPr>
        <w:t xml:space="preserve"> </w:t>
      </w:r>
      <w:r w:rsidR="00770BD6">
        <w:rPr>
          <w:sz w:val="28"/>
          <w:szCs w:val="28"/>
        </w:rPr>
        <w:t xml:space="preserve"> </w:t>
      </w:r>
      <w:proofErr w:type="spellStart"/>
      <w:r w:rsidR="00770BD6">
        <w:rPr>
          <w:sz w:val="28"/>
          <w:szCs w:val="28"/>
        </w:rPr>
        <w:t>илоперегнивателе</w:t>
      </w:r>
      <w:proofErr w:type="spellEnd"/>
      <w:r w:rsidR="00770BD6">
        <w:rPr>
          <w:sz w:val="28"/>
          <w:szCs w:val="28"/>
        </w:rPr>
        <w:t>, производится  транспортировка  осадка</w:t>
      </w:r>
      <w:r w:rsidR="00096D23">
        <w:rPr>
          <w:sz w:val="28"/>
          <w:szCs w:val="28"/>
        </w:rPr>
        <w:t xml:space="preserve"> и ила </w:t>
      </w:r>
      <w:r w:rsidR="00770BD6">
        <w:rPr>
          <w:sz w:val="28"/>
          <w:szCs w:val="28"/>
        </w:rPr>
        <w:t xml:space="preserve">на </w:t>
      </w:r>
      <w:r w:rsidR="00096D23">
        <w:rPr>
          <w:sz w:val="28"/>
          <w:szCs w:val="28"/>
        </w:rPr>
        <w:t xml:space="preserve"> </w:t>
      </w:r>
      <w:r w:rsidR="00770BD6">
        <w:rPr>
          <w:sz w:val="28"/>
          <w:szCs w:val="28"/>
        </w:rPr>
        <w:t>иловые площадки</w:t>
      </w:r>
      <w:r w:rsidR="00096D23">
        <w:rPr>
          <w:sz w:val="28"/>
          <w:szCs w:val="28"/>
        </w:rPr>
        <w:t xml:space="preserve"> для обезвоживания осадка с поверхностным отводом осветленной воды</w:t>
      </w:r>
      <w:r w:rsidR="00770BD6">
        <w:rPr>
          <w:sz w:val="28"/>
          <w:szCs w:val="28"/>
        </w:rPr>
        <w:t>.</w:t>
      </w:r>
      <w:r w:rsidR="00B0299A">
        <w:rPr>
          <w:sz w:val="28"/>
          <w:szCs w:val="28"/>
        </w:rPr>
        <w:t xml:space="preserve"> Большая часть влаги удаляется за </w:t>
      </w:r>
      <w:proofErr w:type="gramStart"/>
      <w:r w:rsidR="00B0299A">
        <w:rPr>
          <w:sz w:val="28"/>
          <w:szCs w:val="28"/>
        </w:rPr>
        <w:t>счёт  испарения</w:t>
      </w:r>
      <w:proofErr w:type="gramEnd"/>
      <w:r w:rsidR="00B0299A">
        <w:rPr>
          <w:sz w:val="28"/>
          <w:szCs w:val="28"/>
        </w:rPr>
        <w:t>. Полученный осадок находится на иловых площадках не менее 2 лет и получает структуру влажной земли</w:t>
      </w:r>
      <w:r w:rsidR="00595AB7">
        <w:rPr>
          <w:sz w:val="28"/>
          <w:szCs w:val="28"/>
        </w:rPr>
        <w:t xml:space="preserve">, </w:t>
      </w:r>
      <w:proofErr w:type="gramStart"/>
      <w:r w:rsidR="00595AB7">
        <w:rPr>
          <w:sz w:val="28"/>
          <w:szCs w:val="28"/>
        </w:rPr>
        <w:t>и  в</w:t>
      </w:r>
      <w:proofErr w:type="gramEnd"/>
      <w:r w:rsidR="00595AB7">
        <w:rPr>
          <w:sz w:val="28"/>
          <w:szCs w:val="28"/>
        </w:rPr>
        <w:t xml:space="preserve"> дальнейшем утилизируется.</w:t>
      </w:r>
    </w:p>
    <w:p w14:paraId="3E8F6479" w14:textId="77777777" w:rsidR="00427C9B" w:rsidRPr="00595AB7" w:rsidRDefault="00770BD6" w:rsidP="00595AB7">
      <w:pPr>
        <w:pStyle w:val="western"/>
        <w:spacing w:before="0" w:beforeAutospacing="0" w:after="0" w:afterAutospacing="0" w:line="360" w:lineRule="auto"/>
        <w:ind w:firstLine="708"/>
        <w:contextualSpacing/>
        <w:jc w:val="both"/>
        <w:rPr>
          <w:sz w:val="28"/>
          <w:szCs w:val="28"/>
        </w:rPr>
      </w:pPr>
      <w:r>
        <w:rPr>
          <w:sz w:val="28"/>
          <w:szCs w:val="28"/>
        </w:rPr>
        <w:t xml:space="preserve"> </w:t>
      </w:r>
    </w:p>
    <w:p w14:paraId="1E0E5977" w14:textId="77777777" w:rsidR="00427C9B"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r w:rsidRPr="00095C08">
        <w:rPr>
          <w:rFonts w:ascii="Times New Roman" w:hAnsi="Times New Roman" w:cs="Times New Roman"/>
          <w:b/>
          <w:bCs/>
          <w:i/>
          <w:iCs/>
          <w:sz w:val="24"/>
          <w:szCs w:val="24"/>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14:paraId="278AE61A" w14:textId="77777777" w:rsidR="00095C08" w:rsidRPr="00095C08" w:rsidRDefault="00095C08" w:rsidP="005808CA">
      <w:pPr>
        <w:autoSpaceDE w:val="0"/>
        <w:autoSpaceDN w:val="0"/>
        <w:adjustRightInd w:val="0"/>
        <w:spacing w:after="0" w:line="360" w:lineRule="auto"/>
        <w:ind w:right="-12"/>
        <w:contextualSpacing/>
        <w:jc w:val="center"/>
        <w:rPr>
          <w:rFonts w:ascii="Times New Roman" w:hAnsi="Times New Roman" w:cs="Times New Roman"/>
          <w:bCs/>
          <w:iCs/>
          <w:sz w:val="24"/>
          <w:szCs w:val="24"/>
        </w:rPr>
      </w:pPr>
    </w:p>
    <w:p w14:paraId="16AA2BF2"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Отвод и транспортировка хозяйственно-бытовых стоков от абонентов </w:t>
      </w:r>
      <w:r w:rsidR="002D39D4">
        <w:rPr>
          <w:rFonts w:ascii="Times New Roman" w:hAnsi="Times New Roman"/>
          <w:sz w:val="28"/>
          <w:szCs w:val="28"/>
        </w:rPr>
        <w:t>Хадыжен</w:t>
      </w:r>
      <w:r>
        <w:rPr>
          <w:rFonts w:ascii="Times New Roman" w:hAnsi="Times New Roman"/>
          <w:sz w:val="28"/>
          <w:szCs w:val="28"/>
        </w:rPr>
        <w:t>ского</w:t>
      </w:r>
      <w:r w:rsidRPr="00957F2A">
        <w:rPr>
          <w:rFonts w:ascii="Times New Roman" w:hAnsi="Times New Roman"/>
          <w:sz w:val="28"/>
          <w:szCs w:val="28"/>
        </w:rPr>
        <w:t xml:space="preserve"> городского поселения осуществляется через систему самотечных и трубопроводов, протяженностью </w:t>
      </w:r>
      <w:r w:rsidR="002D39D4">
        <w:rPr>
          <w:rFonts w:ascii="Times New Roman" w:hAnsi="Times New Roman"/>
          <w:sz w:val="28"/>
          <w:szCs w:val="28"/>
        </w:rPr>
        <w:t>27,4</w:t>
      </w:r>
      <w:r w:rsidRPr="00957F2A">
        <w:rPr>
          <w:rFonts w:ascii="Times New Roman" w:hAnsi="Times New Roman"/>
          <w:sz w:val="28"/>
          <w:szCs w:val="28"/>
        </w:rPr>
        <w:t xml:space="preserve"> км</w:t>
      </w:r>
      <w:r>
        <w:rPr>
          <w:rFonts w:ascii="Times New Roman" w:hAnsi="Times New Roman"/>
          <w:sz w:val="28"/>
          <w:szCs w:val="28"/>
        </w:rPr>
        <w:t>.</w:t>
      </w:r>
    </w:p>
    <w:p w14:paraId="196494BE" w14:textId="77777777" w:rsidR="002056F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Износ сетей – </w:t>
      </w:r>
      <w:r>
        <w:rPr>
          <w:rFonts w:ascii="Times New Roman" w:hAnsi="Times New Roman"/>
          <w:sz w:val="28"/>
          <w:szCs w:val="28"/>
        </w:rPr>
        <w:t>20</w:t>
      </w:r>
      <w:r w:rsidRPr="00957F2A">
        <w:rPr>
          <w:rFonts w:ascii="Times New Roman" w:hAnsi="Times New Roman"/>
          <w:sz w:val="28"/>
          <w:szCs w:val="28"/>
        </w:rPr>
        <w:t xml:space="preserve"> %. Нормативные сроки службы канализационных сетей (коллекторы и уличная сеть с </w:t>
      </w:r>
      <w:r w:rsidR="00057D51">
        <w:rPr>
          <w:rFonts w:ascii="Times New Roman" w:hAnsi="Times New Roman"/>
          <w:sz w:val="28"/>
          <w:szCs w:val="28"/>
        </w:rPr>
        <w:t>колодцами и арматурой) составляю</w:t>
      </w:r>
      <w:r w:rsidRPr="00957F2A">
        <w:rPr>
          <w:rFonts w:ascii="Times New Roman" w:hAnsi="Times New Roman"/>
          <w:sz w:val="28"/>
          <w:szCs w:val="28"/>
        </w:rPr>
        <w:t xml:space="preserve">т: </w:t>
      </w:r>
    </w:p>
    <w:p w14:paraId="42AB0ED8" w14:textId="77777777" w:rsidR="002056F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 керамические – 50 лет; </w:t>
      </w:r>
    </w:p>
    <w:p w14:paraId="37655BCC" w14:textId="77777777" w:rsidR="002056F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железобетонны</w:t>
      </w:r>
      <w:r w:rsidR="002056FA">
        <w:rPr>
          <w:rFonts w:ascii="Times New Roman" w:hAnsi="Times New Roman"/>
          <w:sz w:val="28"/>
          <w:szCs w:val="28"/>
        </w:rPr>
        <w:t>е, бетонные и чугунные - 40 лет</w:t>
      </w:r>
    </w:p>
    <w:p w14:paraId="467F6718" w14:textId="77777777" w:rsidR="00427C9B" w:rsidRPr="00957F2A" w:rsidRDefault="002056FA" w:rsidP="005808CA">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w:t>
      </w:r>
      <w:r w:rsidR="00427C9B" w:rsidRPr="00957F2A">
        <w:rPr>
          <w:rFonts w:ascii="Times New Roman" w:hAnsi="Times New Roman"/>
          <w:sz w:val="28"/>
          <w:szCs w:val="28"/>
        </w:rPr>
        <w:t xml:space="preserve"> пластиковые – более 50 лет.</w:t>
      </w:r>
    </w:p>
    <w:p w14:paraId="20A2D039"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14:paraId="211ADFA5" w14:textId="77777777" w:rsidR="00427C9B" w:rsidRDefault="00427C9B"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1F02749E" w14:textId="77777777" w:rsidR="00427C9B" w:rsidRPr="00095C08" w:rsidRDefault="00095C08" w:rsidP="005808CA">
      <w:pPr>
        <w:pStyle w:val="3"/>
        <w:spacing w:before="0" w:line="360" w:lineRule="auto"/>
        <w:ind w:firstLine="567"/>
        <w:jc w:val="center"/>
        <w:rPr>
          <w:rFonts w:ascii="Times New Roman" w:eastAsiaTheme="minorHAnsi" w:hAnsi="Times New Roman" w:cs="Times New Roman"/>
          <w:b/>
          <w:bCs/>
          <w:i/>
          <w:iCs/>
          <w:color w:val="auto"/>
          <w:lang w:eastAsia="en-US"/>
        </w:rPr>
      </w:pPr>
      <w:bookmarkStart w:id="0" w:name="_Toc432615547"/>
      <w:r w:rsidRPr="00095C08">
        <w:rPr>
          <w:rFonts w:ascii="Times New Roman" w:eastAsiaTheme="minorHAnsi" w:hAnsi="Times New Roman" w:cs="Times New Roman"/>
          <w:b/>
          <w:bCs/>
          <w:i/>
          <w:iCs/>
          <w:color w:val="auto"/>
          <w:lang w:eastAsia="en-US"/>
        </w:rPr>
        <w:t>ОЦЕНКА БЕЗОПАСНОСТИ И НАДЕЖНОСТИ ОБЪЕКТОВ ЦЕНТРАЛИЗОВАННОЙ СИСТЕМЫ ВОДООТВЕДЕНИЯ И ИХ УПРАВЛЯЕМОСТИ.</w:t>
      </w:r>
      <w:bookmarkEnd w:id="0"/>
    </w:p>
    <w:p w14:paraId="3C40834D"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cs="Times New Roman"/>
          <w:b/>
          <w:bCs/>
          <w:i/>
          <w:iCs/>
          <w:sz w:val="28"/>
          <w:szCs w:val="28"/>
        </w:rPr>
      </w:pPr>
    </w:p>
    <w:p w14:paraId="11F9F9C4"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sidR="002D39D4">
        <w:rPr>
          <w:rFonts w:ascii="Times New Roman" w:hAnsi="Times New Roman"/>
          <w:sz w:val="28"/>
          <w:szCs w:val="28"/>
        </w:rPr>
        <w:t>Хадыжен</w:t>
      </w:r>
      <w:r>
        <w:rPr>
          <w:rFonts w:ascii="Times New Roman" w:hAnsi="Times New Roman"/>
          <w:sz w:val="28"/>
          <w:szCs w:val="28"/>
        </w:rPr>
        <w:t>ского</w:t>
      </w:r>
      <w:r w:rsidRPr="00957F2A">
        <w:rPr>
          <w:rFonts w:ascii="Times New Roman" w:hAnsi="Times New Roman"/>
          <w:sz w:val="28"/>
          <w:szCs w:val="28"/>
        </w:rPr>
        <w:t xml:space="preserve"> городского поселения. По системе, состоящей из трубопроводов, каналов, коллекторов</w:t>
      </w:r>
      <w:r w:rsidR="007F01CD">
        <w:rPr>
          <w:rFonts w:ascii="Times New Roman" w:hAnsi="Times New Roman"/>
          <w:sz w:val="28"/>
          <w:szCs w:val="28"/>
        </w:rPr>
        <w:t xml:space="preserve">, колодцев </w:t>
      </w:r>
      <w:proofErr w:type="gramStart"/>
      <w:r w:rsidR="007F01CD">
        <w:rPr>
          <w:rFonts w:ascii="Times New Roman" w:hAnsi="Times New Roman"/>
          <w:sz w:val="28"/>
          <w:szCs w:val="28"/>
        </w:rPr>
        <w:t>сточная  вода</w:t>
      </w:r>
      <w:proofErr w:type="gramEnd"/>
      <w:r w:rsidRPr="00957F2A">
        <w:rPr>
          <w:rFonts w:ascii="Times New Roman" w:hAnsi="Times New Roman"/>
          <w:sz w:val="28"/>
          <w:szCs w:val="28"/>
        </w:rPr>
        <w:t xml:space="preserve"> </w:t>
      </w:r>
      <w:r w:rsidR="007F01CD">
        <w:rPr>
          <w:rFonts w:ascii="Times New Roman" w:hAnsi="Times New Roman"/>
          <w:sz w:val="28"/>
          <w:szCs w:val="28"/>
        </w:rPr>
        <w:t xml:space="preserve"> </w:t>
      </w:r>
      <w:r w:rsidRPr="00957F2A">
        <w:rPr>
          <w:rFonts w:ascii="Times New Roman" w:hAnsi="Times New Roman"/>
          <w:sz w:val="28"/>
          <w:szCs w:val="28"/>
        </w:rPr>
        <w:t>отводятся на очистные сооружения.</w:t>
      </w:r>
    </w:p>
    <w:p w14:paraId="3DEF910C"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Практика показывает, что трубопроводные </w:t>
      </w:r>
      <w:proofErr w:type="gramStart"/>
      <w:r w:rsidRPr="00957F2A">
        <w:rPr>
          <w:rFonts w:ascii="Times New Roman" w:hAnsi="Times New Roman"/>
          <w:sz w:val="28"/>
          <w:szCs w:val="28"/>
        </w:rPr>
        <w:t xml:space="preserve">сети </w:t>
      </w:r>
      <w:r w:rsidR="00395E33">
        <w:rPr>
          <w:rFonts w:ascii="Times New Roman" w:hAnsi="Times New Roman"/>
          <w:sz w:val="28"/>
          <w:szCs w:val="28"/>
        </w:rPr>
        <w:t xml:space="preserve"> </w:t>
      </w:r>
      <w:r w:rsidRPr="00957F2A">
        <w:rPr>
          <w:rFonts w:ascii="Times New Roman" w:hAnsi="Times New Roman"/>
          <w:sz w:val="28"/>
          <w:szCs w:val="28"/>
        </w:rPr>
        <w:t>являются</w:t>
      </w:r>
      <w:proofErr w:type="gramEnd"/>
      <w:r w:rsidRPr="00957F2A">
        <w:rPr>
          <w:rFonts w:ascii="Times New Roman" w:hAnsi="Times New Roman"/>
          <w:sz w:val="28"/>
          <w:szCs w:val="28"/>
        </w:rPr>
        <w:t xml:space="preserve"> не только наиболее функционально значимым элементом системы канализации, но и наиболее уязвимым с точки зрения надежности.</w:t>
      </w:r>
    </w:p>
    <w:p w14:paraId="2A9C3FB8" w14:textId="77777777" w:rsidR="00427C9B" w:rsidRPr="00957F2A" w:rsidRDefault="00427C9B" w:rsidP="005808CA">
      <w:pPr>
        <w:autoSpaceDE w:val="0"/>
        <w:autoSpaceDN w:val="0"/>
        <w:adjustRightInd w:val="0"/>
        <w:spacing w:after="0" w:line="360" w:lineRule="auto"/>
        <w:ind w:right="-11" w:firstLine="567"/>
        <w:contextualSpacing/>
        <w:jc w:val="both"/>
        <w:rPr>
          <w:rFonts w:ascii="Times New Roman" w:hAnsi="Times New Roman"/>
          <w:sz w:val="28"/>
          <w:szCs w:val="28"/>
        </w:rPr>
      </w:pPr>
      <w:r w:rsidRPr="00957F2A">
        <w:rPr>
          <w:rFonts w:ascii="Times New Roman" w:hAnsi="Times New Roman"/>
          <w:sz w:val="28"/>
          <w:szCs w:val="28"/>
        </w:rPr>
        <w:t xml:space="preserve">Наиболее экономичным решением при реконструкции и модернизации </w:t>
      </w:r>
      <w:proofErr w:type="gramStart"/>
      <w:r w:rsidRPr="00957F2A">
        <w:rPr>
          <w:rFonts w:ascii="Times New Roman" w:hAnsi="Times New Roman"/>
          <w:sz w:val="28"/>
          <w:szCs w:val="28"/>
        </w:rPr>
        <w:t xml:space="preserve">канализационных </w:t>
      </w:r>
      <w:r w:rsidR="00395E33">
        <w:rPr>
          <w:rFonts w:ascii="Times New Roman" w:hAnsi="Times New Roman"/>
          <w:sz w:val="28"/>
          <w:szCs w:val="28"/>
        </w:rPr>
        <w:t xml:space="preserve"> </w:t>
      </w:r>
      <w:r w:rsidRPr="00957F2A">
        <w:rPr>
          <w:rFonts w:ascii="Times New Roman" w:hAnsi="Times New Roman"/>
          <w:sz w:val="28"/>
          <w:szCs w:val="28"/>
        </w:rPr>
        <w:t>сетей</w:t>
      </w:r>
      <w:proofErr w:type="gramEnd"/>
      <w:r w:rsidRPr="00957F2A">
        <w:rPr>
          <w:rFonts w:ascii="Times New Roman" w:hAnsi="Times New Roman"/>
          <w:sz w:val="28"/>
          <w:szCs w:val="28"/>
        </w:rPr>
        <w:t xml:space="preserve"> </w:t>
      </w:r>
      <w:r w:rsidR="00395E33">
        <w:rPr>
          <w:rFonts w:ascii="Times New Roman" w:hAnsi="Times New Roman"/>
          <w:sz w:val="28"/>
          <w:szCs w:val="28"/>
        </w:rPr>
        <w:t xml:space="preserve"> </w:t>
      </w:r>
      <w:r w:rsidRPr="00957F2A">
        <w:rPr>
          <w:rFonts w:ascii="Times New Roman" w:hAnsi="Times New Roman"/>
          <w:sz w:val="28"/>
          <w:szCs w:val="28"/>
        </w:rPr>
        <w:t xml:space="preserve">является </w:t>
      </w:r>
      <w:r w:rsidR="00395E33">
        <w:rPr>
          <w:rFonts w:ascii="Times New Roman" w:hAnsi="Times New Roman"/>
          <w:sz w:val="28"/>
          <w:szCs w:val="28"/>
        </w:rPr>
        <w:t xml:space="preserve"> </w:t>
      </w:r>
      <w:r w:rsidRPr="00957F2A">
        <w:rPr>
          <w:rFonts w:ascii="Times New Roman" w:hAnsi="Times New Roman"/>
          <w:sz w:val="28"/>
          <w:szCs w:val="28"/>
        </w:rPr>
        <w:t xml:space="preserve">применение </w:t>
      </w:r>
      <w:r w:rsidR="00395E33">
        <w:rPr>
          <w:rFonts w:ascii="Times New Roman" w:hAnsi="Times New Roman"/>
          <w:sz w:val="28"/>
          <w:szCs w:val="28"/>
        </w:rPr>
        <w:t xml:space="preserve"> </w:t>
      </w:r>
      <w:r w:rsidRPr="00957F2A">
        <w:rPr>
          <w:rFonts w:ascii="Times New Roman" w:hAnsi="Times New Roman"/>
          <w:sz w:val="28"/>
          <w:szCs w:val="28"/>
        </w:rPr>
        <w:t xml:space="preserve">бестраншейных </w:t>
      </w:r>
      <w:r w:rsidR="00395E33">
        <w:rPr>
          <w:rFonts w:ascii="Times New Roman" w:hAnsi="Times New Roman"/>
          <w:sz w:val="28"/>
          <w:szCs w:val="28"/>
        </w:rPr>
        <w:t xml:space="preserve"> </w:t>
      </w:r>
      <w:r w:rsidRPr="00957F2A">
        <w:rPr>
          <w:rFonts w:ascii="Times New Roman" w:hAnsi="Times New Roman"/>
          <w:sz w:val="28"/>
          <w:szCs w:val="28"/>
        </w:rPr>
        <w:t>методов</w:t>
      </w:r>
      <w:r w:rsidR="00395E33">
        <w:rPr>
          <w:rFonts w:ascii="Times New Roman" w:hAnsi="Times New Roman"/>
          <w:sz w:val="28"/>
          <w:szCs w:val="28"/>
        </w:rPr>
        <w:t xml:space="preserve"> </w:t>
      </w:r>
      <w:r w:rsidRPr="00957F2A">
        <w:rPr>
          <w:rFonts w:ascii="Times New Roman" w:hAnsi="Times New Roman"/>
          <w:sz w:val="28"/>
          <w:szCs w:val="28"/>
        </w:rPr>
        <w:t xml:space="preserve"> ремонта и восстановления трубопроводов. Для вновь прокладываемых участков </w:t>
      </w:r>
      <w:proofErr w:type="gramStart"/>
      <w:r w:rsidRPr="00957F2A">
        <w:rPr>
          <w:rFonts w:ascii="Times New Roman" w:hAnsi="Times New Roman"/>
          <w:sz w:val="28"/>
          <w:szCs w:val="28"/>
        </w:rPr>
        <w:t>канализационных</w:t>
      </w:r>
      <w:r w:rsidR="00395E33">
        <w:rPr>
          <w:rFonts w:ascii="Times New Roman" w:hAnsi="Times New Roman"/>
          <w:sz w:val="28"/>
          <w:szCs w:val="28"/>
        </w:rPr>
        <w:t xml:space="preserve"> </w:t>
      </w:r>
      <w:r w:rsidRPr="00957F2A">
        <w:rPr>
          <w:rFonts w:ascii="Times New Roman" w:hAnsi="Times New Roman"/>
          <w:sz w:val="28"/>
          <w:szCs w:val="28"/>
        </w:rPr>
        <w:t xml:space="preserve"> трубопроводов</w:t>
      </w:r>
      <w:proofErr w:type="gramEnd"/>
      <w:r w:rsidRPr="00957F2A">
        <w:rPr>
          <w:rFonts w:ascii="Times New Roman" w:hAnsi="Times New Roman"/>
          <w:sz w:val="28"/>
          <w:szCs w:val="28"/>
        </w:rPr>
        <w:t xml:space="preserve"> </w:t>
      </w:r>
      <w:r w:rsidR="00395E33">
        <w:rPr>
          <w:rFonts w:ascii="Times New Roman" w:hAnsi="Times New Roman"/>
          <w:sz w:val="28"/>
          <w:szCs w:val="28"/>
        </w:rPr>
        <w:t xml:space="preserve"> </w:t>
      </w:r>
      <w:r w:rsidRPr="00957F2A">
        <w:rPr>
          <w:rFonts w:ascii="Times New Roman" w:hAnsi="Times New Roman"/>
          <w:sz w:val="28"/>
          <w:szCs w:val="28"/>
        </w:rPr>
        <w:t xml:space="preserve">наиболее надежным и долговечным материалом </w:t>
      </w:r>
      <w:r w:rsidR="00395E33">
        <w:rPr>
          <w:rFonts w:ascii="Times New Roman" w:hAnsi="Times New Roman"/>
          <w:sz w:val="28"/>
          <w:szCs w:val="28"/>
        </w:rPr>
        <w:t xml:space="preserve"> </w:t>
      </w:r>
      <w:r w:rsidRPr="00957F2A">
        <w:rPr>
          <w:rFonts w:ascii="Times New Roman" w:hAnsi="Times New Roman"/>
          <w:sz w:val="28"/>
          <w:szCs w:val="28"/>
        </w:rPr>
        <w:t xml:space="preserve">является </w:t>
      </w:r>
      <w:r w:rsidR="00395E33">
        <w:rPr>
          <w:rFonts w:ascii="Times New Roman" w:hAnsi="Times New Roman"/>
          <w:sz w:val="28"/>
          <w:szCs w:val="28"/>
        </w:rPr>
        <w:t xml:space="preserve"> </w:t>
      </w:r>
      <w:r w:rsidRPr="00957F2A">
        <w:rPr>
          <w:rFonts w:ascii="Times New Roman" w:hAnsi="Times New Roman"/>
          <w:sz w:val="28"/>
          <w:szCs w:val="28"/>
        </w:rPr>
        <w:t xml:space="preserve">полиэтилен. </w:t>
      </w:r>
      <w:proofErr w:type="gramStart"/>
      <w:r w:rsidRPr="00957F2A">
        <w:rPr>
          <w:rFonts w:ascii="Times New Roman" w:hAnsi="Times New Roman"/>
          <w:sz w:val="28"/>
          <w:szCs w:val="28"/>
        </w:rPr>
        <w:t xml:space="preserve">Этот </w:t>
      </w:r>
      <w:r w:rsidR="00395E33">
        <w:rPr>
          <w:rFonts w:ascii="Times New Roman" w:hAnsi="Times New Roman"/>
          <w:sz w:val="28"/>
          <w:szCs w:val="28"/>
        </w:rPr>
        <w:t xml:space="preserve"> </w:t>
      </w:r>
      <w:r w:rsidRPr="00957F2A">
        <w:rPr>
          <w:rFonts w:ascii="Times New Roman" w:hAnsi="Times New Roman"/>
          <w:sz w:val="28"/>
          <w:szCs w:val="28"/>
        </w:rPr>
        <w:t>материал</w:t>
      </w:r>
      <w:proofErr w:type="gramEnd"/>
      <w:r w:rsidRPr="00957F2A">
        <w:rPr>
          <w:rFonts w:ascii="Times New Roman" w:hAnsi="Times New Roman"/>
          <w:sz w:val="28"/>
          <w:szCs w:val="28"/>
        </w:rPr>
        <w:t xml:space="preserve"> </w:t>
      </w:r>
      <w:r w:rsidR="00395E33">
        <w:rPr>
          <w:rFonts w:ascii="Times New Roman" w:hAnsi="Times New Roman"/>
          <w:sz w:val="28"/>
          <w:szCs w:val="28"/>
        </w:rPr>
        <w:t xml:space="preserve"> </w:t>
      </w:r>
      <w:r w:rsidRPr="00957F2A">
        <w:rPr>
          <w:rFonts w:ascii="Times New Roman" w:hAnsi="Times New Roman"/>
          <w:sz w:val="28"/>
          <w:szCs w:val="28"/>
        </w:rPr>
        <w:t xml:space="preserve">выдерживает ударные нагрузки при резком изменении давления в трубопроводе, является стойким к электрохимической коррозии. </w:t>
      </w:r>
    </w:p>
    <w:p w14:paraId="47453ED3"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14:paraId="4687FB58" w14:textId="77777777" w:rsidR="00EA55EA" w:rsidRDefault="00EA55EA" w:rsidP="005808CA">
      <w:pPr>
        <w:pStyle w:val="3"/>
        <w:spacing w:before="0" w:line="360" w:lineRule="auto"/>
        <w:ind w:firstLine="567"/>
        <w:jc w:val="center"/>
        <w:rPr>
          <w:rFonts w:ascii="Times New Roman" w:eastAsiaTheme="minorHAnsi" w:hAnsi="Times New Roman" w:cs="Times New Roman"/>
          <w:b/>
          <w:bCs/>
          <w:i/>
          <w:iCs/>
          <w:color w:val="auto"/>
          <w:lang w:eastAsia="en-US"/>
        </w:rPr>
      </w:pPr>
      <w:bookmarkStart w:id="1" w:name="_Toc432615548"/>
    </w:p>
    <w:p w14:paraId="69C23EE0" w14:textId="77777777" w:rsidR="00427C9B" w:rsidRPr="00095C08" w:rsidRDefault="00095C08" w:rsidP="005808CA">
      <w:pPr>
        <w:pStyle w:val="3"/>
        <w:spacing w:before="0" w:line="360" w:lineRule="auto"/>
        <w:ind w:firstLine="567"/>
        <w:jc w:val="center"/>
        <w:rPr>
          <w:rFonts w:ascii="Times New Roman" w:eastAsiaTheme="minorHAnsi" w:hAnsi="Times New Roman" w:cs="Times New Roman"/>
          <w:b/>
          <w:bCs/>
          <w:i/>
          <w:iCs/>
          <w:color w:val="auto"/>
          <w:lang w:eastAsia="en-US"/>
        </w:rPr>
      </w:pPr>
      <w:r w:rsidRPr="00095C08">
        <w:rPr>
          <w:rFonts w:ascii="Times New Roman" w:eastAsiaTheme="minorHAnsi" w:hAnsi="Times New Roman" w:cs="Times New Roman"/>
          <w:b/>
          <w:bCs/>
          <w:i/>
          <w:iCs/>
          <w:color w:val="auto"/>
          <w:lang w:eastAsia="en-US"/>
        </w:rPr>
        <w:t>ОЦЕНКА ВОЗДЕЙСТВИЯ СБРОСОВ СТОЧНЫХ ВОД ЧЕРЕЗ ЦЕНТРАЛИЗОВАННУЮ СИСТЕМУ ВОДООТВЕДЕНИЯ НА ОКРУЖАЮЩУЮ СРЕДУ.</w:t>
      </w:r>
      <w:bookmarkEnd w:id="1"/>
    </w:p>
    <w:p w14:paraId="5BF30465" w14:textId="77777777" w:rsidR="0083326B" w:rsidRPr="0083326B" w:rsidRDefault="0083326B" w:rsidP="005808CA">
      <w:pPr>
        <w:spacing w:after="0" w:line="360" w:lineRule="auto"/>
      </w:pPr>
    </w:p>
    <w:p w14:paraId="14FC7B8C" w14:textId="77777777" w:rsidR="00427C9B" w:rsidRDefault="002D39D4" w:rsidP="005808CA">
      <w:pPr>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С</w:t>
      </w:r>
      <w:r w:rsidR="00427C9B">
        <w:rPr>
          <w:rFonts w:ascii="Times New Roman" w:hAnsi="Times New Roman"/>
          <w:sz w:val="28"/>
          <w:szCs w:val="28"/>
        </w:rPr>
        <w:t xml:space="preserve">точные воды </w:t>
      </w:r>
      <w:r>
        <w:rPr>
          <w:rFonts w:ascii="Times New Roman" w:hAnsi="Times New Roman"/>
          <w:sz w:val="28"/>
          <w:szCs w:val="28"/>
        </w:rPr>
        <w:t>Хадыжен</w:t>
      </w:r>
      <w:r w:rsidR="00427C9B">
        <w:rPr>
          <w:rFonts w:ascii="Times New Roman" w:hAnsi="Times New Roman"/>
          <w:sz w:val="28"/>
          <w:szCs w:val="28"/>
        </w:rPr>
        <w:t xml:space="preserve">ского городского поселения транспортируются на </w:t>
      </w:r>
      <w:r>
        <w:rPr>
          <w:rFonts w:ascii="Times New Roman" w:hAnsi="Times New Roman"/>
          <w:sz w:val="28"/>
          <w:szCs w:val="28"/>
        </w:rPr>
        <w:t>Хадыже</w:t>
      </w:r>
      <w:r w:rsidR="00427C9B">
        <w:rPr>
          <w:rFonts w:ascii="Times New Roman" w:hAnsi="Times New Roman"/>
          <w:sz w:val="28"/>
          <w:szCs w:val="28"/>
        </w:rPr>
        <w:t>нские очистные сооруж</w:t>
      </w:r>
      <w:r w:rsidR="00C87820">
        <w:rPr>
          <w:rFonts w:ascii="Times New Roman" w:hAnsi="Times New Roman"/>
          <w:sz w:val="28"/>
          <w:szCs w:val="28"/>
        </w:rPr>
        <w:t>ения, где проходят полную биологическую</w:t>
      </w:r>
      <w:r w:rsidR="00427C9B">
        <w:rPr>
          <w:rFonts w:ascii="Times New Roman" w:hAnsi="Times New Roman"/>
          <w:sz w:val="28"/>
          <w:szCs w:val="28"/>
        </w:rPr>
        <w:t xml:space="preserve"> очистку и обеззараживание. </w:t>
      </w:r>
    </w:p>
    <w:p w14:paraId="351C7011" w14:textId="77777777" w:rsidR="00427C9B" w:rsidRPr="00957F2A" w:rsidRDefault="00427C9B" w:rsidP="005808CA">
      <w:pPr>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 xml:space="preserve">По данным ОАО "Водоканал Апшеронского района" при регулярном мониторинге </w:t>
      </w:r>
      <w:proofErr w:type="gramStart"/>
      <w:r>
        <w:rPr>
          <w:rFonts w:ascii="Times New Roman" w:hAnsi="Times New Roman"/>
          <w:sz w:val="28"/>
          <w:szCs w:val="28"/>
        </w:rPr>
        <w:t xml:space="preserve">качественного </w:t>
      </w:r>
      <w:r w:rsidR="001324F7">
        <w:rPr>
          <w:rFonts w:ascii="Times New Roman" w:hAnsi="Times New Roman"/>
          <w:sz w:val="28"/>
          <w:szCs w:val="28"/>
        </w:rPr>
        <w:t xml:space="preserve"> и</w:t>
      </w:r>
      <w:proofErr w:type="gramEnd"/>
      <w:r w:rsidR="001324F7">
        <w:rPr>
          <w:rFonts w:ascii="Times New Roman" w:hAnsi="Times New Roman"/>
          <w:sz w:val="28"/>
          <w:szCs w:val="28"/>
        </w:rPr>
        <w:t xml:space="preserve"> количественного </w:t>
      </w:r>
      <w:r>
        <w:rPr>
          <w:rFonts w:ascii="Times New Roman" w:hAnsi="Times New Roman"/>
          <w:sz w:val="28"/>
          <w:szCs w:val="28"/>
        </w:rPr>
        <w:t>состава, сбрасываемых в поверхностный водоисточник, очищенных сточных вод, нарушений природоохранного законодательства не выявлено.</w:t>
      </w:r>
    </w:p>
    <w:p w14:paraId="1F041D96" w14:textId="77777777" w:rsidR="00427C9B" w:rsidRPr="00957F2A" w:rsidRDefault="00427C9B"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7BEFBC0F" w14:textId="77777777" w:rsidR="00427C9B" w:rsidRPr="00095C08" w:rsidRDefault="00095C08"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r w:rsidRPr="00095C08">
        <w:rPr>
          <w:rFonts w:ascii="Times New Roman" w:hAnsi="Times New Roman" w:cs="Times New Roman"/>
          <w:b/>
          <w:bCs/>
          <w:i/>
          <w:iCs/>
          <w:sz w:val="24"/>
          <w:szCs w:val="24"/>
        </w:rPr>
        <w:t>ТЕРРИТОРИИ МУНИЦИПАЛЬНОГО ОБРАЗОВАНИЯ, НЕ ОХВАЧЕННЫЕ ЦЕНТРАЛИЗОВАННОЙ СИСТЕМОЙ ВОДООТВЕДЕНИЯ</w:t>
      </w:r>
    </w:p>
    <w:p w14:paraId="370E90F9" w14:textId="77777777" w:rsidR="005F3842" w:rsidRPr="00957F2A" w:rsidRDefault="005F3842" w:rsidP="005808CA">
      <w:pPr>
        <w:autoSpaceDE w:val="0"/>
        <w:autoSpaceDN w:val="0"/>
        <w:adjustRightInd w:val="0"/>
        <w:spacing w:after="0" w:line="360" w:lineRule="auto"/>
        <w:ind w:right="-12" w:firstLine="567"/>
        <w:contextualSpacing/>
        <w:jc w:val="center"/>
        <w:rPr>
          <w:rFonts w:ascii="Times New Roman" w:hAnsi="Times New Roman"/>
          <w:sz w:val="28"/>
          <w:szCs w:val="28"/>
        </w:rPr>
      </w:pPr>
    </w:p>
    <w:p w14:paraId="44DC6E4F" w14:textId="77777777" w:rsidR="00427C9B" w:rsidRPr="00957F2A" w:rsidRDefault="00427C9B" w:rsidP="005808CA">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 xml:space="preserve">Территории </w:t>
      </w:r>
      <w:r w:rsidR="002D39D4">
        <w:rPr>
          <w:rFonts w:ascii="Times New Roman" w:hAnsi="Times New Roman"/>
          <w:sz w:val="28"/>
          <w:szCs w:val="28"/>
        </w:rPr>
        <w:t>х. Красная Горка</w:t>
      </w:r>
      <w:r>
        <w:rPr>
          <w:rFonts w:ascii="Times New Roman" w:hAnsi="Times New Roman"/>
          <w:sz w:val="28"/>
          <w:szCs w:val="28"/>
        </w:rPr>
        <w:t xml:space="preserve">, </w:t>
      </w:r>
      <w:r w:rsidR="002D39D4">
        <w:rPr>
          <w:rFonts w:ascii="Times New Roman" w:hAnsi="Times New Roman"/>
          <w:sz w:val="28"/>
          <w:szCs w:val="28"/>
        </w:rPr>
        <w:t xml:space="preserve">х. </w:t>
      </w:r>
      <w:proofErr w:type="spellStart"/>
      <w:r w:rsidR="002D39D4">
        <w:rPr>
          <w:rFonts w:ascii="Times New Roman" w:hAnsi="Times New Roman"/>
          <w:sz w:val="28"/>
          <w:szCs w:val="28"/>
        </w:rPr>
        <w:t>Папоротный</w:t>
      </w:r>
      <w:proofErr w:type="spellEnd"/>
      <w:r w:rsidR="002D39D4">
        <w:rPr>
          <w:rFonts w:ascii="Times New Roman" w:hAnsi="Times New Roman"/>
          <w:sz w:val="28"/>
          <w:szCs w:val="28"/>
        </w:rPr>
        <w:t xml:space="preserve"> и </w:t>
      </w:r>
      <w:r>
        <w:rPr>
          <w:rFonts w:ascii="Times New Roman" w:hAnsi="Times New Roman"/>
          <w:sz w:val="28"/>
          <w:szCs w:val="28"/>
        </w:rPr>
        <w:t xml:space="preserve">х. </w:t>
      </w:r>
      <w:proofErr w:type="spellStart"/>
      <w:r w:rsidR="002D39D4">
        <w:rPr>
          <w:rFonts w:ascii="Times New Roman" w:hAnsi="Times New Roman"/>
          <w:sz w:val="28"/>
          <w:szCs w:val="28"/>
        </w:rPr>
        <w:t>Травалев</w:t>
      </w:r>
      <w:proofErr w:type="spellEnd"/>
      <w:r w:rsidRPr="00957F2A">
        <w:rPr>
          <w:rFonts w:ascii="Times New Roman" w:hAnsi="Times New Roman"/>
          <w:sz w:val="28"/>
          <w:szCs w:val="28"/>
        </w:rPr>
        <w:t xml:space="preserve"> не охвачены централизованной системой водоотведения.</w:t>
      </w:r>
    </w:p>
    <w:p w14:paraId="57809BF9" w14:textId="77777777" w:rsidR="00427C9B" w:rsidRPr="00957F2A" w:rsidRDefault="00427C9B" w:rsidP="005808CA">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Население данных населенных пунктов пользуются выгребными ямами.</w:t>
      </w:r>
      <w:r>
        <w:rPr>
          <w:rFonts w:ascii="Times New Roman" w:hAnsi="Times New Roman"/>
          <w:sz w:val="28"/>
          <w:szCs w:val="28"/>
        </w:rPr>
        <w:t xml:space="preserve"> Но стоит отметить, что </w:t>
      </w:r>
      <w:r w:rsidR="002D39D4">
        <w:rPr>
          <w:rFonts w:ascii="Times New Roman" w:hAnsi="Times New Roman"/>
          <w:sz w:val="28"/>
          <w:szCs w:val="28"/>
        </w:rPr>
        <w:t>часть</w:t>
      </w:r>
      <w:r>
        <w:rPr>
          <w:rFonts w:ascii="Times New Roman" w:hAnsi="Times New Roman"/>
          <w:sz w:val="28"/>
          <w:szCs w:val="28"/>
        </w:rPr>
        <w:t xml:space="preserve"> населения неканализован</w:t>
      </w:r>
      <w:r w:rsidR="00E76D5A">
        <w:rPr>
          <w:rFonts w:ascii="Times New Roman" w:hAnsi="Times New Roman"/>
          <w:sz w:val="28"/>
          <w:szCs w:val="28"/>
        </w:rPr>
        <w:t>н</w:t>
      </w:r>
      <w:r>
        <w:rPr>
          <w:rFonts w:ascii="Times New Roman" w:hAnsi="Times New Roman"/>
          <w:sz w:val="28"/>
          <w:szCs w:val="28"/>
        </w:rPr>
        <w:t xml:space="preserve">ых населенных пунктов </w:t>
      </w:r>
      <w:r w:rsidR="002D39D4">
        <w:rPr>
          <w:rFonts w:ascii="Times New Roman" w:hAnsi="Times New Roman"/>
          <w:sz w:val="28"/>
          <w:szCs w:val="28"/>
        </w:rPr>
        <w:t>Хадыжен</w:t>
      </w:r>
      <w:r>
        <w:rPr>
          <w:rFonts w:ascii="Times New Roman" w:hAnsi="Times New Roman"/>
          <w:sz w:val="28"/>
          <w:szCs w:val="28"/>
        </w:rPr>
        <w:t xml:space="preserve">ского городского поселения не имеют выгребных ям и септиков, и </w:t>
      </w:r>
      <w:r w:rsidR="002D39D4">
        <w:rPr>
          <w:rFonts w:ascii="Times New Roman" w:hAnsi="Times New Roman"/>
          <w:sz w:val="28"/>
          <w:szCs w:val="28"/>
        </w:rPr>
        <w:t>сброс бытовых</w:t>
      </w:r>
      <w:r>
        <w:rPr>
          <w:rFonts w:ascii="Times New Roman" w:hAnsi="Times New Roman"/>
          <w:sz w:val="28"/>
          <w:szCs w:val="28"/>
        </w:rPr>
        <w:t xml:space="preserve"> сточных вод осуществляют в нарушение федерального законодательства по рельефу местности.</w:t>
      </w:r>
    </w:p>
    <w:p w14:paraId="7BEC8009" w14:textId="77777777" w:rsidR="00427C9B" w:rsidRPr="00957F2A" w:rsidRDefault="00427C9B" w:rsidP="005808CA">
      <w:pPr>
        <w:autoSpaceDE w:val="0"/>
        <w:autoSpaceDN w:val="0"/>
        <w:adjustRightInd w:val="0"/>
        <w:spacing w:after="0" w:line="360" w:lineRule="auto"/>
        <w:ind w:right="-12"/>
        <w:contextualSpacing/>
        <w:rPr>
          <w:rFonts w:ascii="Times New Roman" w:hAnsi="Times New Roman" w:cs="Times New Roman"/>
          <w:b/>
          <w:bCs/>
          <w:i/>
          <w:iCs/>
          <w:sz w:val="28"/>
          <w:szCs w:val="28"/>
        </w:rPr>
      </w:pPr>
    </w:p>
    <w:p w14:paraId="3AF8DEA4" w14:textId="77777777" w:rsidR="00427C9B" w:rsidRPr="00095C08"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r w:rsidRPr="00095C08">
        <w:rPr>
          <w:rFonts w:ascii="Times New Roman" w:hAnsi="Times New Roman" w:cs="Times New Roman"/>
          <w:b/>
          <w:bCs/>
          <w:i/>
          <w:iCs/>
          <w:sz w:val="24"/>
          <w:szCs w:val="24"/>
        </w:rPr>
        <w:t>СУЩЕСТВУЮЩИЕ ТЕХНИЧЕСКИЕ И ТЕХНОЛОГИЧЕСКИЕ ПРОБЛЕМЫ СИСТЕМЫ ВОДООТВЕДЕНИЯ</w:t>
      </w:r>
    </w:p>
    <w:p w14:paraId="78821FB4" w14:textId="77777777" w:rsidR="00095C08" w:rsidRPr="00957F2A" w:rsidRDefault="00095C08" w:rsidP="005808CA">
      <w:pPr>
        <w:autoSpaceDE w:val="0"/>
        <w:autoSpaceDN w:val="0"/>
        <w:adjustRightInd w:val="0"/>
        <w:spacing w:after="0" w:line="360" w:lineRule="auto"/>
        <w:ind w:right="-12"/>
        <w:contextualSpacing/>
        <w:jc w:val="center"/>
        <w:rPr>
          <w:rFonts w:ascii="Times New Roman" w:hAnsi="Times New Roman" w:cs="Times New Roman"/>
          <w:b/>
          <w:bCs/>
          <w:i/>
          <w:iCs/>
          <w:sz w:val="28"/>
          <w:szCs w:val="28"/>
        </w:rPr>
      </w:pPr>
    </w:p>
    <w:p w14:paraId="33072C56" w14:textId="77777777" w:rsidR="00427C9B" w:rsidRDefault="00427C9B" w:rsidP="005808CA">
      <w:pPr>
        <w:pStyle w:val="a4"/>
        <w:numPr>
          <w:ilvl w:val="1"/>
          <w:numId w:val="3"/>
        </w:numPr>
        <w:autoSpaceDE w:val="0"/>
        <w:autoSpaceDN w:val="0"/>
        <w:adjustRightInd w:val="0"/>
        <w:spacing w:after="0" w:line="360" w:lineRule="auto"/>
        <w:ind w:left="851" w:right="-12"/>
        <w:jc w:val="both"/>
        <w:rPr>
          <w:rFonts w:ascii="Times New Roman" w:hAnsi="Times New Roman"/>
          <w:spacing w:val="2"/>
          <w:sz w:val="28"/>
          <w:szCs w:val="28"/>
          <w:shd w:val="clear" w:color="auto" w:fill="FFFFFF"/>
        </w:rPr>
      </w:pPr>
      <w:r w:rsidRPr="003A2197">
        <w:rPr>
          <w:rFonts w:ascii="Times New Roman" w:hAnsi="Times New Roman"/>
          <w:spacing w:val="2"/>
          <w:sz w:val="28"/>
          <w:szCs w:val="28"/>
          <w:shd w:val="clear" w:color="auto" w:fill="FFFFFF"/>
        </w:rPr>
        <w:t xml:space="preserve">Отсутствие централизованной системы водоотведения в частном секторе </w:t>
      </w:r>
      <w:r w:rsidR="002D39D4">
        <w:rPr>
          <w:rFonts w:ascii="Times New Roman" w:hAnsi="Times New Roman"/>
          <w:sz w:val="28"/>
          <w:szCs w:val="28"/>
        </w:rPr>
        <w:t xml:space="preserve">х. Красная Горка, х. </w:t>
      </w:r>
      <w:proofErr w:type="spellStart"/>
      <w:r w:rsidR="002D39D4">
        <w:rPr>
          <w:rFonts w:ascii="Times New Roman" w:hAnsi="Times New Roman"/>
          <w:sz w:val="28"/>
          <w:szCs w:val="28"/>
        </w:rPr>
        <w:t>Папоротный</w:t>
      </w:r>
      <w:proofErr w:type="spellEnd"/>
      <w:r w:rsidR="002D39D4">
        <w:rPr>
          <w:rFonts w:ascii="Times New Roman" w:hAnsi="Times New Roman"/>
          <w:sz w:val="28"/>
          <w:szCs w:val="28"/>
        </w:rPr>
        <w:t xml:space="preserve"> и х. </w:t>
      </w:r>
      <w:proofErr w:type="spellStart"/>
      <w:r w:rsidR="002D39D4">
        <w:rPr>
          <w:rFonts w:ascii="Times New Roman" w:hAnsi="Times New Roman"/>
          <w:sz w:val="28"/>
          <w:szCs w:val="28"/>
        </w:rPr>
        <w:t>Травалев</w:t>
      </w:r>
      <w:proofErr w:type="spellEnd"/>
      <w:r>
        <w:rPr>
          <w:rFonts w:ascii="Times New Roman" w:hAnsi="Times New Roman"/>
          <w:spacing w:val="2"/>
          <w:sz w:val="28"/>
          <w:szCs w:val="28"/>
          <w:shd w:val="clear" w:color="auto" w:fill="FFFFFF"/>
        </w:rPr>
        <w:t>.</w:t>
      </w:r>
    </w:p>
    <w:p w14:paraId="353CA11B" w14:textId="77777777" w:rsidR="00427C9B" w:rsidRDefault="00427C9B" w:rsidP="005808CA">
      <w:pPr>
        <w:pStyle w:val="a4"/>
        <w:numPr>
          <w:ilvl w:val="1"/>
          <w:numId w:val="3"/>
        </w:numPr>
        <w:autoSpaceDE w:val="0"/>
        <w:autoSpaceDN w:val="0"/>
        <w:adjustRightInd w:val="0"/>
        <w:spacing w:after="0" w:line="360" w:lineRule="auto"/>
        <w:ind w:left="851" w:right="-12"/>
        <w:jc w:val="both"/>
        <w:rPr>
          <w:rFonts w:ascii="Times New Roman" w:hAnsi="Times New Roman"/>
          <w:spacing w:val="2"/>
          <w:sz w:val="28"/>
          <w:szCs w:val="28"/>
          <w:shd w:val="clear" w:color="auto" w:fill="FFFFFF"/>
        </w:rPr>
      </w:pPr>
      <w:r w:rsidRPr="003A2197">
        <w:rPr>
          <w:rFonts w:ascii="Times New Roman" w:hAnsi="Times New Roman"/>
          <w:spacing w:val="2"/>
          <w:sz w:val="28"/>
          <w:szCs w:val="28"/>
          <w:shd w:val="clear" w:color="auto" w:fill="FFFFFF"/>
        </w:rPr>
        <w:t>Отсутствие дублирующих коллекторов с узлами переключения не позволяет выводить в ремонт канализационные коллекторы.</w:t>
      </w:r>
    </w:p>
    <w:p w14:paraId="71FD55AF" w14:textId="77777777" w:rsidR="005F3842" w:rsidRDefault="005F3842" w:rsidP="005808CA">
      <w:pPr>
        <w:pStyle w:val="a4"/>
        <w:autoSpaceDE w:val="0"/>
        <w:autoSpaceDN w:val="0"/>
        <w:adjustRightInd w:val="0"/>
        <w:spacing w:after="0" w:line="360" w:lineRule="auto"/>
        <w:ind w:left="851" w:right="-12"/>
        <w:jc w:val="both"/>
        <w:rPr>
          <w:rFonts w:ascii="Times New Roman" w:hAnsi="Times New Roman"/>
          <w:spacing w:val="2"/>
          <w:sz w:val="28"/>
          <w:szCs w:val="28"/>
          <w:shd w:val="clear" w:color="auto" w:fill="FFFFFF"/>
        </w:rPr>
      </w:pPr>
    </w:p>
    <w:p w14:paraId="1ECD025A" w14:textId="77777777" w:rsidR="005F3842" w:rsidRPr="00095C08" w:rsidRDefault="005F3842" w:rsidP="005808CA">
      <w:pPr>
        <w:pStyle w:val="a4"/>
        <w:autoSpaceDE w:val="0"/>
        <w:autoSpaceDN w:val="0"/>
        <w:adjustRightInd w:val="0"/>
        <w:spacing w:after="0" w:line="360" w:lineRule="auto"/>
        <w:ind w:left="851" w:right="-12"/>
        <w:jc w:val="center"/>
        <w:rPr>
          <w:rFonts w:ascii="Times New Roman" w:hAnsi="Times New Roman"/>
          <w:spacing w:val="2"/>
          <w:sz w:val="28"/>
          <w:szCs w:val="28"/>
          <w:shd w:val="clear" w:color="auto" w:fill="FFFFFF"/>
        </w:rPr>
      </w:pPr>
      <w:r w:rsidRPr="00095C08">
        <w:rPr>
          <w:rFonts w:ascii="Times New Roman" w:hAnsi="Times New Roman"/>
          <w:b/>
          <w:bCs/>
          <w:sz w:val="28"/>
          <w:szCs w:val="28"/>
        </w:rPr>
        <w:t>БАЛАНСЫ СТОЧНЫХ ВОД В СИСТЕМЕ ВОДООТВЕДЕНИЯ</w:t>
      </w:r>
    </w:p>
    <w:p w14:paraId="39E00033" w14:textId="77777777" w:rsidR="00427C9B" w:rsidRDefault="00427C9B" w:rsidP="005808CA">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rPr>
      </w:pPr>
    </w:p>
    <w:p w14:paraId="617485A2" w14:textId="77777777" w:rsidR="00474B83" w:rsidRPr="00095C08" w:rsidRDefault="00095C08" w:rsidP="005808CA">
      <w:pPr>
        <w:pStyle w:val="3"/>
        <w:spacing w:before="0" w:line="360" w:lineRule="auto"/>
        <w:ind w:firstLine="491"/>
        <w:jc w:val="center"/>
        <w:rPr>
          <w:rFonts w:ascii="Times New Roman" w:eastAsiaTheme="minorHAnsi" w:hAnsi="Times New Roman" w:cs="Times New Roman"/>
          <w:b/>
          <w:bCs/>
          <w:i/>
          <w:color w:val="auto"/>
          <w:lang w:eastAsia="en-US"/>
        </w:rPr>
      </w:pPr>
      <w:bookmarkStart w:id="2" w:name="_Toc432615552"/>
      <w:r w:rsidRPr="00095C08">
        <w:rPr>
          <w:rFonts w:ascii="Times New Roman" w:eastAsiaTheme="minorHAnsi" w:hAnsi="Times New Roman" w:cs="Times New Roman"/>
          <w:b/>
          <w:bCs/>
          <w:i/>
          <w:color w:val="auto"/>
          <w:lang w:eastAsia="en-US"/>
        </w:rPr>
        <w:t>БАЛАНС ПОСТУПЛЕНИЯ СТОЧНЫХ ВОД В ЦЕНТРАЛИЗОВАННУЮ СИСТЕМУ ВОДООТВЕДЕНИЯ И ОТВЕДЕНИЯ СТОКОВ ПО ТЕХНОЛОГИЧЕСКИМ ЗОНАМ ВОДООТВЕДЕНИЯ.</w:t>
      </w:r>
      <w:bookmarkEnd w:id="2"/>
    </w:p>
    <w:p w14:paraId="4E378146" w14:textId="77777777" w:rsidR="00474B83" w:rsidRPr="00957F2A" w:rsidRDefault="00474B83" w:rsidP="005808CA">
      <w:pPr>
        <w:autoSpaceDE w:val="0"/>
        <w:autoSpaceDN w:val="0"/>
        <w:adjustRightInd w:val="0"/>
        <w:spacing w:after="0" w:line="360" w:lineRule="auto"/>
        <w:ind w:right="-12" w:firstLine="567"/>
        <w:contextualSpacing/>
        <w:jc w:val="both"/>
        <w:rPr>
          <w:rFonts w:ascii="Times New Roman" w:hAnsi="Times New Roman"/>
          <w:b/>
          <w:bCs/>
          <w:sz w:val="28"/>
          <w:szCs w:val="28"/>
        </w:rPr>
      </w:pPr>
    </w:p>
    <w:p w14:paraId="42674A13" w14:textId="77777777" w:rsidR="00474B83" w:rsidRPr="00957F2A" w:rsidRDefault="00474B83"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115C2E">
        <w:rPr>
          <w:rFonts w:ascii="Times New Roman" w:hAnsi="Times New Roman"/>
          <w:sz w:val="28"/>
          <w:szCs w:val="28"/>
        </w:rPr>
        <w:t xml:space="preserve">Основную часть Хадыженского городского поселения составляют частные домовладения. Согласно </w:t>
      </w:r>
      <w:r w:rsidR="00115C2E" w:rsidRPr="00115C2E">
        <w:rPr>
          <w:rFonts w:ascii="Times New Roman" w:hAnsi="Times New Roman"/>
          <w:sz w:val="28"/>
          <w:szCs w:val="28"/>
        </w:rPr>
        <w:t>СП 32.13330.2018 «Канализация. Наружные сети и сооружения»</w:t>
      </w:r>
      <w:r w:rsidRPr="00115C2E">
        <w:rPr>
          <w:rFonts w:ascii="Times New Roman" w:hAnsi="Times New Roman"/>
          <w:sz w:val="28"/>
          <w:szCs w:val="28"/>
        </w:rPr>
        <w:t xml:space="preserve"> количество канализационных стоков для городской местности составляет 250 л/сутки. Следовательно, в 2028 году количество канализационных стоков будет составлять 428 м</w:t>
      </w:r>
      <w:r w:rsidRPr="00115C2E">
        <w:rPr>
          <w:rFonts w:ascii="Times New Roman" w:hAnsi="Times New Roman"/>
          <w:sz w:val="28"/>
          <w:szCs w:val="28"/>
          <w:vertAlign w:val="superscript"/>
        </w:rPr>
        <w:t>3</w:t>
      </w:r>
      <w:r w:rsidRPr="00115C2E">
        <w:rPr>
          <w:rFonts w:ascii="Times New Roman" w:hAnsi="Times New Roman"/>
          <w:sz w:val="28"/>
          <w:szCs w:val="28"/>
        </w:rPr>
        <w:t xml:space="preserve">/сутки при 10% охвате системой канализации г. Хадыженска Хадыженского городского поселения. </w:t>
      </w:r>
      <w:r w:rsidRPr="00957F2A">
        <w:rPr>
          <w:rFonts w:ascii="Times New Roman" w:hAnsi="Times New Roman"/>
          <w:sz w:val="28"/>
          <w:szCs w:val="28"/>
        </w:rPr>
        <w:t xml:space="preserve">При проектировании канализационных сетей необходимо учитывать рельеф местности. Расчетное (прогнозное) водоотведение </w:t>
      </w:r>
      <w:r w:rsidR="00115C2E">
        <w:rPr>
          <w:rFonts w:ascii="Times New Roman" w:hAnsi="Times New Roman"/>
          <w:sz w:val="28"/>
          <w:szCs w:val="28"/>
        </w:rPr>
        <w:t xml:space="preserve">Хадыженского </w:t>
      </w:r>
      <w:r w:rsidR="00115C2E" w:rsidRPr="00957F2A">
        <w:rPr>
          <w:rFonts w:ascii="Times New Roman" w:hAnsi="Times New Roman"/>
          <w:sz w:val="28"/>
          <w:szCs w:val="28"/>
        </w:rPr>
        <w:t>городского</w:t>
      </w:r>
      <w:r w:rsidRPr="00957F2A">
        <w:rPr>
          <w:rFonts w:ascii="Times New Roman" w:hAnsi="Times New Roman"/>
          <w:sz w:val="28"/>
          <w:szCs w:val="28"/>
        </w:rPr>
        <w:t xml:space="preserve"> поселения приведено в таблице.</w:t>
      </w:r>
    </w:p>
    <w:p w14:paraId="0F91871C" w14:textId="77777777" w:rsidR="00661892" w:rsidRDefault="00661892" w:rsidP="005808CA">
      <w:pPr>
        <w:autoSpaceDE w:val="0"/>
        <w:autoSpaceDN w:val="0"/>
        <w:adjustRightInd w:val="0"/>
        <w:spacing w:after="0" w:line="360" w:lineRule="auto"/>
        <w:ind w:right="-12" w:firstLine="567"/>
        <w:contextualSpacing/>
        <w:jc w:val="center"/>
        <w:rPr>
          <w:rFonts w:ascii="Times New Roman" w:hAnsi="Times New Roman"/>
          <w:b/>
          <w:sz w:val="28"/>
          <w:szCs w:val="28"/>
        </w:rPr>
      </w:pPr>
    </w:p>
    <w:p w14:paraId="5CF8E63B" w14:textId="77777777" w:rsidR="00474B83" w:rsidRPr="00661892" w:rsidRDefault="00661892" w:rsidP="005808CA">
      <w:pPr>
        <w:pStyle w:val="3"/>
        <w:spacing w:before="0" w:line="360" w:lineRule="auto"/>
        <w:ind w:firstLine="708"/>
        <w:jc w:val="center"/>
        <w:rPr>
          <w:rFonts w:ascii="Times New Roman" w:eastAsiaTheme="minorHAnsi" w:hAnsi="Times New Roman" w:cs="Times New Roman"/>
          <w:b/>
          <w:bCs/>
          <w:i/>
          <w:color w:val="auto"/>
          <w:lang w:eastAsia="en-US"/>
        </w:rPr>
      </w:pPr>
      <w:bookmarkStart w:id="3" w:name="_Toc432615553"/>
      <w:r w:rsidRPr="00661892">
        <w:rPr>
          <w:rFonts w:ascii="Times New Roman" w:eastAsiaTheme="minorHAnsi" w:hAnsi="Times New Roman" w:cs="Times New Roman"/>
          <w:b/>
          <w:bCs/>
          <w:i/>
          <w:color w:val="auto"/>
          <w:lang w:eastAsia="en-US"/>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3"/>
    </w:p>
    <w:p w14:paraId="53A553F4" w14:textId="77777777" w:rsidR="00474B83" w:rsidRPr="00957F2A" w:rsidRDefault="00474B83" w:rsidP="005808CA">
      <w:pPr>
        <w:autoSpaceDE w:val="0"/>
        <w:autoSpaceDN w:val="0"/>
        <w:adjustRightInd w:val="0"/>
        <w:spacing w:after="0" w:line="360" w:lineRule="auto"/>
        <w:ind w:right="-12"/>
        <w:contextualSpacing/>
        <w:jc w:val="both"/>
        <w:rPr>
          <w:rFonts w:ascii="Times New Roman" w:hAnsi="Times New Roman"/>
          <w:bCs/>
          <w:sz w:val="28"/>
          <w:szCs w:val="28"/>
        </w:rPr>
      </w:pPr>
    </w:p>
    <w:p w14:paraId="08928E69" w14:textId="77777777" w:rsidR="00474B83" w:rsidRPr="00957F2A" w:rsidRDefault="00474B83" w:rsidP="005808CA">
      <w:pPr>
        <w:autoSpaceDE w:val="0"/>
        <w:autoSpaceDN w:val="0"/>
        <w:adjustRightInd w:val="0"/>
        <w:spacing w:after="0" w:line="360" w:lineRule="auto"/>
        <w:ind w:right="-12" w:firstLine="708"/>
        <w:contextualSpacing/>
        <w:jc w:val="both"/>
        <w:rPr>
          <w:rFonts w:ascii="Times New Roman" w:hAnsi="Times New Roman"/>
          <w:bCs/>
          <w:sz w:val="28"/>
          <w:szCs w:val="28"/>
        </w:rPr>
      </w:pPr>
      <w:r w:rsidRPr="00957F2A">
        <w:rPr>
          <w:rFonts w:ascii="Times New Roman" w:hAnsi="Times New Roman"/>
          <w:bCs/>
          <w:sz w:val="28"/>
          <w:szCs w:val="28"/>
        </w:rPr>
        <w:t>Фактический приток неорганизованного стока по технологическим зонам не установлен.</w:t>
      </w:r>
    </w:p>
    <w:p w14:paraId="796E12A8" w14:textId="77777777" w:rsidR="00474B83" w:rsidRPr="00957F2A" w:rsidRDefault="00474B83"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0ECE9FEF" w14:textId="77777777" w:rsidR="005F3842" w:rsidRPr="00661892" w:rsidRDefault="00661892" w:rsidP="005808CA">
      <w:pPr>
        <w:autoSpaceDE w:val="0"/>
        <w:autoSpaceDN w:val="0"/>
        <w:adjustRightInd w:val="0"/>
        <w:spacing w:after="0" w:line="360" w:lineRule="auto"/>
        <w:ind w:right="-12" w:firstLine="567"/>
        <w:contextualSpacing/>
        <w:jc w:val="center"/>
        <w:rPr>
          <w:rFonts w:ascii="Times New Roman" w:hAnsi="Times New Roman" w:cs="Times New Roman"/>
          <w:b/>
          <w:bCs/>
          <w:i/>
          <w:sz w:val="24"/>
          <w:szCs w:val="24"/>
        </w:rPr>
      </w:pPr>
      <w:r w:rsidRPr="00661892">
        <w:rPr>
          <w:rFonts w:ascii="Times New Roman" w:hAnsi="Times New Roman" w:cs="Times New Roman"/>
          <w:b/>
          <w:bCs/>
          <w:i/>
          <w:sz w:val="24"/>
          <w:szCs w:val="24"/>
        </w:rPr>
        <w:t>ОСНАЩЕННОСТЬ ЗДАНИЙ, СТРОЕНИЙ И СООРУЖЕНИЙ ПРИБОРАМИ УЧЕТА ПРИНИМАЕМЫХ СТОЧНЫХ ВОД И ИХ ПРИМЕНЕНИЕ ПРИ ОСУЩЕСТВЛЕНИИ КОММЕРЧЕСКИХ РАСЧЕТОВ</w:t>
      </w:r>
    </w:p>
    <w:p w14:paraId="27DA52B1" w14:textId="77777777" w:rsidR="005F3842" w:rsidRDefault="005F3842" w:rsidP="005808CA">
      <w:pPr>
        <w:autoSpaceDE w:val="0"/>
        <w:autoSpaceDN w:val="0"/>
        <w:adjustRightInd w:val="0"/>
        <w:spacing w:after="0" w:line="360" w:lineRule="auto"/>
        <w:ind w:right="-12" w:firstLine="567"/>
        <w:contextualSpacing/>
        <w:jc w:val="both"/>
        <w:rPr>
          <w:rFonts w:ascii="Times New Roman" w:hAnsi="Times New Roman" w:cs="Times New Roman"/>
          <w:b/>
          <w:bCs/>
          <w:i/>
          <w:sz w:val="28"/>
          <w:szCs w:val="28"/>
        </w:rPr>
      </w:pPr>
    </w:p>
    <w:p w14:paraId="7DA312FC" w14:textId="77777777" w:rsidR="00474B83" w:rsidRPr="00957F2A" w:rsidRDefault="00474B83"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В настоящее время коммерческий учет принимаемых сточных вод от потребителей в </w:t>
      </w:r>
      <w:r w:rsidR="00661892">
        <w:rPr>
          <w:rFonts w:ascii="Times New Roman" w:hAnsi="Times New Roman"/>
          <w:sz w:val="28"/>
          <w:szCs w:val="28"/>
        </w:rPr>
        <w:t>Хадыженско</w:t>
      </w:r>
      <w:r w:rsidR="009A6049">
        <w:rPr>
          <w:rFonts w:ascii="Times New Roman" w:hAnsi="Times New Roman"/>
          <w:sz w:val="28"/>
          <w:szCs w:val="28"/>
        </w:rPr>
        <w:t>м</w:t>
      </w:r>
      <w:r w:rsidRPr="00957F2A">
        <w:rPr>
          <w:rFonts w:ascii="Times New Roman" w:hAnsi="Times New Roman"/>
          <w:sz w:val="28"/>
          <w:szCs w:val="28"/>
        </w:rPr>
        <w:t xml:space="preserve"> городском поселении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w:t>
      </w:r>
    </w:p>
    <w:p w14:paraId="741C40B5" w14:textId="77777777" w:rsidR="00474B83" w:rsidRPr="00957F2A" w:rsidRDefault="00474B83"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14:paraId="7AEB66FF" w14:textId="77777777" w:rsidR="00474B83" w:rsidRPr="00957F2A" w:rsidRDefault="00474B83"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33DB3F98" w14:textId="77777777" w:rsidR="00474B83" w:rsidRPr="00661892" w:rsidRDefault="00661892" w:rsidP="005808CA">
      <w:pPr>
        <w:autoSpaceDE w:val="0"/>
        <w:autoSpaceDN w:val="0"/>
        <w:adjustRightInd w:val="0"/>
        <w:spacing w:after="0" w:line="360" w:lineRule="auto"/>
        <w:ind w:right="-12" w:firstLine="567"/>
        <w:contextualSpacing/>
        <w:jc w:val="center"/>
        <w:rPr>
          <w:rFonts w:ascii="Times New Roman" w:hAnsi="Times New Roman" w:cs="Times New Roman"/>
          <w:b/>
          <w:bCs/>
          <w:i/>
          <w:sz w:val="24"/>
          <w:szCs w:val="24"/>
        </w:rPr>
      </w:pPr>
      <w:r w:rsidRPr="00661892">
        <w:rPr>
          <w:rFonts w:ascii="Times New Roman" w:hAnsi="Times New Roman" w:cs="Times New Roman"/>
          <w:b/>
          <w:bCs/>
          <w:i/>
          <w:sz w:val="24"/>
          <w:szCs w:val="24"/>
        </w:rPr>
        <w:t>РЕТРОСПЕКТИВНЫЙ АНАЛИЗ ЗА 4 ГОДА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p w14:paraId="7D2386E7" w14:textId="77777777" w:rsidR="005F3842" w:rsidRPr="00957F2A" w:rsidRDefault="005F3842" w:rsidP="005808CA">
      <w:pPr>
        <w:autoSpaceDE w:val="0"/>
        <w:autoSpaceDN w:val="0"/>
        <w:adjustRightInd w:val="0"/>
        <w:spacing w:after="0" w:line="360" w:lineRule="auto"/>
        <w:ind w:right="-12" w:firstLine="567"/>
        <w:contextualSpacing/>
        <w:jc w:val="center"/>
        <w:rPr>
          <w:rFonts w:ascii="Times New Roman" w:hAnsi="Times New Roman"/>
          <w:bCs/>
          <w:sz w:val="28"/>
          <w:szCs w:val="28"/>
        </w:rPr>
      </w:pPr>
    </w:p>
    <w:p w14:paraId="56FB4035" w14:textId="77777777" w:rsidR="00474B83" w:rsidRPr="0083326B" w:rsidRDefault="00474B83" w:rsidP="005808CA">
      <w:pPr>
        <w:autoSpaceDE w:val="0"/>
        <w:autoSpaceDN w:val="0"/>
        <w:adjustRightInd w:val="0"/>
        <w:spacing w:after="0" w:line="360" w:lineRule="auto"/>
        <w:ind w:right="-12"/>
        <w:contextualSpacing/>
        <w:jc w:val="center"/>
        <w:rPr>
          <w:rFonts w:ascii="Times New Roman" w:hAnsi="Times New Roman"/>
          <w:b/>
          <w:bCs/>
          <w:sz w:val="28"/>
          <w:szCs w:val="28"/>
        </w:rPr>
      </w:pPr>
      <w:r w:rsidRPr="0083326B">
        <w:rPr>
          <w:rFonts w:ascii="Times New Roman" w:hAnsi="Times New Roman"/>
          <w:b/>
          <w:bCs/>
          <w:sz w:val="28"/>
          <w:szCs w:val="28"/>
        </w:rPr>
        <w:t xml:space="preserve">Балансы поступления сточных вод </w:t>
      </w:r>
      <w:r w:rsidRPr="0083326B">
        <w:rPr>
          <w:rFonts w:ascii="Times New Roman" w:hAnsi="Times New Roman"/>
          <w:b/>
          <w:bCs/>
          <w:sz w:val="28"/>
          <w:szCs w:val="28"/>
        </w:rPr>
        <w:br/>
        <w:t>в централизованную систему водоотведения за последние годы</w:t>
      </w:r>
    </w:p>
    <w:tbl>
      <w:tblPr>
        <w:tblStyle w:val="7"/>
        <w:tblW w:w="5000" w:type="pct"/>
        <w:tblLook w:val="04A0" w:firstRow="1" w:lastRow="0" w:firstColumn="1" w:lastColumn="0" w:noHBand="0" w:noVBand="1"/>
      </w:tblPr>
      <w:tblGrid>
        <w:gridCol w:w="4730"/>
        <w:gridCol w:w="5182"/>
      </w:tblGrid>
      <w:tr w:rsidR="00474B83" w:rsidRPr="00957F2A" w14:paraId="1C9DE914" w14:textId="77777777" w:rsidTr="008C5C81">
        <w:tc>
          <w:tcPr>
            <w:tcW w:w="2386" w:type="pct"/>
            <w:shd w:val="clear" w:color="auto" w:fill="A5A5A5" w:themeFill="accent3"/>
            <w:vAlign w:val="center"/>
          </w:tcPr>
          <w:p w14:paraId="7FDB077E"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
                <w:bCs/>
                <w:i/>
                <w:sz w:val="28"/>
                <w:szCs w:val="28"/>
              </w:rPr>
            </w:pPr>
            <w:proofErr w:type="spellStart"/>
            <w:r w:rsidRPr="00957F2A">
              <w:rPr>
                <w:rFonts w:ascii="Times New Roman" w:hAnsi="Times New Roman"/>
                <w:b/>
                <w:bCs/>
                <w:i/>
                <w:sz w:val="28"/>
                <w:szCs w:val="28"/>
              </w:rPr>
              <w:t>Год</w:t>
            </w:r>
            <w:proofErr w:type="spellEnd"/>
          </w:p>
        </w:tc>
        <w:tc>
          <w:tcPr>
            <w:tcW w:w="2614" w:type="pct"/>
            <w:shd w:val="clear" w:color="auto" w:fill="A5A5A5" w:themeFill="accent3"/>
            <w:vAlign w:val="center"/>
          </w:tcPr>
          <w:p w14:paraId="10BB6F9A"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
                <w:bCs/>
                <w:i/>
                <w:sz w:val="28"/>
                <w:szCs w:val="28"/>
                <w:lang w:val="ru-RU"/>
              </w:rPr>
            </w:pPr>
            <w:r w:rsidRPr="00957F2A">
              <w:rPr>
                <w:rFonts w:ascii="Times New Roman" w:hAnsi="Times New Roman"/>
                <w:b/>
                <w:bCs/>
                <w:i/>
                <w:sz w:val="28"/>
                <w:szCs w:val="28"/>
                <w:lang w:val="ru-RU"/>
              </w:rPr>
              <w:t>Объем отведенных и очищенных</w:t>
            </w:r>
          </w:p>
          <w:p w14:paraId="01B5201F"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
                <w:bCs/>
                <w:i/>
                <w:sz w:val="28"/>
                <w:szCs w:val="28"/>
                <w:vertAlign w:val="superscript"/>
                <w:lang w:val="ru-RU"/>
              </w:rPr>
            </w:pPr>
            <w:r w:rsidRPr="00957F2A">
              <w:rPr>
                <w:rFonts w:ascii="Times New Roman" w:hAnsi="Times New Roman"/>
                <w:b/>
                <w:bCs/>
                <w:i/>
                <w:sz w:val="28"/>
                <w:szCs w:val="28"/>
                <w:lang w:val="ru-RU"/>
              </w:rPr>
              <w:t>сточных вод, м</w:t>
            </w:r>
            <w:r w:rsidRPr="00957F2A">
              <w:rPr>
                <w:rFonts w:ascii="Times New Roman" w:hAnsi="Times New Roman"/>
                <w:b/>
                <w:bCs/>
                <w:i/>
                <w:sz w:val="28"/>
                <w:szCs w:val="28"/>
                <w:vertAlign w:val="superscript"/>
                <w:lang w:val="ru-RU"/>
              </w:rPr>
              <w:t>3</w:t>
            </w:r>
          </w:p>
        </w:tc>
      </w:tr>
      <w:tr w:rsidR="00474B83" w:rsidRPr="00957F2A" w14:paraId="0182BD4A" w14:textId="77777777" w:rsidTr="008C5C81">
        <w:tc>
          <w:tcPr>
            <w:tcW w:w="2386" w:type="pct"/>
            <w:vAlign w:val="center"/>
          </w:tcPr>
          <w:p w14:paraId="7103775C"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Cs/>
                <w:sz w:val="28"/>
                <w:szCs w:val="28"/>
              </w:rPr>
            </w:pPr>
            <w:r w:rsidRPr="00957F2A">
              <w:rPr>
                <w:rFonts w:ascii="Times New Roman" w:hAnsi="Times New Roman"/>
                <w:bCs/>
                <w:sz w:val="28"/>
                <w:szCs w:val="28"/>
              </w:rPr>
              <w:t>2011</w:t>
            </w:r>
          </w:p>
        </w:tc>
        <w:tc>
          <w:tcPr>
            <w:tcW w:w="2614" w:type="pct"/>
            <w:vAlign w:val="center"/>
          </w:tcPr>
          <w:p w14:paraId="2D070620" w14:textId="77777777" w:rsidR="00474B83" w:rsidRPr="002F2699" w:rsidRDefault="00474B83" w:rsidP="005808CA">
            <w:pPr>
              <w:autoSpaceDE w:val="0"/>
              <w:autoSpaceDN w:val="0"/>
              <w:adjustRightInd w:val="0"/>
              <w:spacing w:line="360" w:lineRule="auto"/>
              <w:ind w:right="-12"/>
              <w:contextualSpacing/>
              <w:jc w:val="center"/>
              <w:rPr>
                <w:rFonts w:ascii="Times New Roman" w:hAnsi="Times New Roman"/>
                <w:bCs/>
                <w:sz w:val="28"/>
                <w:szCs w:val="28"/>
                <w:lang w:val="ru-RU"/>
              </w:rPr>
            </w:pPr>
            <w:r>
              <w:rPr>
                <w:rFonts w:ascii="Times New Roman" w:hAnsi="Times New Roman"/>
                <w:bCs/>
                <w:sz w:val="28"/>
                <w:szCs w:val="28"/>
                <w:lang w:val="ru-RU"/>
              </w:rPr>
              <w:t>114343</w:t>
            </w:r>
          </w:p>
        </w:tc>
      </w:tr>
      <w:tr w:rsidR="00474B83" w:rsidRPr="00957F2A" w14:paraId="21C8A469" w14:textId="77777777" w:rsidTr="008C5C81">
        <w:tc>
          <w:tcPr>
            <w:tcW w:w="2386" w:type="pct"/>
            <w:vAlign w:val="center"/>
          </w:tcPr>
          <w:p w14:paraId="0FA47430"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Cs/>
                <w:sz w:val="28"/>
                <w:szCs w:val="28"/>
              </w:rPr>
            </w:pPr>
            <w:r w:rsidRPr="00957F2A">
              <w:rPr>
                <w:rFonts w:ascii="Times New Roman" w:hAnsi="Times New Roman"/>
                <w:bCs/>
                <w:sz w:val="28"/>
                <w:szCs w:val="28"/>
              </w:rPr>
              <w:t>2012</w:t>
            </w:r>
          </w:p>
        </w:tc>
        <w:tc>
          <w:tcPr>
            <w:tcW w:w="2614" w:type="pct"/>
            <w:vAlign w:val="center"/>
          </w:tcPr>
          <w:p w14:paraId="330A00AC" w14:textId="77777777" w:rsidR="00474B83" w:rsidRPr="002F2699" w:rsidRDefault="00474B83" w:rsidP="005808CA">
            <w:pPr>
              <w:autoSpaceDE w:val="0"/>
              <w:autoSpaceDN w:val="0"/>
              <w:adjustRightInd w:val="0"/>
              <w:spacing w:line="360" w:lineRule="auto"/>
              <w:ind w:right="-12"/>
              <w:contextualSpacing/>
              <w:jc w:val="center"/>
              <w:rPr>
                <w:rFonts w:ascii="Times New Roman" w:hAnsi="Times New Roman"/>
                <w:bCs/>
                <w:sz w:val="28"/>
                <w:szCs w:val="28"/>
                <w:lang w:val="ru-RU"/>
              </w:rPr>
            </w:pPr>
            <w:r>
              <w:rPr>
                <w:rFonts w:ascii="Times New Roman" w:hAnsi="Times New Roman"/>
                <w:bCs/>
                <w:sz w:val="28"/>
                <w:szCs w:val="28"/>
                <w:lang w:val="ru-RU"/>
              </w:rPr>
              <w:t>116985</w:t>
            </w:r>
          </w:p>
        </w:tc>
      </w:tr>
      <w:tr w:rsidR="00474B83" w:rsidRPr="00957F2A" w14:paraId="38814846" w14:textId="77777777" w:rsidTr="008C5C81">
        <w:tc>
          <w:tcPr>
            <w:tcW w:w="2386" w:type="pct"/>
            <w:vAlign w:val="center"/>
          </w:tcPr>
          <w:p w14:paraId="29580AC7"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Cs/>
                <w:sz w:val="28"/>
                <w:szCs w:val="28"/>
              </w:rPr>
            </w:pPr>
            <w:r w:rsidRPr="00957F2A">
              <w:rPr>
                <w:rFonts w:ascii="Times New Roman" w:hAnsi="Times New Roman"/>
                <w:bCs/>
                <w:sz w:val="28"/>
                <w:szCs w:val="28"/>
              </w:rPr>
              <w:t>2013</w:t>
            </w:r>
          </w:p>
        </w:tc>
        <w:tc>
          <w:tcPr>
            <w:tcW w:w="2614" w:type="pct"/>
            <w:vAlign w:val="center"/>
          </w:tcPr>
          <w:p w14:paraId="31A24016" w14:textId="77777777" w:rsidR="00474B83" w:rsidRPr="002F2699" w:rsidRDefault="00474B83" w:rsidP="005808CA">
            <w:pPr>
              <w:autoSpaceDE w:val="0"/>
              <w:autoSpaceDN w:val="0"/>
              <w:adjustRightInd w:val="0"/>
              <w:spacing w:line="360" w:lineRule="auto"/>
              <w:ind w:right="-12"/>
              <w:contextualSpacing/>
              <w:jc w:val="center"/>
              <w:rPr>
                <w:rFonts w:ascii="Times New Roman" w:hAnsi="Times New Roman"/>
                <w:bCs/>
                <w:sz w:val="28"/>
                <w:szCs w:val="28"/>
                <w:lang w:val="ru-RU"/>
              </w:rPr>
            </w:pPr>
            <w:r>
              <w:rPr>
                <w:rFonts w:ascii="Times New Roman" w:hAnsi="Times New Roman"/>
                <w:bCs/>
                <w:sz w:val="28"/>
                <w:szCs w:val="28"/>
                <w:lang w:val="ru-RU"/>
              </w:rPr>
              <w:t>117438</w:t>
            </w:r>
          </w:p>
        </w:tc>
      </w:tr>
      <w:tr w:rsidR="00474B83" w:rsidRPr="00957F2A" w14:paraId="1DB698D6" w14:textId="77777777" w:rsidTr="008C5C81">
        <w:tc>
          <w:tcPr>
            <w:tcW w:w="2386" w:type="pct"/>
            <w:vAlign w:val="center"/>
          </w:tcPr>
          <w:p w14:paraId="52BE7112" w14:textId="77777777" w:rsidR="00474B83" w:rsidRPr="00957F2A" w:rsidRDefault="00474B83" w:rsidP="005808CA">
            <w:pPr>
              <w:autoSpaceDE w:val="0"/>
              <w:autoSpaceDN w:val="0"/>
              <w:adjustRightInd w:val="0"/>
              <w:spacing w:line="360" w:lineRule="auto"/>
              <w:ind w:right="-12"/>
              <w:contextualSpacing/>
              <w:jc w:val="center"/>
              <w:rPr>
                <w:rFonts w:ascii="Times New Roman" w:hAnsi="Times New Roman"/>
                <w:bCs/>
                <w:sz w:val="28"/>
                <w:szCs w:val="28"/>
              </w:rPr>
            </w:pPr>
            <w:r w:rsidRPr="00957F2A">
              <w:rPr>
                <w:rFonts w:ascii="Times New Roman" w:hAnsi="Times New Roman"/>
                <w:bCs/>
                <w:sz w:val="28"/>
                <w:szCs w:val="28"/>
              </w:rPr>
              <w:t>2014</w:t>
            </w:r>
          </w:p>
        </w:tc>
        <w:tc>
          <w:tcPr>
            <w:tcW w:w="2614" w:type="pct"/>
            <w:vAlign w:val="center"/>
          </w:tcPr>
          <w:p w14:paraId="6F049435" w14:textId="77777777" w:rsidR="00474B83" w:rsidRPr="002F2699" w:rsidRDefault="00474B83" w:rsidP="005808CA">
            <w:pPr>
              <w:autoSpaceDE w:val="0"/>
              <w:autoSpaceDN w:val="0"/>
              <w:adjustRightInd w:val="0"/>
              <w:spacing w:line="360" w:lineRule="auto"/>
              <w:ind w:right="-12"/>
              <w:contextualSpacing/>
              <w:jc w:val="center"/>
              <w:rPr>
                <w:rFonts w:ascii="Times New Roman" w:hAnsi="Times New Roman"/>
                <w:bCs/>
                <w:sz w:val="28"/>
                <w:szCs w:val="28"/>
                <w:lang w:val="ru-RU"/>
              </w:rPr>
            </w:pPr>
            <w:r>
              <w:rPr>
                <w:rFonts w:ascii="Times New Roman" w:hAnsi="Times New Roman"/>
                <w:bCs/>
                <w:sz w:val="28"/>
                <w:szCs w:val="28"/>
                <w:lang w:val="ru-RU"/>
              </w:rPr>
              <w:t>119720</w:t>
            </w:r>
          </w:p>
        </w:tc>
      </w:tr>
    </w:tbl>
    <w:p w14:paraId="01120CA8" w14:textId="77777777" w:rsidR="00474B83" w:rsidRPr="00957F2A" w:rsidRDefault="00474B83" w:rsidP="005808CA">
      <w:pPr>
        <w:autoSpaceDE w:val="0"/>
        <w:autoSpaceDN w:val="0"/>
        <w:adjustRightInd w:val="0"/>
        <w:spacing w:after="0" w:line="360" w:lineRule="auto"/>
        <w:ind w:right="-12" w:firstLine="567"/>
        <w:contextualSpacing/>
        <w:jc w:val="center"/>
        <w:rPr>
          <w:rFonts w:ascii="Times New Roman" w:hAnsi="Times New Roman"/>
          <w:bCs/>
          <w:sz w:val="28"/>
          <w:szCs w:val="28"/>
        </w:rPr>
      </w:pPr>
    </w:p>
    <w:p w14:paraId="2C7C4460" w14:textId="77777777" w:rsidR="00474B83" w:rsidRPr="00957F2A" w:rsidRDefault="00474B83" w:rsidP="005808CA">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 xml:space="preserve">Из таблицы видно, что с повышением уровня жизни населения, повышается и объем </w:t>
      </w:r>
      <w:r>
        <w:rPr>
          <w:rFonts w:ascii="Times New Roman" w:hAnsi="Times New Roman"/>
          <w:bCs/>
          <w:sz w:val="28"/>
          <w:szCs w:val="28"/>
        </w:rPr>
        <w:t xml:space="preserve">отводимых </w:t>
      </w:r>
      <w:r w:rsidRPr="00957F2A">
        <w:rPr>
          <w:rFonts w:ascii="Times New Roman" w:hAnsi="Times New Roman"/>
          <w:bCs/>
          <w:sz w:val="28"/>
          <w:szCs w:val="28"/>
        </w:rPr>
        <w:t>сточных вод.</w:t>
      </w:r>
    </w:p>
    <w:p w14:paraId="3657EB52" w14:textId="77777777" w:rsidR="004A5D44" w:rsidRDefault="004A5D44" w:rsidP="005808CA">
      <w:pPr>
        <w:autoSpaceDE w:val="0"/>
        <w:autoSpaceDN w:val="0"/>
        <w:adjustRightInd w:val="0"/>
        <w:spacing w:after="0" w:line="360" w:lineRule="auto"/>
        <w:ind w:right="-12" w:firstLine="709"/>
        <w:contextualSpacing/>
        <w:jc w:val="center"/>
        <w:rPr>
          <w:rFonts w:ascii="Times New Roman" w:hAnsi="Times New Roman" w:cs="Times New Roman"/>
          <w:b/>
          <w:bCs/>
          <w:sz w:val="28"/>
          <w:szCs w:val="28"/>
        </w:rPr>
      </w:pPr>
      <w:bookmarkStart w:id="4" w:name="_Toc432615556"/>
    </w:p>
    <w:bookmarkEnd w:id="4"/>
    <w:p w14:paraId="65EB82F7" w14:textId="77777777" w:rsidR="004A5D44" w:rsidRDefault="005F3842" w:rsidP="005808CA">
      <w:pPr>
        <w:autoSpaceDE w:val="0"/>
        <w:autoSpaceDN w:val="0"/>
        <w:adjustRightInd w:val="0"/>
        <w:spacing w:after="0" w:line="360" w:lineRule="auto"/>
        <w:ind w:right="-12"/>
        <w:contextualSpacing/>
        <w:jc w:val="center"/>
        <w:rPr>
          <w:rFonts w:ascii="Times New Roman" w:hAnsi="Times New Roman"/>
          <w:b/>
          <w:bCs/>
          <w:sz w:val="28"/>
          <w:szCs w:val="28"/>
        </w:rPr>
      </w:pPr>
      <w:r w:rsidRPr="00661892">
        <w:rPr>
          <w:rFonts w:ascii="Times New Roman" w:hAnsi="Times New Roman"/>
          <w:b/>
          <w:bCs/>
          <w:sz w:val="28"/>
          <w:szCs w:val="28"/>
        </w:rPr>
        <w:t>ПРОГНОЗ ОБЪЕМА СТОЧНЫХ ВОД</w:t>
      </w:r>
    </w:p>
    <w:p w14:paraId="170C1B8B" w14:textId="77777777" w:rsidR="00661892" w:rsidRPr="00661892" w:rsidRDefault="00661892" w:rsidP="005808CA">
      <w:pPr>
        <w:autoSpaceDE w:val="0"/>
        <w:autoSpaceDN w:val="0"/>
        <w:adjustRightInd w:val="0"/>
        <w:spacing w:after="0" w:line="360" w:lineRule="auto"/>
        <w:ind w:right="-12"/>
        <w:contextualSpacing/>
        <w:jc w:val="center"/>
        <w:rPr>
          <w:rFonts w:ascii="Times New Roman" w:hAnsi="Times New Roman" w:cs="Times New Roman"/>
          <w:b/>
          <w:bCs/>
          <w:iCs/>
          <w:sz w:val="28"/>
          <w:szCs w:val="28"/>
        </w:rPr>
      </w:pPr>
    </w:p>
    <w:p w14:paraId="468966DB" w14:textId="77777777" w:rsidR="004A5D44" w:rsidRPr="00661892" w:rsidRDefault="00661892" w:rsidP="005808CA">
      <w:pPr>
        <w:pStyle w:val="3"/>
        <w:spacing w:before="0" w:line="360" w:lineRule="auto"/>
        <w:ind w:firstLine="567"/>
        <w:jc w:val="center"/>
        <w:rPr>
          <w:rFonts w:ascii="Times New Roman" w:eastAsiaTheme="minorHAnsi" w:hAnsi="Times New Roman" w:cs="Times New Roman"/>
          <w:b/>
          <w:bCs/>
          <w:i/>
          <w:iCs/>
          <w:color w:val="auto"/>
          <w:lang w:eastAsia="en-US"/>
        </w:rPr>
      </w:pPr>
      <w:bookmarkStart w:id="5" w:name="_Toc432615557"/>
      <w:r w:rsidRPr="00661892">
        <w:rPr>
          <w:rFonts w:ascii="Times New Roman" w:eastAsiaTheme="minorHAnsi" w:hAnsi="Times New Roman" w:cs="Times New Roman"/>
          <w:b/>
          <w:bCs/>
          <w:i/>
          <w:iCs/>
          <w:color w:val="auto"/>
          <w:lang w:eastAsia="en-US"/>
        </w:rPr>
        <w:t>СВЕДЕНИЯ О ФАКТИЧЕСКОМ И ОЖИДАЕМОМ ПОСТУПЛЕНИИ СТОЧНЫХ ВОД В ЦЕНТРАЛИЗОВАННУЮ СИСТЕМУ ВОДООТВЕДЕНИЯ.</w:t>
      </w:r>
      <w:bookmarkEnd w:id="5"/>
    </w:p>
    <w:p w14:paraId="203BC4B7"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555"/>
        <w:gridCol w:w="2284"/>
        <w:gridCol w:w="2284"/>
      </w:tblGrid>
      <w:tr w:rsidR="004A5D44" w:rsidRPr="00957F2A" w14:paraId="193BE174" w14:textId="77777777" w:rsidTr="008C5C81">
        <w:tc>
          <w:tcPr>
            <w:tcW w:w="5000" w:type="pct"/>
            <w:gridSpan w:val="4"/>
            <w:shd w:val="clear" w:color="auto" w:fill="A5A5A5" w:themeFill="accent3"/>
            <w:vAlign w:val="center"/>
          </w:tcPr>
          <w:p w14:paraId="2FF65C33"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Поступление сточных вод в централизованную систему водоотведения</w:t>
            </w:r>
          </w:p>
        </w:tc>
      </w:tr>
      <w:tr w:rsidR="004A5D44" w:rsidRPr="00957F2A" w14:paraId="2E72F74F" w14:textId="77777777" w:rsidTr="008C5C81">
        <w:tc>
          <w:tcPr>
            <w:tcW w:w="2696" w:type="pct"/>
            <w:gridSpan w:val="2"/>
            <w:shd w:val="clear" w:color="auto" w:fill="A5A5A5" w:themeFill="accent3"/>
            <w:vAlign w:val="center"/>
          </w:tcPr>
          <w:p w14:paraId="2944D936"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Существующее</w:t>
            </w:r>
          </w:p>
        </w:tc>
        <w:tc>
          <w:tcPr>
            <w:tcW w:w="2304" w:type="pct"/>
            <w:gridSpan w:val="2"/>
            <w:shd w:val="clear" w:color="auto" w:fill="A5A5A5" w:themeFill="accent3"/>
            <w:vAlign w:val="center"/>
          </w:tcPr>
          <w:p w14:paraId="514DBDB0"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Планируемое</w:t>
            </w:r>
          </w:p>
        </w:tc>
      </w:tr>
      <w:tr w:rsidR="004A5D44" w:rsidRPr="00957F2A" w14:paraId="63F7A799" w14:textId="77777777" w:rsidTr="008C5C81">
        <w:tc>
          <w:tcPr>
            <w:tcW w:w="1407" w:type="pct"/>
            <w:shd w:val="clear" w:color="auto" w:fill="A5A5A5" w:themeFill="accent3"/>
          </w:tcPr>
          <w:p w14:paraId="0B865A88"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тыс. м</w:t>
            </w:r>
            <w:r w:rsidRPr="00957F2A">
              <w:rPr>
                <w:rFonts w:ascii="Times New Roman" w:hAnsi="Times New Roman"/>
                <w:b/>
                <w:i/>
                <w:sz w:val="28"/>
                <w:szCs w:val="28"/>
                <w:vertAlign w:val="superscript"/>
              </w:rPr>
              <w:t>3</w:t>
            </w:r>
            <w:r w:rsidRPr="00957F2A">
              <w:rPr>
                <w:rFonts w:ascii="Times New Roman" w:hAnsi="Times New Roman"/>
                <w:b/>
                <w:i/>
                <w:sz w:val="28"/>
                <w:szCs w:val="28"/>
              </w:rPr>
              <w:t>/год</w:t>
            </w:r>
          </w:p>
        </w:tc>
        <w:tc>
          <w:tcPr>
            <w:tcW w:w="1288" w:type="pct"/>
            <w:shd w:val="clear" w:color="auto" w:fill="A5A5A5" w:themeFill="accent3"/>
          </w:tcPr>
          <w:p w14:paraId="3C4BDC2A"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тыс.м</w:t>
            </w:r>
            <w:r w:rsidRPr="00957F2A">
              <w:rPr>
                <w:rFonts w:ascii="Times New Roman" w:hAnsi="Times New Roman"/>
                <w:b/>
                <w:i/>
                <w:sz w:val="28"/>
                <w:szCs w:val="28"/>
                <w:vertAlign w:val="superscript"/>
              </w:rPr>
              <w:t>3</w:t>
            </w:r>
            <w:r w:rsidRPr="00957F2A">
              <w:rPr>
                <w:rFonts w:ascii="Times New Roman" w:hAnsi="Times New Roman"/>
                <w:b/>
                <w:i/>
                <w:sz w:val="28"/>
                <w:szCs w:val="28"/>
              </w:rPr>
              <w:t>/сут</w:t>
            </w:r>
          </w:p>
        </w:tc>
        <w:tc>
          <w:tcPr>
            <w:tcW w:w="1152" w:type="pct"/>
            <w:shd w:val="clear" w:color="auto" w:fill="A5A5A5" w:themeFill="accent3"/>
          </w:tcPr>
          <w:p w14:paraId="4549F90B"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тыс. м</w:t>
            </w:r>
            <w:r w:rsidRPr="00957F2A">
              <w:rPr>
                <w:rFonts w:ascii="Times New Roman" w:hAnsi="Times New Roman"/>
                <w:b/>
                <w:i/>
                <w:sz w:val="28"/>
                <w:szCs w:val="28"/>
                <w:vertAlign w:val="superscript"/>
              </w:rPr>
              <w:t>3</w:t>
            </w:r>
            <w:r w:rsidRPr="00957F2A">
              <w:rPr>
                <w:rFonts w:ascii="Times New Roman" w:hAnsi="Times New Roman"/>
                <w:b/>
                <w:i/>
                <w:sz w:val="28"/>
                <w:szCs w:val="28"/>
              </w:rPr>
              <w:t>/год</w:t>
            </w:r>
          </w:p>
        </w:tc>
        <w:tc>
          <w:tcPr>
            <w:tcW w:w="1152" w:type="pct"/>
            <w:shd w:val="clear" w:color="auto" w:fill="A5A5A5" w:themeFill="accent3"/>
          </w:tcPr>
          <w:p w14:paraId="41E40745"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hAnsi="Times New Roman"/>
                <w:b/>
                <w:i/>
                <w:sz w:val="28"/>
                <w:szCs w:val="28"/>
              </w:rPr>
            </w:pPr>
            <w:r w:rsidRPr="00957F2A">
              <w:rPr>
                <w:rFonts w:ascii="Times New Roman" w:hAnsi="Times New Roman"/>
                <w:b/>
                <w:i/>
                <w:sz w:val="28"/>
                <w:szCs w:val="28"/>
              </w:rPr>
              <w:t>тыс. м</w:t>
            </w:r>
            <w:r w:rsidRPr="00957F2A">
              <w:rPr>
                <w:rFonts w:ascii="Times New Roman" w:hAnsi="Times New Roman"/>
                <w:b/>
                <w:i/>
                <w:sz w:val="28"/>
                <w:szCs w:val="28"/>
                <w:vertAlign w:val="superscript"/>
              </w:rPr>
              <w:t>3</w:t>
            </w:r>
            <w:r w:rsidRPr="00957F2A">
              <w:rPr>
                <w:rFonts w:ascii="Times New Roman" w:hAnsi="Times New Roman"/>
                <w:b/>
                <w:i/>
                <w:sz w:val="28"/>
                <w:szCs w:val="28"/>
              </w:rPr>
              <w:t>/сут</w:t>
            </w:r>
          </w:p>
        </w:tc>
      </w:tr>
      <w:tr w:rsidR="004A5D44" w:rsidRPr="00957F2A" w14:paraId="53227724" w14:textId="77777777" w:rsidTr="008C5C81">
        <w:tc>
          <w:tcPr>
            <w:tcW w:w="1407" w:type="pct"/>
            <w:shd w:val="clear" w:color="auto" w:fill="auto"/>
            <w:vAlign w:val="center"/>
          </w:tcPr>
          <w:p w14:paraId="2EE58800" w14:textId="77777777" w:rsidR="004A5D44" w:rsidRPr="00957F2A" w:rsidRDefault="00F97AE1" w:rsidP="005808CA">
            <w:pPr>
              <w:autoSpaceDE w:val="0"/>
              <w:autoSpaceDN w:val="0"/>
              <w:adjustRightInd w:val="0"/>
              <w:spacing w:after="0" w:line="360" w:lineRule="auto"/>
              <w:ind w:right="-12" w:firstLine="567"/>
              <w:contextualSpacing/>
              <w:jc w:val="center"/>
              <w:rPr>
                <w:rFonts w:ascii="Times New Roman" w:hAnsi="Times New Roman"/>
                <w:sz w:val="28"/>
                <w:szCs w:val="28"/>
              </w:rPr>
            </w:pPr>
            <w:r>
              <w:rPr>
                <w:rFonts w:ascii="Times New Roman" w:hAnsi="Times New Roman"/>
                <w:sz w:val="28"/>
                <w:szCs w:val="28"/>
              </w:rPr>
              <w:t>481,559</w:t>
            </w:r>
          </w:p>
        </w:tc>
        <w:tc>
          <w:tcPr>
            <w:tcW w:w="1288" w:type="pct"/>
            <w:shd w:val="clear" w:color="auto" w:fill="auto"/>
            <w:vAlign w:val="center"/>
          </w:tcPr>
          <w:p w14:paraId="369F45A9" w14:textId="77777777" w:rsidR="004A5D44" w:rsidRPr="00957F2A" w:rsidRDefault="00F97AE1" w:rsidP="005808CA">
            <w:pPr>
              <w:autoSpaceDE w:val="0"/>
              <w:autoSpaceDN w:val="0"/>
              <w:adjustRightInd w:val="0"/>
              <w:spacing w:after="0" w:line="360" w:lineRule="auto"/>
              <w:ind w:right="-12" w:firstLine="567"/>
              <w:contextualSpacing/>
              <w:jc w:val="center"/>
              <w:rPr>
                <w:rFonts w:ascii="Times New Roman" w:hAnsi="Times New Roman"/>
                <w:sz w:val="28"/>
                <w:szCs w:val="28"/>
              </w:rPr>
            </w:pPr>
            <w:r>
              <w:rPr>
                <w:rFonts w:ascii="Times New Roman" w:hAnsi="Times New Roman"/>
                <w:sz w:val="28"/>
                <w:szCs w:val="28"/>
              </w:rPr>
              <w:t>1,319</w:t>
            </w:r>
          </w:p>
        </w:tc>
        <w:tc>
          <w:tcPr>
            <w:tcW w:w="1152" w:type="pct"/>
            <w:shd w:val="clear" w:color="auto" w:fill="auto"/>
            <w:vAlign w:val="center"/>
          </w:tcPr>
          <w:p w14:paraId="1740402F" w14:textId="77777777" w:rsidR="004A5D44" w:rsidRPr="00957F2A" w:rsidRDefault="006B1B2B" w:rsidP="005808CA">
            <w:pPr>
              <w:autoSpaceDE w:val="0"/>
              <w:autoSpaceDN w:val="0"/>
              <w:adjustRightInd w:val="0"/>
              <w:spacing w:after="0" w:line="360" w:lineRule="auto"/>
              <w:ind w:right="-12" w:firstLine="567"/>
              <w:contextualSpacing/>
              <w:jc w:val="center"/>
              <w:rPr>
                <w:rFonts w:ascii="Times New Roman" w:hAnsi="Times New Roman"/>
                <w:sz w:val="28"/>
                <w:szCs w:val="28"/>
              </w:rPr>
            </w:pPr>
            <w:r>
              <w:rPr>
                <w:rFonts w:ascii="Times New Roman" w:hAnsi="Times New Roman"/>
                <w:sz w:val="28"/>
                <w:szCs w:val="28"/>
              </w:rPr>
              <w:t>565,75</w:t>
            </w:r>
            <w:r w:rsidR="004A5D44">
              <w:rPr>
                <w:rFonts w:ascii="Times New Roman" w:hAnsi="Times New Roman"/>
                <w:sz w:val="28"/>
                <w:szCs w:val="28"/>
              </w:rPr>
              <w:t>0</w:t>
            </w:r>
          </w:p>
        </w:tc>
        <w:tc>
          <w:tcPr>
            <w:tcW w:w="1152" w:type="pct"/>
            <w:shd w:val="clear" w:color="auto" w:fill="auto"/>
            <w:vAlign w:val="center"/>
          </w:tcPr>
          <w:p w14:paraId="16EB121C" w14:textId="77777777" w:rsidR="004A5D44" w:rsidRPr="00957F2A" w:rsidRDefault="006B1B2B" w:rsidP="005808CA">
            <w:pPr>
              <w:autoSpaceDE w:val="0"/>
              <w:autoSpaceDN w:val="0"/>
              <w:adjustRightInd w:val="0"/>
              <w:spacing w:after="0" w:line="360" w:lineRule="auto"/>
              <w:ind w:right="-12" w:firstLine="567"/>
              <w:contextualSpacing/>
              <w:jc w:val="center"/>
              <w:rPr>
                <w:rFonts w:ascii="Times New Roman" w:hAnsi="Times New Roman"/>
                <w:sz w:val="28"/>
                <w:szCs w:val="28"/>
              </w:rPr>
            </w:pPr>
            <w:r>
              <w:rPr>
                <w:rFonts w:ascii="Times New Roman" w:hAnsi="Times New Roman"/>
                <w:sz w:val="28"/>
                <w:szCs w:val="28"/>
              </w:rPr>
              <w:t>1,550</w:t>
            </w:r>
          </w:p>
        </w:tc>
      </w:tr>
    </w:tbl>
    <w:p w14:paraId="6C41780B"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26A72147" w14:textId="77777777" w:rsidR="004A5D44" w:rsidRDefault="00661892"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r w:rsidRPr="00661892">
        <w:rPr>
          <w:rFonts w:ascii="Times New Roman" w:hAnsi="Times New Roman" w:cs="Times New Roman"/>
          <w:b/>
          <w:bCs/>
          <w:i/>
          <w:iCs/>
          <w:sz w:val="24"/>
          <w:szCs w:val="24"/>
        </w:rPr>
        <w:t>СТРУКТУРА ЦЕНТРАЛИЗОВАННОЙ СИСТЕМЫ ВОДООТВЕДЕНИЯ</w:t>
      </w:r>
    </w:p>
    <w:p w14:paraId="74B46E31" w14:textId="77777777" w:rsidR="00661892" w:rsidRPr="00661892" w:rsidRDefault="00661892" w:rsidP="005808CA">
      <w:pPr>
        <w:autoSpaceDE w:val="0"/>
        <w:autoSpaceDN w:val="0"/>
        <w:adjustRightInd w:val="0"/>
        <w:spacing w:after="0" w:line="360" w:lineRule="auto"/>
        <w:ind w:right="-12"/>
        <w:contextualSpacing/>
        <w:jc w:val="center"/>
        <w:rPr>
          <w:rFonts w:ascii="Times New Roman" w:hAnsi="Times New Roman" w:cs="Times New Roman"/>
          <w:b/>
          <w:bCs/>
          <w:i/>
          <w:iCs/>
          <w:sz w:val="24"/>
          <w:szCs w:val="24"/>
        </w:rPr>
      </w:pPr>
    </w:p>
    <w:p w14:paraId="48F43FFE" w14:textId="77777777" w:rsidR="004A5D44" w:rsidRDefault="004A5D44" w:rsidP="005808CA">
      <w:pPr>
        <w:spacing w:after="0" w:line="360" w:lineRule="auto"/>
        <w:ind w:right="-12"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lang w:eastAsia="ar-SA"/>
        </w:rPr>
        <w:t>Хадыженском</w:t>
      </w:r>
      <w:r w:rsidRPr="00957F2A">
        <w:rPr>
          <w:rFonts w:ascii="Times New Roman" w:hAnsi="Times New Roman"/>
          <w:sz w:val="28"/>
          <w:szCs w:val="28"/>
          <w:lang w:eastAsia="ar-SA"/>
        </w:rPr>
        <w:t xml:space="preserve"> городском поселении есть только у </w:t>
      </w:r>
      <w:r>
        <w:rPr>
          <w:rFonts w:ascii="Times New Roman" w:hAnsi="Times New Roman"/>
          <w:sz w:val="28"/>
          <w:szCs w:val="28"/>
          <w:lang w:eastAsia="ar-SA"/>
        </w:rPr>
        <w:t>57,7</w:t>
      </w:r>
      <w:r w:rsidRPr="00957F2A">
        <w:rPr>
          <w:rFonts w:ascii="Times New Roman" w:hAnsi="Times New Roman"/>
          <w:sz w:val="28"/>
          <w:szCs w:val="28"/>
          <w:lang w:eastAsia="ar-SA"/>
        </w:rPr>
        <w:t xml:space="preserve"> % населения.</w:t>
      </w:r>
    </w:p>
    <w:p w14:paraId="5D47C638" w14:textId="77777777" w:rsidR="004A5D44" w:rsidRPr="00957F2A" w:rsidRDefault="004A5D44" w:rsidP="005808CA">
      <w:pPr>
        <w:spacing w:after="0" w:line="360" w:lineRule="auto"/>
        <w:ind w:right="-12" w:firstLine="567"/>
        <w:contextualSpacing/>
        <w:jc w:val="both"/>
        <w:rPr>
          <w:rFonts w:ascii="Times New Roman" w:hAnsi="Times New Roman"/>
          <w:sz w:val="28"/>
          <w:szCs w:val="28"/>
          <w:lang w:eastAsia="ar-SA"/>
        </w:rPr>
      </w:pPr>
      <w:r>
        <w:rPr>
          <w:rFonts w:ascii="Times New Roman" w:hAnsi="Times New Roman"/>
          <w:sz w:val="28"/>
          <w:szCs w:val="28"/>
          <w:lang w:eastAsia="ar-SA"/>
        </w:rPr>
        <w:t xml:space="preserve">Протяженность сетей централизованного водоотведения в Хадыженском городском поселении составляет </w:t>
      </w:r>
      <w:r>
        <w:rPr>
          <w:rFonts w:ascii="Times New Roman" w:hAnsi="Times New Roman"/>
          <w:sz w:val="28"/>
          <w:szCs w:val="28"/>
        </w:rPr>
        <w:t>27,4</w:t>
      </w:r>
      <w:r w:rsidRPr="00957F2A">
        <w:rPr>
          <w:rFonts w:ascii="Times New Roman" w:hAnsi="Times New Roman"/>
          <w:sz w:val="28"/>
          <w:szCs w:val="28"/>
        </w:rPr>
        <w:t xml:space="preserve"> км</w:t>
      </w:r>
      <w:r>
        <w:rPr>
          <w:rFonts w:ascii="Times New Roman" w:hAnsi="Times New Roman"/>
          <w:sz w:val="28"/>
          <w:szCs w:val="28"/>
        </w:rPr>
        <w:t>.</w:t>
      </w:r>
    </w:p>
    <w:p w14:paraId="258C2F1B" w14:textId="77777777" w:rsidR="004A5D44" w:rsidRDefault="004A5D44" w:rsidP="005808CA">
      <w:pPr>
        <w:spacing w:after="0" w:line="360" w:lineRule="auto"/>
        <w:ind w:right="-12"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 xml:space="preserve">Сети проложены из керамических, чугунных, </w:t>
      </w:r>
      <w:r w:rsidR="006B1B2B">
        <w:rPr>
          <w:rFonts w:ascii="Times New Roman" w:hAnsi="Times New Roman"/>
          <w:sz w:val="28"/>
          <w:szCs w:val="28"/>
          <w:lang w:eastAsia="ar-SA"/>
        </w:rPr>
        <w:t xml:space="preserve">железобетонных, </w:t>
      </w:r>
      <w:r w:rsidRPr="00957F2A">
        <w:rPr>
          <w:rFonts w:ascii="Times New Roman" w:hAnsi="Times New Roman"/>
          <w:sz w:val="28"/>
          <w:szCs w:val="28"/>
          <w:lang w:eastAsia="ar-SA"/>
        </w:rPr>
        <w:t>асбестоцементных, стальных, полиэтиленовых труб Ø</w:t>
      </w:r>
      <w:r w:rsidR="006B1B2B">
        <w:rPr>
          <w:rFonts w:ascii="Times New Roman" w:hAnsi="Times New Roman"/>
          <w:sz w:val="28"/>
          <w:szCs w:val="28"/>
          <w:lang w:eastAsia="ar-SA"/>
        </w:rPr>
        <w:t>150-8</w:t>
      </w:r>
      <w:r>
        <w:rPr>
          <w:rFonts w:ascii="Times New Roman" w:hAnsi="Times New Roman"/>
          <w:sz w:val="28"/>
          <w:szCs w:val="28"/>
          <w:lang w:eastAsia="ar-SA"/>
        </w:rPr>
        <w:t>00мм</w:t>
      </w:r>
      <w:r w:rsidRPr="00957F2A">
        <w:rPr>
          <w:rFonts w:ascii="Times New Roman" w:hAnsi="Times New Roman"/>
          <w:sz w:val="28"/>
          <w:szCs w:val="28"/>
          <w:lang w:eastAsia="ar-SA"/>
        </w:rPr>
        <w:t>.</w:t>
      </w:r>
    </w:p>
    <w:p w14:paraId="0DF7F3B5" w14:textId="77777777" w:rsidR="00661892" w:rsidRDefault="00661892" w:rsidP="005808CA">
      <w:pPr>
        <w:spacing w:after="0" w:line="360" w:lineRule="auto"/>
        <w:ind w:right="-12" w:firstLine="567"/>
        <w:contextualSpacing/>
        <w:jc w:val="both"/>
        <w:rPr>
          <w:rFonts w:ascii="Times New Roman" w:hAnsi="Times New Roman"/>
          <w:sz w:val="28"/>
          <w:szCs w:val="28"/>
          <w:lang w:eastAsia="ar-SA"/>
        </w:rPr>
      </w:pPr>
    </w:p>
    <w:p w14:paraId="7C4D1282" w14:textId="77777777" w:rsidR="004A5D44" w:rsidRPr="00661892" w:rsidRDefault="00661892" w:rsidP="005808CA">
      <w:pPr>
        <w:pStyle w:val="3"/>
        <w:spacing w:before="0" w:line="360" w:lineRule="auto"/>
        <w:ind w:firstLine="567"/>
        <w:jc w:val="center"/>
        <w:rPr>
          <w:rFonts w:ascii="Times New Roman" w:eastAsiaTheme="minorHAnsi" w:hAnsi="Times New Roman" w:cs="Times New Roman"/>
          <w:b/>
          <w:bCs/>
          <w:i/>
          <w:iCs/>
          <w:color w:val="auto"/>
          <w:lang w:eastAsia="en-US"/>
        </w:rPr>
      </w:pPr>
      <w:r w:rsidRPr="00661892">
        <w:rPr>
          <w:rFonts w:ascii="Times New Roman" w:eastAsiaTheme="minorHAnsi" w:hAnsi="Times New Roman" w:cs="Times New Roman"/>
          <w:b/>
          <w:bCs/>
          <w:i/>
          <w:iCs/>
          <w:color w:val="auto"/>
          <w:lang w:eastAsia="en-US"/>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14:paraId="33CC086D"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iCs/>
          <w:sz w:val="28"/>
          <w:szCs w:val="28"/>
        </w:rPr>
      </w:pPr>
    </w:p>
    <w:p w14:paraId="356C1989" w14:textId="77777777" w:rsidR="004A5D44" w:rsidRPr="00115C2E"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115C2E">
        <w:rPr>
          <w:rFonts w:ascii="Times New Roman" w:hAnsi="Times New Roman"/>
          <w:bCs/>
          <w:sz w:val="28"/>
          <w:szCs w:val="28"/>
        </w:rPr>
        <w:t xml:space="preserve">Требуемая мощность очистных сооружений, определена согласно прогноза объёма поступления сточных вод в систему водоотведения. </w:t>
      </w:r>
      <w:r w:rsidRPr="00115C2E">
        <w:rPr>
          <w:rFonts w:ascii="Times New Roman" w:hAnsi="Times New Roman"/>
          <w:sz w:val="28"/>
          <w:szCs w:val="28"/>
        </w:rPr>
        <w:t xml:space="preserve">Расчетное среднесуточное водоотведение в жилищно-коммунальном секторе муниципального образования при обеспечении его в полном объеме системой водоотведения принимается равным водопотреблению на основании СНиП 2.0403-85, без учета расхода воды на подсобное хозяйство. Предполагаемый расчетный сброс стоков составит к концу расчетного срока </w:t>
      </w:r>
      <w:r w:rsidR="00FF7F1B" w:rsidRPr="00115C2E">
        <w:rPr>
          <w:rFonts w:ascii="Times New Roman" w:hAnsi="Times New Roman"/>
          <w:sz w:val="28"/>
          <w:szCs w:val="28"/>
        </w:rPr>
        <w:t>1550</w:t>
      </w:r>
      <w:r w:rsidRPr="00115C2E">
        <w:rPr>
          <w:rFonts w:ascii="Times New Roman" w:hAnsi="Times New Roman"/>
          <w:sz w:val="28"/>
          <w:szCs w:val="28"/>
        </w:rPr>
        <w:t xml:space="preserve"> м</w:t>
      </w:r>
      <w:r w:rsidRPr="00115C2E">
        <w:rPr>
          <w:rFonts w:ascii="Times New Roman" w:hAnsi="Times New Roman"/>
          <w:sz w:val="28"/>
          <w:szCs w:val="28"/>
          <w:vertAlign w:val="superscript"/>
        </w:rPr>
        <w:t>3</w:t>
      </w:r>
      <w:r w:rsidRPr="00115C2E">
        <w:rPr>
          <w:rFonts w:ascii="Times New Roman" w:hAnsi="Times New Roman"/>
          <w:sz w:val="28"/>
          <w:szCs w:val="28"/>
        </w:rPr>
        <w:t>/сутки.</w:t>
      </w:r>
    </w:p>
    <w:p w14:paraId="0F1C71BE"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115C2E">
        <w:rPr>
          <w:rFonts w:ascii="Times New Roman" w:hAnsi="Times New Roman"/>
          <w:sz w:val="28"/>
          <w:szCs w:val="28"/>
        </w:rPr>
        <w:t xml:space="preserve">Сопоставление производительности существующих канализационных очистных сооружений бытового стока, производительностью </w:t>
      </w:r>
      <w:r w:rsidR="00FF7F1B" w:rsidRPr="00115C2E">
        <w:rPr>
          <w:rFonts w:ascii="Times New Roman" w:hAnsi="Times New Roman"/>
          <w:sz w:val="28"/>
          <w:szCs w:val="28"/>
        </w:rPr>
        <w:t>8000</w:t>
      </w:r>
      <w:r w:rsidRPr="00115C2E">
        <w:rPr>
          <w:rFonts w:ascii="Times New Roman" w:hAnsi="Times New Roman"/>
          <w:sz w:val="28"/>
          <w:szCs w:val="28"/>
        </w:rPr>
        <w:t xml:space="preserve"> м</w:t>
      </w:r>
      <w:r w:rsidRPr="00115C2E">
        <w:rPr>
          <w:rFonts w:ascii="Times New Roman" w:hAnsi="Times New Roman"/>
          <w:sz w:val="28"/>
          <w:szCs w:val="28"/>
          <w:vertAlign w:val="superscript"/>
        </w:rPr>
        <w:t>3</w:t>
      </w:r>
      <w:r w:rsidRPr="00115C2E">
        <w:rPr>
          <w:rFonts w:ascii="Times New Roman" w:hAnsi="Times New Roman"/>
          <w:sz w:val="28"/>
          <w:szCs w:val="28"/>
        </w:rPr>
        <w:t>/сут., с расходами сточных вод на расчетный срок (</w:t>
      </w:r>
      <w:r w:rsidR="00FF7F1B" w:rsidRPr="00115C2E">
        <w:rPr>
          <w:rFonts w:ascii="Times New Roman" w:hAnsi="Times New Roman"/>
          <w:sz w:val="28"/>
          <w:szCs w:val="28"/>
        </w:rPr>
        <w:t>1550</w:t>
      </w:r>
      <w:r w:rsidRPr="00115C2E">
        <w:rPr>
          <w:rFonts w:ascii="Times New Roman" w:hAnsi="Times New Roman"/>
          <w:sz w:val="28"/>
          <w:szCs w:val="28"/>
        </w:rPr>
        <w:t xml:space="preserve"> м</w:t>
      </w:r>
      <w:r w:rsidRPr="00115C2E">
        <w:rPr>
          <w:rFonts w:ascii="Times New Roman" w:hAnsi="Times New Roman"/>
          <w:sz w:val="28"/>
          <w:szCs w:val="28"/>
          <w:vertAlign w:val="superscript"/>
        </w:rPr>
        <w:t>3</w:t>
      </w:r>
      <w:r w:rsidRPr="00115C2E">
        <w:rPr>
          <w:rFonts w:ascii="Times New Roman" w:hAnsi="Times New Roman"/>
          <w:sz w:val="28"/>
          <w:szCs w:val="28"/>
        </w:rPr>
        <w:t>/сут), показывает, что производительности очистных сооружений достаточно для очистки всех сточных вод на расчетный срок и увеличение производительности очистных сооружен</w:t>
      </w:r>
      <w:r w:rsidRPr="00957F2A">
        <w:rPr>
          <w:rFonts w:ascii="Times New Roman" w:hAnsi="Times New Roman"/>
          <w:sz w:val="28"/>
          <w:szCs w:val="28"/>
        </w:rPr>
        <w:t>ий не требуется.</w:t>
      </w:r>
    </w:p>
    <w:p w14:paraId="514438C0"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4141F677" w14:textId="77777777" w:rsidR="005F3842" w:rsidRPr="00661892" w:rsidRDefault="00661892" w:rsidP="005808CA">
      <w:pPr>
        <w:autoSpaceDE w:val="0"/>
        <w:autoSpaceDN w:val="0"/>
        <w:adjustRightInd w:val="0"/>
        <w:spacing w:after="0" w:line="360" w:lineRule="auto"/>
        <w:ind w:right="-12" w:firstLine="567"/>
        <w:contextualSpacing/>
        <w:jc w:val="center"/>
        <w:rPr>
          <w:rFonts w:ascii="Times New Roman" w:hAnsi="Times New Roman" w:cs="Times New Roman"/>
          <w:b/>
          <w:bCs/>
          <w:i/>
          <w:iCs/>
          <w:sz w:val="24"/>
          <w:szCs w:val="24"/>
        </w:rPr>
      </w:pPr>
      <w:r w:rsidRPr="00661892">
        <w:rPr>
          <w:rFonts w:ascii="Times New Roman" w:hAnsi="Times New Roman" w:cs="Times New Roman"/>
          <w:b/>
          <w:bCs/>
          <w:i/>
          <w:iCs/>
          <w:sz w:val="24"/>
          <w:szCs w:val="24"/>
        </w:rPr>
        <w:t>АНАЛИЗ ГИДРАВЛИЧЕСКИХ РЕЖИМОВ И РЕЖИМОВ РАБОТЫ ЭЛЕМЕНТОВ ЦЕНТРАЛИЗОВАННОЙ СИСТЕМЫ ВОДООТВЕДЕНИЯ</w:t>
      </w:r>
    </w:p>
    <w:p w14:paraId="1A990F78" w14:textId="77777777" w:rsidR="005F3842" w:rsidRDefault="005F3842" w:rsidP="005808CA">
      <w:pPr>
        <w:autoSpaceDE w:val="0"/>
        <w:autoSpaceDN w:val="0"/>
        <w:adjustRightInd w:val="0"/>
        <w:spacing w:after="0" w:line="360" w:lineRule="auto"/>
        <w:ind w:right="-12" w:firstLine="567"/>
        <w:contextualSpacing/>
        <w:jc w:val="both"/>
        <w:rPr>
          <w:rFonts w:ascii="Times New Roman" w:hAnsi="Times New Roman" w:cs="Times New Roman"/>
          <w:b/>
          <w:bCs/>
          <w:i/>
          <w:iCs/>
          <w:sz w:val="28"/>
          <w:szCs w:val="28"/>
        </w:rPr>
      </w:pPr>
    </w:p>
    <w:p w14:paraId="7CF33912"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Отвод и транспортировка стоков от абонентов производится через систему самотечных</w:t>
      </w:r>
      <w:r w:rsidR="00077E5A">
        <w:rPr>
          <w:rFonts w:ascii="Times New Roman" w:hAnsi="Times New Roman"/>
          <w:sz w:val="28"/>
          <w:szCs w:val="28"/>
        </w:rPr>
        <w:t xml:space="preserve"> и напорных</w:t>
      </w:r>
      <w:r w:rsidRPr="00957F2A">
        <w:rPr>
          <w:rFonts w:ascii="Times New Roman" w:hAnsi="Times New Roman"/>
          <w:sz w:val="28"/>
          <w:szCs w:val="28"/>
        </w:rPr>
        <w:t xml:space="preserve"> трубопроводов на очистные сооружения.</w:t>
      </w:r>
    </w:p>
    <w:p w14:paraId="19E15683"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14:paraId="74C09383" w14:textId="77777777" w:rsidR="004A5D44"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p>
    <w:p w14:paraId="1AE80413" w14:textId="77777777" w:rsidR="00ED2C08" w:rsidRPr="00957F2A" w:rsidRDefault="00ED2C08" w:rsidP="005808CA">
      <w:pPr>
        <w:autoSpaceDE w:val="0"/>
        <w:autoSpaceDN w:val="0"/>
        <w:adjustRightInd w:val="0"/>
        <w:spacing w:after="0" w:line="360" w:lineRule="auto"/>
        <w:ind w:right="-12" w:firstLine="567"/>
        <w:contextualSpacing/>
        <w:jc w:val="both"/>
        <w:rPr>
          <w:rFonts w:ascii="Times New Roman" w:hAnsi="Times New Roman"/>
          <w:sz w:val="28"/>
          <w:szCs w:val="28"/>
        </w:rPr>
      </w:pPr>
    </w:p>
    <w:p w14:paraId="51F10D91" w14:textId="77777777" w:rsidR="004A5D44" w:rsidRPr="00661892" w:rsidRDefault="00661892" w:rsidP="005808CA">
      <w:pPr>
        <w:pStyle w:val="3"/>
        <w:spacing w:before="0" w:line="360" w:lineRule="auto"/>
        <w:ind w:firstLine="567"/>
        <w:jc w:val="center"/>
        <w:rPr>
          <w:rFonts w:ascii="Times New Roman" w:eastAsiaTheme="minorHAnsi" w:hAnsi="Times New Roman" w:cs="Times New Roman"/>
          <w:b/>
          <w:bCs/>
          <w:i/>
          <w:iCs/>
          <w:color w:val="auto"/>
          <w:lang w:eastAsia="en-US"/>
        </w:rPr>
      </w:pPr>
      <w:bookmarkStart w:id="6" w:name="_Toc432615561"/>
      <w:r w:rsidRPr="00661892">
        <w:rPr>
          <w:rFonts w:ascii="Times New Roman" w:eastAsiaTheme="minorHAnsi" w:hAnsi="Times New Roman" w:cs="Times New Roman"/>
          <w:b/>
          <w:bCs/>
          <w:i/>
          <w:iCs/>
          <w:color w:val="auto"/>
          <w:lang w:eastAsia="en-US"/>
        </w:rPr>
        <w:t>АНАЛИЗ РЕЗЕРВОВ ПРОИЗВОДСТВЕННЫХ МОЩНОСТЕЙ ОЧИСТНЫХ СООРУЖЕНИЙ СИСТЕМЫ ВОДООТВЕДЕНИЯ И ВОЗМОЖНОСТИ РАСШИРЕНИЯ ЗОНЫ ИХ ДЕЙСТВИЯ.</w:t>
      </w:r>
      <w:bookmarkEnd w:id="6"/>
    </w:p>
    <w:p w14:paraId="27A24427"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iCs/>
          <w:sz w:val="28"/>
          <w:szCs w:val="28"/>
        </w:rPr>
      </w:pPr>
    </w:p>
    <w:p w14:paraId="171D42CB" w14:textId="77777777" w:rsidR="004A5D44"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115C2E">
        <w:rPr>
          <w:rFonts w:ascii="Times New Roman" w:hAnsi="Times New Roman"/>
          <w:bCs/>
          <w:sz w:val="28"/>
          <w:szCs w:val="28"/>
        </w:rPr>
        <w:t>На ОС</w:t>
      </w:r>
      <w:r w:rsidR="00ED2C08" w:rsidRPr="00115C2E">
        <w:rPr>
          <w:rFonts w:ascii="Times New Roman" w:hAnsi="Times New Roman"/>
          <w:bCs/>
          <w:sz w:val="28"/>
          <w:szCs w:val="28"/>
        </w:rPr>
        <w:t xml:space="preserve"> г. </w:t>
      </w:r>
      <w:proofErr w:type="gramStart"/>
      <w:r w:rsidR="00ED2C08" w:rsidRPr="00115C2E">
        <w:rPr>
          <w:rFonts w:ascii="Times New Roman" w:hAnsi="Times New Roman"/>
          <w:bCs/>
          <w:sz w:val="28"/>
          <w:szCs w:val="28"/>
        </w:rPr>
        <w:t xml:space="preserve">Хадыженска </w:t>
      </w:r>
      <w:r w:rsidRPr="00115C2E">
        <w:rPr>
          <w:rFonts w:ascii="Times New Roman" w:hAnsi="Times New Roman"/>
          <w:bCs/>
          <w:sz w:val="28"/>
          <w:szCs w:val="28"/>
        </w:rPr>
        <w:t xml:space="preserve"> ОАО</w:t>
      </w:r>
      <w:proofErr w:type="gramEnd"/>
      <w:r w:rsidRPr="00115C2E">
        <w:rPr>
          <w:rFonts w:ascii="Times New Roman" w:hAnsi="Times New Roman"/>
          <w:bCs/>
          <w:sz w:val="28"/>
          <w:szCs w:val="28"/>
        </w:rPr>
        <w:t xml:space="preserve"> «Водоканал Апшеронского района» существует резерв мощности очистных сооружений, т.к. проектная производитель</w:t>
      </w:r>
      <w:r w:rsidR="00ED2C08" w:rsidRPr="00115C2E">
        <w:rPr>
          <w:rFonts w:ascii="Times New Roman" w:hAnsi="Times New Roman"/>
          <w:bCs/>
          <w:sz w:val="28"/>
          <w:szCs w:val="28"/>
        </w:rPr>
        <w:t>ность очистных сооружений 8000</w:t>
      </w:r>
      <w:r w:rsidRPr="00115C2E">
        <w:rPr>
          <w:rFonts w:ascii="Times New Roman" w:hAnsi="Times New Roman"/>
          <w:sz w:val="28"/>
          <w:szCs w:val="28"/>
        </w:rPr>
        <w:t xml:space="preserve"> м</w:t>
      </w:r>
      <w:r w:rsidRPr="00115C2E">
        <w:rPr>
          <w:rFonts w:ascii="Times New Roman" w:hAnsi="Times New Roman"/>
          <w:sz w:val="28"/>
          <w:szCs w:val="28"/>
          <w:vertAlign w:val="superscript"/>
        </w:rPr>
        <w:t>3</w:t>
      </w:r>
      <w:r w:rsidRPr="00115C2E">
        <w:rPr>
          <w:rFonts w:ascii="Times New Roman" w:hAnsi="Times New Roman"/>
          <w:sz w:val="28"/>
          <w:szCs w:val="28"/>
        </w:rPr>
        <w:t>/сут, а пе</w:t>
      </w:r>
      <w:r w:rsidR="00ED2C08" w:rsidRPr="00115C2E">
        <w:rPr>
          <w:rFonts w:ascii="Times New Roman" w:hAnsi="Times New Roman"/>
          <w:sz w:val="28"/>
          <w:szCs w:val="28"/>
        </w:rPr>
        <w:t>рспективный слив планируется 1550</w:t>
      </w:r>
      <w:r w:rsidRPr="00115C2E">
        <w:rPr>
          <w:rFonts w:ascii="Times New Roman" w:hAnsi="Times New Roman"/>
          <w:sz w:val="28"/>
          <w:szCs w:val="28"/>
        </w:rPr>
        <w:t xml:space="preserve"> м</w:t>
      </w:r>
      <w:r w:rsidRPr="00115C2E">
        <w:rPr>
          <w:rFonts w:ascii="Times New Roman" w:hAnsi="Times New Roman"/>
          <w:sz w:val="28"/>
          <w:szCs w:val="28"/>
          <w:vertAlign w:val="superscript"/>
        </w:rPr>
        <w:t>3</w:t>
      </w:r>
      <w:r w:rsidRPr="00115C2E">
        <w:rPr>
          <w:rFonts w:ascii="Times New Roman" w:hAnsi="Times New Roman"/>
          <w:sz w:val="28"/>
          <w:szCs w:val="28"/>
        </w:rPr>
        <w:t>/сут</w:t>
      </w:r>
      <w:r w:rsidRPr="00957F2A">
        <w:rPr>
          <w:rFonts w:ascii="Times New Roman" w:hAnsi="Times New Roman"/>
          <w:sz w:val="28"/>
          <w:szCs w:val="28"/>
        </w:rPr>
        <w:t>.</w:t>
      </w:r>
      <w:r>
        <w:rPr>
          <w:rFonts w:ascii="Times New Roman" w:hAnsi="Times New Roman"/>
          <w:sz w:val="28"/>
          <w:szCs w:val="28"/>
        </w:rPr>
        <w:t xml:space="preserve"> Таким образом имеется достаточный резерв мощности очистных сооружений.</w:t>
      </w:r>
    </w:p>
    <w:p w14:paraId="5898292E" w14:textId="77777777" w:rsidR="004A5D44" w:rsidRDefault="005F3842" w:rsidP="005808CA">
      <w:pPr>
        <w:autoSpaceDE w:val="0"/>
        <w:autoSpaceDN w:val="0"/>
        <w:adjustRightInd w:val="0"/>
        <w:spacing w:after="0" w:line="360" w:lineRule="auto"/>
        <w:ind w:right="-12"/>
        <w:contextualSpacing/>
        <w:jc w:val="center"/>
        <w:rPr>
          <w:rFonts w:ascii="Times New Roman" w:hAnsi="Times New Roman" w:cs="Times New Roman"/>
          <w:b/>
          <w:sz w:val="28"/>
          <w:szCs w:val="28"/>
        </w:rPr>
      </w:pPr>
      <w:r w:rsidRPr="00661892">
        <w:rPr>
          <w:rFonts w:ascii="Times New Roman" w:hAnsi="Times New Roman" w:cs="Times New Roman"/>
          <w:b/>
          <w:sz w:val="28"/>
          <w:szCs w:val="28"/>
        </w:rPr>
        <w:t>ПРЕДЛОЖЕНИЯ ПО СТРОИТЕЛЬСТВУ, РЕКОНСТРУКЦИИ И МОДЕРНИЗАЦИИ ОБЪЕКТОВ ЦЕНТРАЛИЗОВАННОЙ СИСТЕМЫ ВОДООТВЕДЕНИЯ</w:t>
      </w:r>
    </w:p>
    <w:p w14:paraId="6070B5D5" w14:textId="77777777" w:rsidR="00661892" w:rsidRPr="00661892" w:rsidRDefault="00661892" w:rsidP="005808CA">
      <w:pPr>
        <w:autoSpaceDE w:val="0"/>
        <w:autoSpaceDN w:val="0"/>
        <w:adjustRightInd w:val="0"/>
        <w:spacing w:after="0" w:line="360" w:lineRule="auto"/>
        <w:ind w:right="-12"/>
        <w:contextualSpacing/>
        <w:jc w:val="center"/>
        <w:rPr>
          <w:rFonts w:ascii="Times New Roman" w:hAnsi="Times New Roman" w:cs="Times New Roman"/>
          <w:b/>
          <w:bCs/>
          <w:iCs/>
          <w:sz w:val="28"/>
          <w:szCs w:val="28"/>
        </w:rPr>
      </w:pPr>
    </w:p>
    <w:p w14:paraId="5EFC8A56" w14:textId="77777777" w:rsidR="004A5D44" w:rsidRPr="00661892" w:rsidRDefault="00661892" w:rsidP="005808CA">
      <w:pPr>
        <w:pStyle w:val="3"/>
        <w:spacing w:before="0" w:line="360" w:lineRule="auto"/>
        <w:ind w:firstLine="360"/>
        <w:jc w:val="center"/>
        <w:rPr>
          <w:rFonts w:ascii="Times New Roman" w:eastAsiaTheme="minorHAnsi" w:hAnsi="Times New Roman" w:cs="Times New Roman"/>
          <w:b/>
          <w:bCs/>
          <w:i/>
          <w:color w:val="auto"/>
          <w:lang w:eastAsia="en-US"/>
        </w:rPr>
      </w:pPr>
      <w:bookmarkStart w:id="7" w:name="_Toc432615563"/>
      <w:r w:rsidRPr="00661892">
        <w:rPr>
          <w:rFonts w:ascii="Times New Roman" w:eastAsiaTheme="minorHAnsi" w:hAnsi="Times New Roman" w:cs="Times New Roman"/>
          <w:b/>
          <w:bCs/>
          <w:i/>
          <w:color w:val="auto"/>
          <w:lang w:eastAsia="en-US"/>
        </w:rPr>
        <w:t>ОСНОВНЫЕ НАПРАВЛЕНИЯ, ПРИНЦИПЫ, ЗАДАЧИ И ЦЕЛЕВЫЕ ПОКАЗАТЕЛИ РАЗВИТИЯ ЦЕНТРАЛИЗОВАННОЙ СИСТЕМЫ ВОДООТВЕДЕНИЯ.</w:t>
      </w:r>
      <w:bookmarkEnd w:id="7"/>
    </w:p>
    <w:p w14:paraId="1953FCE8"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461A06D4" w14:textId="77777777" w:rsidR="004A5D44" w:rsidRPr="00957F2A" w:rsidRDefault="004A5D44" w:rsidP="005808CA">
      <w:pPr>
        <w:pStyle w:val="a4"/>
        <w:numPr>
          <w:ilvl w:val="0"/>
          <w:numId w:val="4"/>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Строительство централизованной системы водоотведения в неканализованных районах </w:t>
      </w:r>
      <w:r>
        <w:rPr>
          <w:rFonts w:ascii="Times New Roman" w:eastAsia="Times New Roman" w:hAnsi="Times New Roman"/>
          <w:spacing w:val="2"/>
          <w:sz w:val="28"/>
          <w:szCs w:val="28"/>
        </w:rPr>
        <w:t>Хадыженского</w:t>
      </w:r>
      <w:r w:rsidRPr="00957F2A">
        <w:rPr>
          <w:rFonts w:ascii="Times New Roman" w:eastAsia="Times New Roman" w:hAnsi="Times New Roman"/>
          <w:spacing w:val="2"/>
          <w:sz w:val="28"/>
          <w:szCs w:val="28"/>
        </w:rPr>
        <w:t xml:space="preserve"> городского поселения.</w:t>
      </w:r>
    </w:p>
    <w:p w14:paraId="6F84D5D8" w14:textId="77777777" w:rsidR="004A5D44" w:rsidRPr="00957F2A" w:rsidRDefault="004A5D44" w:rsidP="005808CA">
      <w:pPr>
        <w:pStyle w:val="a4"/>
        <w:numPr>
          <w:ilvl w:val="0"/>
          <w:numId w:val="4"/>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Развитие системы водоотведения в новых микрорайонах.</w:t>
      </w:r>
    </w:p>
    <w:p w14:paraId="560CAFB6" w14:textId="77777777" w:rsidR="004A5D44" w:rsidRPr="00957F2A" w:rsidRDefault="004A5D44" w:rsidP="005808CA">
      <w:pPr>
        <w:pStyle w:val="a4"/>
        <w:numPr>
          <w:ilvl w:val="0"/>
          <w:numId w:val="4"/>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Реконструкция существующей системы водоотведения (сети и канализационные насосные станции) с увеличением ее пропускной способности.</w:t>
      </w:r>
    </w:p>
    <w:p w14:paraId="3FBDB6DA" w14:textId="77777777" w:rsidR="004A5D44"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6C1CABF3" w14:textId="77777777" w:rsidR="004A5D44" w:rsidRPr="00893BF3" w:rsidRDefault="004A5D44" w:rsidP="005808CA">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893BF3">
        <w:rPr>
          <w:rFonts w:ascii="Times New Roman" w:eastAsia="Times New Roman" w:hAnsi="Times New Roman"/>
          <w:bCs/>
          <w:spacing w:val="2"/>
          <w:sz w:val="28"/>
          <w:szCs w:val="28"/>
        </w:rPr>
        <w:t>Основные задачи развития системы водоотведения.</w:t>
      </w:r>
    </w:p>
    <w:p w14:paraId="22FD728E" w14:textId="77777777" w:rsidR="004A5D44" w:rsidRDefault="004A5D44" w:rsidP="005808CA">
      <w:pPr>
        <w:pStyle w:val="a4"/>
        <w:numPr>
          <w:ilvl w:val="0"/>
          <w:numId w:val="5"/>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Развитие системы водоотведения </w:t>
      </w:r>
      <w:r>
        <w:rPr>
          <w:rFonts w:ascii="Times New Roman" w:eastAsia="Times New Roman" w:hAnsi="Times New Roman"/>
          <w:spacing w:val="2"/>
          <w:sz w:val="28"/>
          <w:szCs w:val="28"/>
        </w:rPr>
        <w:t>Хадыженского городского поселения.</w:t>
      </w:r>
    </w:p>
    <w:p w14:paraId="70206D00" w14:textId="77777777" w:rsidR="004A5D44" w:rsidRDefault="004A5D44" w:rsidP="005808CA">
      <w:pPr>
        <w:pStyle w:val="a4"/>
        <w:numPr>
          <w:ilvl w:val="0"/>
          <w:numId w:val="5"/>
        </w:numPr>
        <w:shd w:val="clear" w:color="auto" w:fill="FFFFFF"/>
        <w:spacing w:after="0" w:line="360" w:lineRule="auto"/>
        <w:ind w:right="-12"/>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Строительство септиков и выгребных ям населением в неканализованых населенных пунктах Хадыженского городского поселения.</w:t>
      </w:r>
    </w:p>
    <w:p w14:paraId="27029AC7" w14:textId="77777777" w:rsidR="006B2EB1" w:rsidRDefault="006B2EB1" w:rsidP="006B2EB1">
      <w:pPr>
        <w:pStyle w:val="a4"/>
        <w:shd w:val="clear" w:color="auto" w:fill="FFFFFF"/>
        <w:spacing w:after="0" w:line="360" w:lineRule="auto"/>
        <w:ind w:right="-12"/>
        <w:jc w:val="both"/>
        <w:textAlignment w:val="baseline"/>
        <w:rPr>
          <w:rFonts w:ascii="Times New Roman" w:eastAsia="Times New Roman" w:hAnsi="Times New Roman"/>
          <w:spacing w:val="2"/>
          <w:sz w:val="28"/>
          <w:szCs w:val="28"/>
        </w:rPr>
      </w:pPr>
    </w:p>
    <w:p w14:paraId="29F88ED9" w14:textId="77777777" w:rsidR="004A5D44" w:rsidRPr="006B2EB1" w:rsidRDefault="006B2EB1" w:rsidP="005808CA">
      <w:pPr>
        <w:pStyle w:val="3"/>
        <w:spacing w:before="0" w:line="360" w:lineRule="auto"/>
        <w:ind w:firstLine="360"/>
        <w:jc w:val="center"/>
        <w:rPr>
          <w:rFonts w:ascii="Times New Roman" w:eastAsiaTheme="minorHAnsi" w:hAnsi="Times New Roman" w:cs="Times New Roman"/>
          <w:b/>
          <w:bCs/>
          <w:i/>
          <w:color w:val="auto"/>
          <w:lang w:eastAsia="en-US"/>
        </w:rPr>
      </w:pPr>
      <w:bookmarkStart w:id="8" w:name="_Toc432615564"/>
      <w:r w:rsidRPr="006B2EB1">
        <w:rPr>
          <w:rFonts w:ascii="Times New Roman" w:eastAsiaTheme="minorHAnsi" w:hAnsi="Times New Roman" w:cs="Times New Roman"/>
          <w:b/>
          <w:bCs/>
          <w:i/>
          <w:color w:val="auto"/>
          <w:lang w:eastAsia="en-US"/>
        </w:rPr>
        <w:t>ПЕРЕЧЕНЬ ОСНОВНЫХ МЕРОПРИЯТИЙ ПО РЕАЛИЗАЦИИ СХЕМЫ ВОДООТВЕДЕНИЯ С РАЗБИВКОЙ ПО ГОДАМ, ВКЛЮЧАЯ ТЕХНИЧЕСКИЕ ОБОСНОВАНИЯ ЭТИХ МЕРОПРИЯТИЙ.</w:t>
      </w:r>
      <w:bookmarkEnd w:id="8"/>
    </w:p>
    <w:p w14:paraId="3F8CEA68" w14:textId="77777777" w:rsidR="004A5D44" w:rsidRPr="00F734AB" w:rsidRDefault="004A5D44" w:rsidP="005808CA">
      <w:pPr>
        <w:spacing w:after="0" w:line="360" w:lineRule="auto"/>
      </w:pPr>
    </w:p>
    <w:tbl>
      <w:tblPr>
        <w:tblStyle w:val="a5"/>
        <w:tblpPr w:leftFromText="180" w:rightFromText="180" w:vertAnchor="text" w:horzAnchor="margin" w:tblpXSpec="center" w:tblpY="601"/>
        <w:tblW w:w="10343" w:type="dxa"/>
        <w:tblLayout w:type="fixed"/>
        <w:tblLook w:val="04A0" w:firstRow="1" w:lastRow="0" w:firstColumn="1" w:lastColumn="0" w:noHBand="0" w:noVBand="1"/>
      </w:tblPr>
      <w:tblGrid>
        <w:gridCol w:w="1135"/>
        <w:gridCol w:w="1837"/>
        <w:gridCol w:w="1559"/>
        <w:gridCol w:w="1701"/>
        <w:gridCol w:w="1134"/>
        <w:gridCol w:w="1134"/>
        <w:gridCol w:w="1843"/>
      </w:tblGrid>
      <w:tr w:rsidR="004A5D44" w:rsidRPr="00957F2A" w14:paraId="469DC90D" w14:textId="77777777" w:rsidTr="004A5D44">
        <w:tc>
          <w:tcPr>
            <w:tcW w:w="1135" w:type="dxa"/>
            <w:vMerge w:val="restart"/>
            <w:shd w:val="clear" w:color="auto" w:fill="A5A5A5" w:themeFill="accent3"/>
          </w:tcPr>
          <w:p w14:paraId="1C096DE0" w14:textId="77777777" w:rsidR="004A5D44" w:rsidRPr="00957F2A" w:rsidRDefault="004A5D44" w:rsidP="005808CA">
            <w:pPr>
              <w:tabs>
                <w:tab w:val="left" w:pos="2895"/>
              </w:tabs>
              <w:spacing w:line="360" w:lineRule="auto"/>
              <w:ind w:left="-255" w:right="-12"/>
              <w:contextualSpacing/>
              <w:jc w:val="center"/>
              <w:textAlignment w:val="baseline"/>
              <w:rPr>
                <w:rFonts w:ascii="Times New Roman" w:hAnsi="Times New Roman"/>
                <w:b/>
                <w:i/>
                <w:spacing w:val="2"/>
                <w:sz w:val="24"/>
                <w:szCs w:val="24"/>
              </w:rPr>
            </w:pPr>
            <w:r w:rsidRPr="00957F2A">
              <w:rPr>
                <w:rFonts w:ascii="Times New Roman" w:hAnsi="Times New Roman"/>
                <w:b/>
                <w:i/>
                <w:spacing w:val="2"/>
                <w:sz w:val="24"/>
                <w:szCs w:val="24"/>
              </w:rPr>
              <w:t>№ п/п</w:t>
            </w:r>
          </w:p>
        </w:tc>
        <w:tc>
          <w:tcPr>
            <w:tcW w:w="1837" w:type="dxa"/>
            <w:vMerge w:val="restart"/>
            <w:shd w:val="clear" w:color="auto" w:fill="A5A5A5" w:themeFill="accent3"/>
          </w:tcPr>
          <w:p w14:paraId="30C8F8E7"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i/>
                <w:spacing w:val="2"/>
                <w:sz w:val="24"/>
                <w:szCs w:val="24"/>
              </w:rPr>
              <w:t>Виды работ</w:t>
            </w:r>
          </w:p>
        </w:tc>
        <w:tc>
          <w:tcPr>
            <w:tcW w:w="1559" w:type="dxa"/>
            <w:vMerge w:val="restart"/>
            <w:shd w:val="clear" w:color="auto" w:fill="A5A5A5" w:themeFill="accent3"/>
          </w:tcPr>
          <w:p w14:paraId="2901772F"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i/>
                <w:spacing w:val="2"/>
                <w:sz w:val="24"/>
                <w:szCs w:val="24"/>
              </w:rPr>
              <w:t>Проектная мощность</w:t>
            </w:r>
          </w:p>
        </w:tc>
        <w:tc>
          <w:tcPr>
            <w:tcW w:w="1701" w:type="dxa"/>
            <w:vMerge w:val="restart"/>
            <w:shd w:val="clear" w:color="auto" w:fill="A5A5A5" w:themeFill="accent3"/>
          </w:tcPr>
          <w:p w14:paraId="38460191"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bCs/>
                <w:i/>
                <w:sz w:val="24"/>
                <w:szCs w:val="24"/>
              </w:rPr>
              <w:t>Всего капитальных вложений,</w:t>
            </w:r>
            <w:r w:rsidRPr="00957F2A">
              <w:rPr>
                <w:rFonts w:ascii="Times New Roman" w:hAnsi="Times New Roman"/>
                <w:b/>
                <w:bCs/>
                <w:i/>
                <w:sz w:val="24"/>
                <w:szCs w:val="24"/>
              </w:rPr>
              <w:br/>
              <w:t>тыс. руб.</w:t>
            </w:r>
          </w:p>
        </w:tc>
        <w:tc>
          <w:tcPr>
            <w:tcW w:w="2268" w:type="dxa"/>
            <w:gridSpan w:val="2"/>
            <w:tcBorders>
              <w:bottom w:val="single" w:sz="4" w:space="0" w:color="auto"/>
            </w:tcBorders>
            <w:shd w:val="clear" w:color="auto" w:fill="A5A5A5" w:themeFill="accent3"/>
          </w:tcPr>
          <w:p w14:paraId="70B6FA0E"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bCs/>
                <w:i/>
                <w:sz w:val="24"/>
                <w:szCs w:val="24"/>
              </w:rPr>
              <w:t>Объем капитальных вложений</w:t>
            </w:r>
            <w:r w:rsidRPr="00957F2A">
              <w:rPr>
                <w:rFonts w:ascii="Times New Roman" w:hAnsi="Times New Roman"/>
                <w:b/>
                <w:bCs/>
                <w:i/>
                <w:sz w:val="24"/>
                <w:szCs w:val="24"/>
              </w:rPr>
              <w:br/>
              <w:t>в т.ч. по годам, тыс. руб.</w:t>
            </w:r>
          </w:p>
        </w:tc>
        <w:tc>
          <w:tcPr>
            <w:tcW w:w="1843" w:type="dxa"/>
            <w:vMerge w:val="restart"/>
            <w:shd w:val="clear" w:color="auto" w:fill="A5A5A5" w:themeFill="accent3"/>
          </w:tcPr>
          <w:p w14:paraId="36A3D7E2" w14:textId="77777777" w:rsidR="004A5D44" w:rsidRPr="00957F2A" w:rsidRDefault="004A5D44" w:rsidP="005808CA">
            <w:pPr>
              <w:spacing w:line="360" w:lineRule="auto"/>
              <w:ind w:right="-12"/>
              <w:contextualSpacing/>
              <w:jc w:val="center"/>
              <w:textAlignment w:val="baseline"/>
              <w:rPr>
                <w:rFonts w:ascii="Times New Roman" w:hAnsi="Times New Roman"/>
                <w:b/>
                <w:i/>
                <w:sz w:val="24"/>
                <w:szCs w:val="24"/>
              </w:rPr>
            </w:pPr>
            <w:r w:rsidRPr="00957F2A">
              <w:rPr>
                <w:rFonts w:ascii="Times New Roman" w:hAnsi="Times New Roman"/>
                <w:b/>
                <w:bCs/>
                <w:i/>
                <w:sz w:val="24"/>
                <w:szCs w:val="24"/>
              </w:rPr>
              <w:t>Строительство, реконструкция объектов, эффективность выполнения работ</w:t>
            </w:r>
          </w:p>
        </w:tc>
      </w:tr>
      <w:tr w:rsidR="004A5D44" w:rsidRPr="00957F2A" w14:paraId="797698F4" w14:textId="77777777" w:rsidTr="004A5D44">
        <w:tc>
          <w:tcPr>
            <w:tcW w:w="1135" w:type="dxa"/>
            <w:vMerge/>
            <w:tcBorders>
              <w:bottom w:val="single" w:sz="4" w:space="0" w:color="auto"/>
            </w:tcBorders>
            <w:shd w:val="clear" w:color="auto" w:fill="A5A5A5" w:themeFill="accent3"/>
          </w:tcPr>
          <w:p w14:paraId="2E36CA4C"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p>
        </w:tc>
        <w:tc>
          <w:tcPr>
            <w:tcW w:w="1837" w:type="dxa"/>
            <w:vMerge/>
            <w:tcBorders>
              <w:bottom w:val="single" w:sz="4" w:space="0" w:color="auto"/>
            </w:tcBorders>
            <w:shd w:val="clear" w:color="auto" w:fill="A5A5A5" w:themeFill="accent3"/>
          </w:tcPr>
          <w:p w14:paraId="06FB7F88"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p>
        </w:tc>
        <w:tc>
          <w:tcPr>
            <w:tcW w:w="1559" w:type="dxa"/>
            <w:vMerge/>
            <w:tcBorders>
              <w:bottom w:val="single" w:sz="4" w:space="0" w:color="auto"/>
            </w:tcBorders>
            <w:shd w:val="clear" w:color="auto" w:fill="A5A5A5" w:themeFill="accent3"/>
          </w:tcPr>
          <w:p w14:paraId="7958478A"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p>
        </w:tc>
        <w:tc>
          <w:tcPr>
            <w:tcW w:w="1701" w:type="dxa"/>
            <w:vMerge/>
            <w:tcBorders>
              <w:bottom w:val="single" w:sz="4" w:space="0" w:color="auto"/>
            </w:tcBorders>
            <w:shd w:val="clear" w:color="auto" w:fill="A5A5A5" w:themeFill="accent3"/>
          </w:tcPr>
          <w:p w14:paraId="4ABD6FBE"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p>
        </w:tc>
        <w:tc>
          <w:tcPr>
            <w:tcW w:w="1134" w:type="dxa"/>
            <w:tcBorders>
              <w:bottom w:val="single" w:sz="4" w:space="0" w:color="auto"/>
            </w:tcBorders>
            <w:shd w:val="clear" w:color="auto" w:fill="A5A5A5" w:themeFill="accent3"/>
          </w:tcPr>
          <w:p w14:paraId="6074BA8A"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i/>
                <w:spacing w:val="2"/>
                <w:sz w:val="24"/>
                <w:szCs w:val="24"/>
              </w:rPr>
              <w:t>2015-2019 гг.</w:t>
            </w:r>
          </w:p>
        </w:tc>
        <w:tc>
          <w:tcPr>
            <w:tcW w:w="1134" w:type="dxa"/>
            <w:tcBorders>
              <w:bottom w:val="single" w:sz="4" w:space="0" w:color="auto"/>
            </w:tcBorders>
            <w:shd w:val="clear" w:color="auto" w:fill="A5A5A5" w:themeFill="accent3"/>
          </w:tcPr>
          <w:p w14:paraId="79253D43"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b/>
                <w:i/>
                <w:spacing w:val="2"/>
                <w:sz w:val="24"/>
                <w:szCs w:val="24"/>
              </w:rPr>
            </w:pPr>
            <w:r w:rsidRPr="00957F2A">
              <w:rPr>
                <w:rFonts w:ascii="Times New Roman" w:hAnsi="Times New Roman"/>
                <w:b/>
                <w:i/>
                <w:spacing w:val="2"/>
                <w:sz w:val="24"/>
                <w:szCs w:val="24"/>
              </w:rPr>
              <w:t>2020-2025 гг.</w:t>
            </w:r>
          </w:p>
        </w:tc>
        <w:tc>
          <w:tcPr>
            <w:tcW w:w="1843" w:type="dxa"/>
            <w:vMerge/>
            <w:tcBorders>
              <w:bottom w:val="single" w:sz="4" w:space="0" w:color="auto"/>
            </w:tcBorders>
            <w:shd w:val="clear" w:color="auto" w:fill="A5A5A5" w:themeFill="accent3"/>
          </w:tcPr>
          <w:p w14:paraId="24AC1A38"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p>
        </w:tc>
      </w:tr>
      <w:tr w:rsidR="004A5D44" w:rsidRPr="00957F2A" w14:paraId="6732D486" w14:textId="77777777" w:rsidTr="004A5D44">
        <w:tc>
          <w:tcPr>
            <w:tcW w:w="1135" w:type="dxa"/>
          </w:tcPr>
          <w:p w14:paraId="55D6B4D6"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sidRPr="00957F2A">
              <w:rPr>
                <w:rFonts w:ascii="Times New Roman" w:hAnsi="Times New Roman"/>
                <w:spacing w:val="2"/>
                <w:sz w:val="24"/>
                <w:szCs w:val="24"/>
              </w:rPr>
              <w:t>1</w:t>
            </w:r>
          </w:p>
        </w:tc>
        <w:tc>
          <w:tcPr>
            <w:tcW w:w="1837" w:type="dxa"/>
          </w:tcPr>
          <w:p w14:paraId="28E45AAC"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sidRPr="00957F2A">
              <w:rPr>
                <w:rFonts w:ascii="Times New Roman" w:hAnsi="Times New Roman"/>
                <w:spacing w:val="2"/>
                <w:sz w:val="24"/>
                <w:szCs w:val="24"/>
              </w:rPr>
              <w:t>Замена канализационной сети</w:t>
            </w:r>
          </w:p>
        </w:tc>
        <w:tc>
          <w:tcPr>
            <w:tcW w:w="1559" w:type="dxa"/>
          </w:tcPr>
          <w:p w14:paraId="5B7745A9"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0,5</w:t>
            </w:r>
            <w:r w:rsidRPr="00957F2A">
              <w:rPr>
                <w:rFonts w:ascii="Times New Roman" w:hAnsi="Times New Roman"/>
                <w:spacing w:val="2"/>
                <w:sz w:val="24"/>
                <w:szCs w:val="24"/>
              </w:rPr>
              <w:t xml:space="preserve"> км</w:t>
            </w:r>
          </w:p>
        </w:tc>
        <w:tc>
          <w:tcPr>
            <w:tcW w:w="1701" w:type="dxa"/>
          </w:tcPr>
          <w:p w14:paraId="09B841AF"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2000</w:t>
            </w:r>
          </w:p>
        </w:tc>
        <w:tc>
          <w:tcPr>
            <w:tcW w:w="1134" w:type="dxa"/>
          </w:tcPr>
          <w:p w14:paraId="7CBC8F84"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800</w:t>
            </w:r>
          </w:p>
        </w:tc>
        <w:tc>
          <w:tcPr>
            <w:tcW w:w="1134" w:type="dxa"/>
          </w:tcPr>
          <w:p w14:paraId="68DABCF4"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1200</w:t>
            </w:r>
          </w:p>
        </w:tc>
        <w:tc>
          <w:tcPr>
            <w:tcW w:w="1843" w:type="dxa"/>
          </w:tcPr>
          <w:p w14:paraId="2A8FBC2D"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sidRPr="00957F2A">
              <w:rPr>
                <w:rFonts w:ascii="Times New Roman" w:hAnsi="Times New Roman"/>
                <w:bCs/>
                <w:sz w:val="24"/>
                <w:szCs w:val="24"/>
              </w:rPr>
              <w:t>Бесперебойное обеспечение жителей системой водоотведения</w:t>
            </w:r>
          </w:p>
        </w:tc>
      </w:tr>
      <w:tr w:rsidR="004A5D44" w:rsidRPr="00957F2A" w14:paraId="066D2ADF" w14:textId="77777777" w:rsidTr="004A5D44">
        <w:tc>
          <w:tcPr>
            <w:tcW w:w="1135" w:type="dxa"/>
          </w:tcPr>
          <w:p w14:paraId="24101224"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2</w:t>
            </w:r>
          </w:p>
        </w:tc>
        <w:tc>
          <w:tcPr>
            <w:tcW w:w="1837" w:type="dxa"/>
          </w:tcPr>
          <w:p w14:paraId="1794B36A"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sidRPr="00957F2A">
              <w:rPr>
                <w:rFonts w:ascii="Times New Roman" w:hAnsi="Times New Roman"/>
                <w:spacing w:val="2"/>
                <w:sz w:val="24"/>
                <w:szCs w:val="24"/>
              </w:rPr>
              <w:t>Строительство канализационной сети</w:t>
            </w:r>
          </w:p>
        </w:tc>
        <w:tc>
          <w:tcPr>
            <w:tcW w:w="1559" w:type="dxa"/>
          </w:tcPr>
          <w:p w14:paraId="3EB3B629"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0,5</w:t>
            </w:r>
            <w:r w:rsidRPr="00957F2A">
              <w:rPr>
                <w:rFonts w:ascii="Times New Roman" w:hAnsi="Times New Roman"/>
                <w:spacing w:val="2"/>
                <w:sz w:val="24"/>
                <w:szCs w:val="24"/>
              </w:rPr>
              <w:t xml:space="preserve"> км</w:t>
            </w:r>
          </w:p>
        </w:tc>
        <w:tc>
          <w:tcPr>
            <w:tcW w:w="1701" w:type="dxa"/>
          </w:tcPr>
          <w:p w14:paraId="0F6015C5"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1000</w:t>
            </w:r>
          </w:p>
        </w:tc>
        <w:tc>
          <w:tcPr>
            <w:tcW w:w="1134" w:type="dxa"/>
          </w:tcPr>
          <w:p w14:paraId="742FD5FE"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1200</w:t>
            </w:r>
          </w:p>
        </w:tc>
        <w:tc>
          <w:tcPr>
            <w:tcW w:w="1134" w:type="dxa"/>
          </w:tcPr>
          <w:p w14:paraId="6A3170A6" w14:textId="77777777" w:rsidR="004A5D44" w:rsidRPr="00957F2A" w:rsidRDefault="004A5D44" w:rsidP="005808CA">
            <w:pPr>
              <w:tabs>
                <w:tab w:val="left" w:pos="2895"/>
              </w:tabs>
              <w:spacing w:line="360" w:lineRule="auto"/>
              <w:ind w:right="-12"/>
              <w:contextualSpacing/>
              <w:jc w:val="center"/>
              <w:textAlignment w:val="baseline"/>
              <w:rPr>
                <w:rFonts w:ascii="Times New Roman" w:hAnsi="Times New Roman"/>
                <w:spacing w:val="2"/>
                <w:sz w:val="24"/>
                <w:szCs w:val="24"/>
              </w:rPr>
            </w:pPr>
            <w:r>
              <w:rPr>
                <w:rFonts w:ascii="Times New Roman" w:hAnsi="Times New Roman"/>
                <w:spacing w:val="2"/>
                <w:sz w:val="24"/>
                <w:szCs w:val="24"/>
              </w:rPr>
              <w:t>800</w:t>
            </w:r>
          </w:p>
        </w:tc>
        <w:tc>
          <w:tcPr>
            <w:tcW w:w="1843" w:type="dxa"/>
          </w:tcPr>
          <w:p w14:paraId="05BB886B" w14:textId="77777777" w:rsidR="004A5D44" w:rsidRPr="00957F2A" w:rsidRDefault="004A5D44" w:rsidP="005808CA">
            <w:pPr>
              <w:autoSpaceDE w:val="0"/>
              <w:autoSpaceDN w:val="0"/>
              <w:adjustRightInd w:val="0"/>
              <w:spacing w:line="360" w:lineRule="auto"/>
              <w:ind w:right="-12"/>
              <w:contextualSpacing/>
              <w:jc w:val="center"/>
              <w:rPr>
                <w:rFonts w:ascii="Times New Roman" w:hAnsi="Times New Roman"/>
                <w:spacing w:val="2"/>
                <w:sz w:val="24"/>
                <w:szCs w:val="24"/>
                <w:shd w:val="clear" w:color="auto" w:fill="FFFFFF"/>
              </w:rPr>
            </w:pPr>
            <w:r w:rsidRPr="00957F2A">
              <w:rPr>
                <w:rFonts w:ascii="Times New Roman" w:hAnsi="Times New Roman"/>
                <w:spacing w:val="2"/>
                <w:sz w:val="24"/>
                <w:szCs w:val="24"/>
                <w:shd w:val="clear" w:color="auto" w:fill="FFFFFF"/>
              </w:rPr>
              <w:t>Обеспечение централизованной канализацией существующие и перспективные застройки.</w:t>
            </w:r>
          </w:p>
        </w:tc>
      </w:tr>
    </w:tbl>
    <w:p w14:paraId="251250C1" w14:textId="77777777" w:rsidR="004A5D44" w:rsidRPr="00893BF3" w:rsidRDefault="004A5D44" w:rsidP="005808CA">
      <w:pPr>
        <w:spacing w:after="0" w:line="360" w:lineRule="auto"/>
      </w:pPr>
      <w:r w:rsidRPr="00893BF3">
        <w:rPr>
          <w:rFonts w:ascii="Times New Roman" w:eastAsia="Times New Roman" w:hAnsi="Times New Roman"/>
          <w:spacing w:val="2"/>
          <w:sz w:val="28"/>
          <w:szCs w:val="28"/>
        </w:rPr>
        <w:t>Перечень основных мероприятий по реализации схемы водоотведения:</w:t>
      </w:r>
    </w:p>
    <w:p w14:paraId="4AB0C83D" w14:textId="77777777" w:rsidR="004A5D44" w:rsidRPr="00F734AB" w:rsidRDefault="004A5D44" w:rsidP="005808CA">
      <w:pPr>
        <w:spacing w:after="0" w:line="360" w:lineRule="auto"/>
      </w:pPr>
    </w:p>
    <w:p w14:paraId="7AFEBAFA" w14:textId="77777777" w:rsidR="004A5D44" w:rsidRPr="006B2EB1" w:rsidRDefault="006B2EB1" w:rsidP="005808CA">
      <w:pPr>
        <w:pStyle w:val="3"/>
        <w:spacing w:before="0" w:line="360" w:lineRule="auto"/>
        <w:ind w:firstLine="708"/>
        <w:jc w:val="center"/>
        <w:rPr>
          <w:rFonts w:ascii="Times New Roman" w:eastAsiaTheme="minorHAnsi" w:hAnsi="Times New Roman" w:cs="Times New Roman"/>
          <w:b/>
          <w:bCs/>
          <w:i/>
          <w:color w:val="auto"/>
          <w:lang w:eastAsia="en-US"/>
        </w:rPr>
      </w:pPr>
      <w:bookmarkStart w:id="9" w:name="_Toc432615565"/>
      <w:r w:rsidRPr="006B2EB1">
        <w:rPr>
          <w:rFonts w:ascii="Times New Roman" w:eastAsiaTheme="minorHAnsi" w:hAnsi="Times New Roman" w:cs="Times New Roman"/>
          <w:b/>
          <w:bCs/>
          <w:i/>
          <w:color w:val="auto"/>
          <w:lang w:eastAsia="en-US"/>
        </w:rPr>
        <w:t>ТЕХНИЧЕСКИЕ ОБОСНОВАНИЯ ОСНОВНЫХ МЕРОПРИЯТИЙ ПО РЕАЛИЗАЦИИ СХЕМЫ ВОДООТВЕДЕНИЯ.</w:t>
      </w:r>
      <w:bookmarkEnd w:id="9"/>
    </w:p>
    <w:p w14:paraId="1957FB77"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5F56B468" w14:textId="77777777" w:rsidR="004A5D44" w:rsidRPr="00957F2A" w:rsidRDefault="004A5D44" w:rsidP="005808CA">
      <w:pPr>
        <w:autoSpaceDE w:val="0"/>
        <w:autoSpaceDN w:val="0"/>
        <w:adjustRightInd w:val="0"/>
        <w:spacing w:after="0" w:line="360" w:lineRule="auto"/>
        <w:ind w:right="-12" w:firstLine="708"/>
        <w:contextualSpacing/>
        <w:rPr>
          <w:rFonts w:ascii="Times New Roman" w:hAnsi="Times New Roman" w:cs="Times New Roman"/>
          <w:bCs/>
          <w:sz w:val="28"/>
          <w:szCs w:val="28"/>
        </w:rPr>
      </w:pPr>
      <w:r w:rsidRPr="00957F2A">
        <w:rPr>
          <w:rFonts w:ascii="Times New Roman" w:hAnsi="Times New Roman" w:cs="Times New Roman"/>
          <w:bCs/>
          <w:sz w:val="28"/>
          <w:szCs w:val="28"/>
        </w:rPr>
        <w:t>Приведены в таблице выше.</w:t>
      </w:r>
    </w:p>
    <w:p w14:paraId="1C53F21E" w14:textId="77777777" w:rsidR="004A5D44" w:rsidRPr="00957F2A" w:rsidRDefault="004A5D44" w:rsidP="005808CA">
      <w:pPr>
        <w:autoSpaceDE w:val="0"/>
        <w:autoSpaceDN w:val="0"/>
        <w:adjustRightInd w:val="0"/>
        <w:spacing w:after="0" w:line="360" w:lineRule="auto"/>
        <w:ind w:right="-12" w:firstLine="708"/>
        <w:contextualSpacing/>
        <w:rPr>
          <w:rFonts w:ascii="Times New Roman" w:hAnsi="Times New Roman" w:cs="Times New Roman"/>
          <w:bCs/>
          <w:sz w:val="28"/>
          <w:szCs w:val="28"/>
        </w:rPr>
      </w:pPr>
    </w:p>
    <w:p w14:paraId="5B7C37CC" w14:textId="77777777" w:rsidR="004A5D44" w:rsidRPr="006B2EB1" w:rsidRDefault="006B2EB1" w:rsidP="005808CA">
      <w:pPr>
        <w:pStyle w:val="3"/>
        <w:spacing w:before="0" w:line="360" w:lineRule="auto"/>
        <w:ind w:firstLine="567"/>
        <w:jc w:val="center"/>
        <w:rPr>
          <w:rFonts w:ascii="Times New Roman" w:eastAsiaTheme="minorHAnsi" w:hAnsi="Times New Roman" w:cs="Times New Roman"/>
          <w:b/>
          <w:bCs/>
          <w:i/>
          <w:color w:val="auto"/>
          <w:lang w:eastAsia="en-US"/>
        </w:rPr>
      </w:pPr>
      <w:bookmarkStart w:id="10" w:name="_Toc432615566"/>
      <w:r w:rsidRPr="006B2EB1">
        <w:rPr>
          <w:rFonts w:ascii="Times New Roman" w:eastAsiaTheme="minorHAnsi" w:hAnsi="Times New Roman" w:cs="Times New Roman"/>
          <w:b/>
          <w:bCs/>
          <w:i/>
          <w:color w:val="auto"/>
          <w:lang w:eastAsia="en-US"/>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0"/>
    </w:p>
    <w:p w14:paraId="47757137" w14:textId="77777777" w:rsidR="004A5D44" w:rsidRPr="004A5D44" w:rsidRDefault="004A5D44" w:rsidP="005808CA">
      <w:pPr>
        <w:autoSpaceDE w:val="0"/>
        <w:autoSpaceDN w:val="0"/>
        <w:adjustRightInd w:val="0"/>
        <w:spacing w:after="0" w:line="360" w:lineRule="auto"/>
        <w:ind w:right="-12" w:firstLine="708"/>
        <w:contextualSpacing/>
        <w:rPr>
          <w:rFonts w:ascii="Times New Roman" w:hAnsi="Times New Roman" w:cs="Times New Roman"/>
          <w:b/>
          <w:bCs/>
          <w:i/>
          <w:sz w:val="28"/>
          <w:szCs w:val="28"/>
          <w:highlight w:val="yellow"/>
        </w:rPr>
      </w:pPr>
    </w:p>
    <w:p w14:paraId="7F85183A" w14:textId="77777777" w:rsidR="004A5D44" w:rsidRPr="00893BF3" w:rsidRDefault="004A5D44" w:rsidP="005808CA">
      <w:pPr>
        <w:shd w:val="clear" w:color="auto" w:fill="FFFFFF"/>
        <w:spacing w:after="0" w:line="360" w:lineRule="auto"/>
        <w:ind w:right="-12" w:firstLine="426"/>
        <w:contextualSpacing/>
        <w:jc w:val="both"/>
        <w:textAlignment w:val="baseline"/>
        <w:rPr>
          <w:rFonts w:ascii="Times New Roman" w:eastAsia="Times New Roman" w:hAnsi="Times New Roman"/>
          <w:bCs/>
          <w:spacing w:val="2"/>
          <w:sz w:val="28"/>
          <w:szCs w:val="28"/>
        </w:rPr>
      </w:pPr>
      <w:r w:rsidRPr="00893BF3">
        <w:rPr>
          <w:rFonts w:ascii="Times New Roman" w:eastAsia="Times New Roman" w:hAnsi="Times New Roman"/>
          <w:bCs/>
          <w:spacing w:val="2"/>
          <w:sz w:val="28"/>
          <w:szCs w:val="28"/>
        </w:rPr>
        <w:t>Сведения об объектах, планируемых к реконструкции:</w:t>
      </w:r>
    </w:p>
    <w:p w14:paraId="2FFF73B0" w14:textId="77777777" w:rsidR="00893BF3" w:rsidRPr="00A018D5" w:rsidRDefault="004A5D44" w:rsidP="00A018D5">
      <w:pPr>
        <w:pStyle w:val="a4"/>
        <w:numPr>
          <w:ilvl w:val="0"/>
          <w:numId w:val="6"/>
        </w:numPr>
        <w:shd w:val="clear" w:color="auto" w:fill="FFFFFF"/>
        <w:spacing w:after="0" w:line="360" w:lineRule="auto"/>
        <w:ind w:left="709"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Рек</w:t>
      </w:r>
      <w:r w:rsidR="00A018D5">
        <w:rPr>
          <w:rFonts w:ascii="Times New Roman" w:eastAsia="Times New Roman" w:hAnsi="Times New Roman"/>
          <w:spacing w:val="2"/>
          <w:sz w:val="28"/>
          <w:szCs w:val="28"/>
        </w:rPr>
        <w:t>онструкция канализационной сети.</w:t>
      </w:r>
    </w:p>
    <w:p w14:paraId="76060246" w14:textId="77777777" w:rsidR="004A5D44" w:rsidRPr="00893BF3" w:rsidRDefault="004A5D44" w:rsidP="005808CA">
      <w:pPr>
        <w:shd w:val="clear" w:color="auto" w:fill="FFFFFF"/>
        <w:spacing w:after="0" w:line="360" w:lineRule="auto"/>
        <w:ind w:right="-12" w:firstLine="502"/>
        <w:contextualSpacing/>
        <w:jc w:val="both"/>
        <w:textAlignment w:val="baseline"/>
        <w:rPr>
          <w:rFonts w:ascii="Times New Roman" w:eastAsia="Times New Roman" w:hAnsi="Times New Roman"/>
          <w:spacing w:val="2"/>
          <w:sz w:val="28"/>
          <w:szCs w:val="28"/>
        </w:rPr>
      </w:pPr>
      <w:r w:rsidRPr="00893BF3">
        <w:rPr>
          <w:rFonts w:ascii="Times New Roman" w:eastAsia="Times New Roman" w:hAnsi="Times New Roman"/>
          <w:bCs/>
          <w:spacing w:val="2"/>
          <w:sz w:val="28"/>
          <w:szCs w:val="28"/>
        </w:rPr>
        <w:t>Сведения об объектах, планируемых к выводу из эксплуатации:</w:t>
      </w:r>
    </w:p>
    <w:p w14:paraId="5F922160" w14:textId="77777777" w:rsidR="004A5D44" w:rsidRPr="00957F2A" w:rsidRDefault="004A5D44" w:rsidP="005808CA">
      <w:pPr>
        <w:pStyle w:val="a4"/>
        <w:numPr>
          <w:ilvl w:val="0"/>
          <w:numId w:val="8"/>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Объекты, планируемые к выводу из эксплуатации, отсутствуют.</w:t>
      </w:r>
    </w:p>
    <w:p w14:paraId="04175A16" w14:textId="77777777" w:rsidR="004A5D44" w:rsidRPr="00957F2A" w:rsidRDefault="004A5D44" w:rsidP="005808CA">
      <w:pPr>
        <w:autoSpaceDE w:val="0"/>
        <w:autoSpaceDN w:val="0"/>
        <w:adjustRightInd w:val="0"/>
        <w:spacing w:after="0" w:line="360" w:lineRule="auto"/>
        <w:ind w:right="-12" w:firstLine="708"/>
        <w:contextualSpacing/>
        <w:rPr>
          <w:rFonts w:ascii="Times New Roman" w:hAnsi="Times New Roman" w:cs="Times New Roman"/>
          <w:bCs/>
          <w:iCs/>
          <w:sz w:val="28"/>
          <w:szCs w:val="28"/>
        </w:rPr>
      </w:pPr>
    </w:p>
    <w:p w14:paraId="0EE7BB49" w14:textId="77777777" w:rsidR="009B0386" w:rsidRDefault="009B0386" w:rsidP="005808CA">
      <w:pPr>
        <w:pStyle w:val="3"/>
        <w:spacing w:before="0" w:line="360" w:lineRule="auto"/>
        <w:ind w:firstLine="360"/>
        <w:jc w:val="center"/>
        <w:rPr>
          <w:rFonts w:ascii="Times New Roman" w:eastAsiaTheme="minorHAnsi" w:hAnsi="Times New Roman" w:cs="Times New Roman"/>
          <w:b/>
          <w:bCs/>
          <w:i/>
          <w:color w:val="auto"/>
          <w:lang w:eastAsia="en-US"/>
        </w:rPr>
      </w:pPr>
      <w:bookmarkStart w:id="11" w:name="_Toc432615567"/>
    </w:p>
    <w:p w14:paraId="6B08A952" w14:textId="77777777" w:rsidR="009B0386" w:rsidRPr="009B0386" w:rsidRDefault="009B0386" w:rsidP="009B0386"/>
    <w:p w14:paraId="4654ABC5" w14:textId="77777777" w:rsidR="006B2EB1" w:rsidRDefault="006B2EB1" w:rsidP="005808CA">
      <w:pPr>
        <w:pStyle w:val="3"/>
        <w:spacing w:before="0" w:line="360" w:lineRule="auto"/>
        <w:ind w:firstLine="360"/>
        <w:jc w:val="center"/>
        <w:rPr>
          <w:rFonts w:ascii="Times New Roman" w:eastAsiaTheme="minorHAnsi" w:hAnsi="Times New Roman" w:cs="Times New Roman"/>
          <w:b/>
          <w:bCs/>
          <w:i/>
          <w:color w:val="auto"/>
          <w:lang w:eastAsia="en-US"/>
        </w:rPr>
      </w:pPr>
      <w:r w:rsidRPr="006B2EB1">
        <w:rPr>
          <w:rFonts w:ascii="Times New Roman" w:eastAsiaTheme="minorHAnsi" w:hAnsi="Times New Roman" w:cs="Times New Roman"/>
          <w:b/>
          <w:bCs/>
          <w:i/>
          <w:color w:val="auto"/>
          <w:lang w:eastAsia="en-US"/>
        </w:rPr>
        <w:t xml:space="preserve">СВЕДЕНИЯ О РАЗВИТИИ СИСТЕМ ДИСПЕТЧЕРИЗАЦИИ, </w:t>
      </w:r>
    </w:p>
    <w:p w14:paraId="394E7D82" w14:textId="77777777" w:rsidR="006B2EB1" w:rsidRDefault="006B2EB1" w:rsidP="005808CA">
      <w:pPr>
        <w:pStyle w:val="3"/>
        <w:spacing w:before="0" w:line="360" w:lineRule="auto"/>
        <w:ind w:firstLine="360"/>
        <w:jc w:val="center"/>
        <w:rPr>
          <w:rFonts w:ascii="Times New Roman" w:eastAsiaTheme="minorHAnsi" w:hAnsi="Times New Roman" w:cs="Times New Roman"/>
          <w:b/>
          <w:bCs/>
          <w:i/>
          <w:color w:val="auto"/>
          <w:lang w:eastAsia="en-US"/>
        </w:rPr>
      </w:pPr>
      <w:r w:rsidRPr="006B2EB1">
        <w:rPr>
          <w:rFonts w:ascii="Times New Roman" w:eastAsiaTheme="minorHAnsi" w:hAnsi="Times New Roman" w:cs="Times New Roman"/>
          <w:b/>
          <w:bCs/>
          <w:i/>
          <w:color w:val="auto"/>
          <w:lang w:eastAsia="en-US"/>
        </w:rPr>
        <w:t xml:space="preserve">ТЕЛЕМЕХАНИЗАЦИИ И ОБ АВТОМАТИЗИРОВАННЫХ </w:t>
      </w:r>
    </w:p>
    <w:p w14:paraId="1331AF02" w14:textId="77777777" w:rsidR="004A5D44" w:rsidRPr="006B2EB1" w:rsidRDefault="006B2EB1" w:rsidP="005808CA">
      <w:pPr>
        <w:pStyle w:val="3"/>
        <w:spacing w:before="0" w:line="360" w:lineRule="auto"/>
        <w:ind w:firstLine="360"/>
        <w:jc w:val="center"/>
        <w:rPr>
          <w:rFonts w:ascii="Times New Roman" w:eastAsiaTheme="minorHAnsi" w:hAnsi="Times New Roman" w:cs="Times New Roman"/>
          <w:b/>
          <w:bCs/>
          <w:i/>
          <w:color w:val="auto"/>
          <w:lang w:eastAsia="en-US"/>
        </w:rPr>
      </w:pPr>
      <w:r w:rsidRPr="006B2EB1">
        <w:rPr>
          <w:rFonts w:ascii="Times New Roman" w:eastAsiaTheme="minorHAnsi" w:hAnsi="Times New Roman" w:cs="Times New Roman"/>
          <w:b/>
          <w:bCs/>
          <w:i/>
          <w:color w:val="auto"/>
          <w:lang w:eastAsia="en-US"/>
        </w:rPr>
        <w:t xml:space="preserve">СИСТЕМАХ УПРАВЛЕНИЯ РЕЖИМАМИ ВОДООТВЕДЕНИЯ </w:t>
      </w:r>
      <w:r w:rsidRPr="006B2EB1">
        <w:rPr>
          <w:rFonts w:ascii="Times New Roman" w:eastAsiaTheme="minorHAnsi" w:hAnsi="Times New Roman" w:cs="Times New Roman"/>
          <w:b/>
          <w:bCs/>
          <w:i/>
          <w:color w:val="auto"/>
          <w:lang w:eastAsia="en-US"/>
        </w:rPr>
        <w:br/>
        <w:t>НА ОБЪЕКТАХ ОРГАНИЗАЦИЙ, ОСУЩЕСТВЛЯЮЩИХ ВОДООТВЕДЕНИЕ.</w:t>
      </w:r>
      <w:bookmarkEnd w:id="11"/>
    </w:p>
    <w:p w14:paraId="74139DD7" w14:textId="77777777" w:rsidR="004A5D44" w:rsidRPr="00957F2A" w:rsidRDefault="004A5D44" w:rsidP="005808CA">
      <w:pPr>
        <w:autoSpaceDE w:val="0"/>
        <w:autoSpaceDN w:val="0"/>
        <w:adjustRightInd w:val="0"/>
        <w:spacing w:after="0" w:line="360" w:lineRule="auto"/>
        <w:ind w:right="-12" w:firstLine="708"/>
        <w:contextualSpacing/>
        <w:rPr>
          <w:rFonts w:ascii="Times New Roman" w:hAnsi="Times New Roman" w:cs="Times New Roman"/>
          <w:b/>
          <w:bCs/>
          <w:i/>
          <w:sz w:val="28"/>
          <w:szCs w:val="28"/>
        </w:rPr>
      </w:pPr>
    </w:p>
    <w:p w14:paraId="2F9B3133" w14:textId="77777777" w:rsidR="004A5D44" w:rsidRPr="00957F2A" w:rsidRDefault="004A5D44" w:rsidP="005808CA">
      <w:pPr>
        <w:pStyle w:val="a4"/>
        <w:autoSpaceDE w:val="0"/>
        <w:autoSpaceDN w:val="0"/>
        <w:adjustRightInd w:val="0"/>
        <w:spacing w:after="0" w:line="360" w:lineRule="auto"/>
        <w:ind w:left="0" w:right="-12" w:firstLine="567"/>
        <w:jc w:val="both"/>
        <w:rPr>
          <w:rFonts w:ascii="Times New Roman" w:hAnsi="Times New Roman"/>
          <w:bCs/>
          <w:sz w:val="28"/>
          <w:szCs w:val="28"/>
        </w:rPr>
      </w:pPr>
      <w:r w:rsidRPr="00957F2A">
        <w:rPr>
          <w:rFonts w:ascii="Times New Roman" w:hAnsi="Times New Roman"/>
          <w:bCs/>
          <w:sz w:val="28"/>
          <w:szCs w:val="28"/>
        </w:rPr>
        <w:t>В</w:t>
      </w:r>
      <w:r w:rsidRPr="00957F2A">
        <w:rPr>
          <w:rFonts w:ascii="Times New Roman" w:hAnsi="Times New Roman"/>
          <w:sz w:val="28"/>
          <w:szCs w:val="28"/>
        </w:rPr>
        <w:t xml:space="preserve"> </w:t>
      </w:r>
      <w:r>
        <w:rPr>
          <w:rFonts w:ascii="Times New Roman" w:hAnsi="Times New Roman"/>
          <w:sz w:val="28"/>
          <w:szCs w:val="28"/>
        </w:rPr>
        <w:t>Хадыженском</w:t>
      </w:r>
      <w:r w:rsidRPr="00957F2A">
        <w:rPr>
          <w:rFonts w:ascii="Times New Roman" w:hAnsi="Times New Roman"/>
          <w:sz w:val="28"/>
          <w:szCs w:val="28"/>
        </w:rPr>
        <w:t xml:space="preserve"> городском поселении </w:t>
      </w:r>
      <w:r w:rsidRPr="00957F2A">
        <w:rPr>
          <w:rFonts w:ascii="Times New Roman" w:hAnsi="Times New Roman"/>
          <w:bCs/>
          <w:sz w:val="28"/>
          <w:szCs w:val="28"/>
        </w:rPr>
        <w:t xml:space="preserve">отсутствуют системы телемеханизации и автоматизированные системы управления режимами водоотведения на объектах организаций, осуществляющих водоотведение. </w:t>
      </w:r>
      <w:r>
        <w:rPr>
          <w:rFonts w:ascii="Times New Roman" w:hAnsi="Times New Roman"/>
          <w:bCs/>
          <w:sz w:val="28"/>
          <w:szCs w:val="28"/>
        </w:rPr>
        <w:t>На сегодняшний день в Апшеронском районе имеется центральный диспетчерский пункт ОАО "Водоканал Апшеронского района"</w:t>
      </w:r>
    </w:p>
    <w:p w14:paraId="6FBB412C" w14:textId="77777777" w:rsidR="006B2EB1" w:rsidRDefault="006B2EB1" w:rsidP="005808CA">
      <w:pPr>
        <w:autoSpaceDE w:val="0"/>
        <w:autoSpaceDN w:val="0"/>
        <w:adjustRightInd w:val="0"/>
        <w:spacing w:after="0" w:line="360" w:lineRule="auto"/>
        <w:ind w:right="-12" w:firstLine="708"/>
        <w:contextualSpacing/>
        <w:jc w:val="center"/>
        <w:rPr>
          <w:rFonts w:ascii="Times New Roman" w:hAnsi="Times New Roman" w:cs="Times New Roman"/>
          <w:b/>
          <w:bCs/>
          <w:i/>
          <w:sz w:val="24"/>
          <w:szCs w:val="24"/>
        </w:rPr>
      </w:pPr>
    </w:p>
    <w:p w14:paraId="7DC03868" w14:textId="77777777" w:rsidR="004A5D44" w:rsidRPr="006B2EB1" w:rsidRDefault="006B2EB1" w:rsidP="005808CA">
      <w:pPr>
        <w:autoSpaceDE w:val="0"/>
        <w:autoSpaceDN w:val="0"/>
        <w:adjustRightInd w:val="0"/>
        <w:spacing w:after="0" w:line="360" w:lineRule="auto"/>
        <w:ind w:right="-12" w:firstLine="708"/>
        <w:contextualSpacing/>
        <w:jc w:val="center"/>
        <w:rPr>
          <w:rFonts w:ascii="Times New Roman" w:hAnsi="Times New Roman" w:cs="Times New Roman"/>
          <w:b/>
          <w:bCs/>
          <w:i/>
          <w:sz w:val="24"/>
          <w:szCs w:val="24"/>
        </w:rPr>
      </w:pPr>
      <w:r w:rsidRPr="006B2EB1">
        <w:rPr>
          <w:rFonts w:ascii="Times New Roman" w:hAnsi="Times New Roman" w:cs="Times New Roman"/>
          <w:b/>
          <w:bCs/>
          <w:i/>
          <w:sz w:val="24"/>
          <w:szCs w:val="24"/>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14:paraId="5240DEB3" w14:textId="77777777" w:rsidR="00893BF3" w:rsidRPr="00957F2A" w:rsidRDefault="00893BF3" w:rsidP="005808CA">
      <w:pPr>
        <w:autoSpaceDE w:val="0"/>
        <w:autoSpaceDN w:val="0"/>
        <w:adjustRightInd w:val="0"/>
        <w:spacing w:after="0" w:line="360" w:lineRule="auto"/>
        <w:ind w:right="-12" w:firstLine="708"/>
        <w:contextualSpacing/>
        <w:jc w:val="center"/>
        <w:rPr>
          <w:rFonts w:ascii="Times New Roman" w:hAnsi="Times New Roman" w:cs="Times New Roman"/>
          <w:bCs/>
          <w:iCs/>
          <w:sz w:val="28"/>
          <w:szCs w:val="28"/>
        </w:rPr>
      </w:pPr>
    </w:p>
    <w:p w14:paraId="1DAC48AE" w14:textId="77777777" w:rsidR="004A5D44" w:rsidRPr="008A1F94"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8A1F94">
        <w:rPr>
          <w:rFonts w:ascii="Times New Roman" w:hAnsi="Times New Roman"/>
          <w:sz w:val="28"/>
          <w:szCs w:val="28"/>
        </w:rPr>
        <w:t>Маршруты прохождения трубопроводов по территории муниципального образования и расположения площадок под объекты водоотведения будет возможно определить только после предпроектных изысканий и геодезических исследований. К 2025 году планируется 10% обеспечение населения системой водоотведения.</w:t>
      </w:r>
    </w:p>
    <w:p w14:paraId="756CF1E8" w14:textId="77777777" w:rsidR="004A5D44" w:rsidRPr="008A1F94"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8A1F94">
        <w:rPr>
          <w:rFonts w:ascii="Times New Roman" w:hAnsi="Times New Roman"/>
          <w:sz w:val="28"/>
          <w:szCs w:val="28"/>
        </w:rPr>
        <w:t>Новое строительство канализационной системы позволяет внедрить новые технологии прокладки инженерных сетей.</w:t>
      </w:r>
    </w:p>
    <w:p w14:paraId="6F89420C"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8A1F94">
        <w:rPr>
          <w:rFonts w:ascii="Times New Roman" w:hAnsi="Times New Roman"/>
          <w:sz w:val="28"/>
          <w:szCs w:val="28"/>
        </w:rPr>
        <w:t>Самотечные сети предусматриваются со смотровыми колодцами диаметром 1000-1500 мм.</w:t>
      </w:r>
    </w:p>
    <w:p w14:paraId="7FB7AE6E" w14:textId="77777777" w:rsidR="004A5D44" w:rsidRPr="00957F2A" w:rsidRDefault="004A5D44" w:rsidP="005808CA">
      <w:pPr>
        <w:autoSpaceDE w:val="0"/>
        <w:autoSpaceDN w:val="0"/>
        <w:adjustRightInd w:val="0"/>
        <w:spacing w:after="0" w:line="360" w:lineRule="auto"/>
        <w:ind w:right="-12" w:firstLine="708"/>
        <w:contextualSpacing/>
        <w:rPr>
          <w:rFonts w:ascii="Times New Roman" w:hAnsi="Times New Roman" w:cs="Times New Roman"/>
          <w:bCs/>
          <w:iCs/>
          <w:sz w:val="28"/>
          <w:szCs w:val="28"/>
        </w:rPr>
      </w:pPr>
    </w:p>
    <w:p w14:paraId="44ABBDB4" w14:textId="77777777" w:rsidR="004A5D44" w:rsidRPr="006B2EB1" w:rsidRDefault="006B2EB1" w:rsidP="005808CA">
      <w:pPr>
        <w:pStyle w:val="3"/>
        <w:spacing w:before="0" w:line="360" w:lineRule="auto"/>
        <w:ind w:firstLine="567"/>
        <w:jc w:val="center"/>
        <w:rPr>
          <w:rFonts w:ascii="Times New Roman" w:eastAsiaTheme="minorHAnsi" w:hAnsi="Times New Roman" w:cs="Times New Roman"/>
          <w:b/>
          <w:bCs/>
          <w:i/>
          <w:color w:val="auto"/>
          <w:lang w:eastAsia="en-US"/>
        </w:rPr>
      </w:pPr>
      <w:bookmarkStart w:id="12" w:name="_Toc432615569"/>
      <w:r w:rsidRPr="006B2EB1">
        <w:rPr>
          <w:rFonts w:ascii="Times New Roman" w:eastAsiaTheme="minorHAnsi" w:hAnsi="Times New Roman" w:cs="Times New Roman"/>
          <w:b/>
          <w:bCs/>
          <w:i/>
          <w:color w:val="auto"/>
          <w:lang w:eastAsia="en-US"/>
        </w:rPr>
        <w:t>ГРАНИЦЫ И ХАРАКТЕРИСТИКИ ОХРАННЫХ ЗОН СЕТЕЙ И СООРУЖЕНИЙ ЦЕНТРАЛИЗОВАННОЙ СИСТЕМЫ ВОДООТВЕДЕНИЯ.</w:t>
      </w:r>
      <w:bookmarkEnd w:id="12"/>
    </w:p>
    <w:p w14:paraId="0B997318"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cs="Times New Roman"/>
          <w:b/>
          <w:bCs/>
          <w:i/>
          <w:sz w:val="28"/>
          <w:szCs w:val="28"/>
        </w:rPr>
      </w:pPr>
    </w:p>
    <w:p w14:paraId="18E104E3"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sidRPr="00957F2A">
        <w:rPr>
          <w:rFonts w:ascii="Times New Roman" w:hAnsi="Times New Roman"/>
          <w:sz w:val="28"/>
          <w:szCs w:val="28"/>
        </w:rPr>
        <w:t>СниП</w:t>
      </w:r>
      <w:proofErr w:type="spellEnd"/>
      <w:r w:rsidRPr="00957F2A">
        <w:rPr>
          <w:rFonts w:ascii="Times New Roman" w:hAnsi="Times New Roman"/>
          <w:sz w:val="28"/>
          <w:szCs w:val="28"/>
        </w:rPr>
        <w:t xml:space="preserve"> 40-30-99 «Канализация, наружные сети и сооружения», СНиП 2.05.06 – 85 «Магистральные трубопроводы.</w:t>
      </w:r>
    </w:p>
    <w:p w14:paraId="0B852F8A"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proofErr w:type="gramStart"/>
      <w:r w:rsidR="009A67C2">
        <w:rPr>
          <w:rFonts w:ascii="Times New Roman" w:hAnsi="Times New Roman"/>
          <w:sz w:val="28"/>
          <w:szCs w:val="28"/>
        </w:rPr>
        <w:t>Хадыжен</w:t>
      </w:r>
      <w:r>
        <w:rPr>
          <w:rFonts w:ascii="Times New Roman" w:hAnsi="Times New Roman"/>
          <w:sz w:val="28"/>
          <w:szCs w:val="28"/>
        </w:rPr>
        <w:t xml:space="preserve">ского </w:t>
      </w:r>
      <w:r w:rsidRPr="00957F2A">
        <w:rPr>
          <w:rFonts w:ascii="Times New Roman" w:hAnsi="Times New Roman"/>
          <w:sz w:val="28"/>
          <w:szCs w:val="28"/>
        </w:rPr>
        <w:t xml:space="preserve"> городского</w:t>
      </w:r>
      <w:proofErr w:type="gramEnd"/>
      <w:r w:rsidRPr="00957F2A">
        <w:rPr>
          <w:rFonts w:ascii="Times New Roman" w:hAnsi="Times New Roman"/>
          <w:sz w:val="28"/>
          <w:szCs w:val="28"/>
        </w:rPr>
        <w:t xml:space="preserve"> поселения.</w:t>
      </w:r>
    </w:p>
    <w:p w14:paraId="0F7D8805"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Охранная зона канализации. Основные нормы:</w:t>
      </w:r>
    </w:p>
    <w:p w14:paraId="5DD7D4D9"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14:paraId="3C0D690A"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 для особых условий, с пониженной среднегодовой температурой, высокой </w:t>
      </w:r>
      <w:proofErr w:type="spellStart"/>
      <w:r w:rsidRPr="00957F2A">
        <w:rPr>
          <w:rFonts w:ascii="Times New Roman" w:hAnsi="Times New Roman"/>
          <w:sz w:val="28"/>
          <w:szCs w:val="28"/>
        </w:rPr>
        <w:t>сейсмоопасностью</w:t>
      </w:r>
      <w:proofErr w:type="spellEnd"/>
      <w:r w:rsidRPr="00957F2A">
        <w:rPr>
          <w:rFonts w:ascii="Times New Roman" w:hAnsi="Times New Roman"/>
          <w:sz w:val="28"/>
          <w:szCs w:val="28"/>
        </w:rPr>
        <w:t xml:space="preserve"> или переувлажненным грунтом, охранная зона канализации может увеличиваться вдвое и достигать 10 метров;</w:t>
      </w:r>
    </w:p>
    <w:p w14:paraId="69838729"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14:paraId="75E52AA0" w14:textId="77777777" w:rsidR="004A5D44" w:rsidRPr="00957F2A" w:rsidRDefault="004A5D44" w:rsidP="005808CA">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 нормативные требования к взаимному расположению канализационного трубопровода и </w:t>
      </w:r>
      <w:proofErr w:type="spellStart"/>
      <w:r w:rsidRPr="00957F2A">
        <w:rPr>
          <w:rFonts w:ascii="Times New Roman" w:hAnsi="Times New Roman"/>
          <w:sz w:val="28"/>
          <w:szCs w:val="28"/>
        </w:rPr>
        <w:t>водоснабжающих</w:t>
      </w:r>
      <w:proofErr w:type="spellEnd"/>
      <w:r w:rsidRPr="00957F2A">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14:paraId="73A12A31" w14:textId="77777777" w:rsidR="004A5D44" w:rsidRPr="00957F2A" w:rsidRDefault="004A5D44" w:rsidP="005808CA">
      <w:pPr>
        <w:autoSpaceDE w:val="0"/>
        <w:autoSpaceDN w:val="0"/>
        <w:adjustRightInd w:val="0"/>
        <w:spacing w:after="0" w:line="360" w:lineRule="auto"/>
        <w:ind w:right="-11" w:firstLine="567"/>
        <w:contextualSpacing/>
        <w:jc w:val="both"/>
        <w:rPr>
          <w:rFonts w:ascii="Times New Roman" w:hAnsi="Times New Roman"/>
          <w:sz w:val="28"/>
          <w:szCs w:val="28"/>
        </w:rPr>
      </w:pPr>
      <w:r w:rsidRPr="00957F2A">
        <w:rPr>
          <w:rFonts w:ascii="Times New Roman" w:hAnsi="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14:paraId="08DC9390"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1115B53C" w14:textId="77777777" w:rsidR="004A5D44" w:rsidRPr="00957F2A" w:rsidRDefault="004A5D44" w:rsidP="006B2EB1">
      <w:pPr>
        <w:pStyle w:val="3"/>
        <w:spacing w:before="0" w:line="360" w:lineRule="auto"/>
        <w:ind w:firstLine="567"/>
        <w:jc w:val="center"/>
        <w:rPr>
          <w:rFonts w:ascii="Times New Roman" w:hAnsi="Times New Roman" w:cs="Times New Roman"/>
          <w:b/>
          <w:bCs/>
          <w:i/>
          <w:sz w:val="28"/>
          <w:szCs w:val="28"/>
        </w:rPr>
      </w:pPr>
      <w:bookmarkStart w:id="13" w:name="_Toc432615570"/>
      <w:r w:rsidRPr="006B2EB1">
        <w:rPr>
          <w:rFonts w:ascii="Times New Roman" w:eastAsiaTheme="minorHAnsi" w:hAnsi="Times New Roman" w:cs="Times New Roman"/>
          <w:b/>
          <w:bCs/>
          <w:color w:val="auto"/>
          <w:sz w:val="28"/>
          <w:szCs w:val="28"/>
          <w:lang w:eastAsia="en-US"/>
        </w:rPr>
        <w:t>Границы планируемых зон размещения объектов централизованной системы водоотведения.</w:t>
      </w:r>
      <w:bookmarkEnd w:id="13"/>
    </w:p>
    <w:p w14:paraId="08D681F0" w14:textId="77777777" w:rsidR="004A5D44" w:rsidRPr="00957F2A" w:rsidRDefault="004A5D44" w:rsidP="005808CA">
      <w:pPr>
        <w:tabs>
          <w:tab w:val="left" w:pos="4058"/>
        </w:tabs>
        <w:autoSpaceDE w:val="0"/>
        <w:autoSpaceDN w:val="0"/>
        <w:adjustRightInd w:val="0"/>
        <w:spacing w:after="0" w:line="360" w:lineRule="auto"/>
        <w:ind w:right="-11" w:firstLine="567"/>
        <w:contextualSpacing/>
        <w:jc w:val="both"/>
        <w:rPr>
          <w:rFonts w:ascii="Times New Roman" w:hAnsi="Times New Roman"/>
          <w:sz w:val="28"/>
          <w:szCs w:val="28"/>
        </w:rPr>
      </w:pPr>
      <w:r w:rsidRPr="00957F2A">
        <w:rPr>
          <w:rFonts w:ascii="Times New Roman" w:hAnsi="Times New Roman"/>
          <w:bCs/>
          <w:sz w:val="28"/>
          <w:szCs w:val="28"/>
        </w:rPr>
        <w:t xml:space="preserve">После проведения </w:t>
      </w:r>
      <w:r>
        <w:rPr>
          <w:rFonts w:ascii="Times New Roman" w:hAnsi="Times New Roman"/>
          <w:sz w:val="28"/>
          <w:szCs w:val="28"/>
        </w:rPr>
        <w:t>пред</w:t>
      </w:r>
      <w:r w:rsidRPr="00957F2A">
        <w:rPr>
          <w:rFonts w:ascii="Times New Roman" w:hAnsi="Times New Roman"/>
          <w:sz w:val="28"/>
          <w:szCs w:val="28"/>
        </w:rPr>
        <w:t xml:space="preserve">проектных изысканий и геодезических исследований, границы планируемых зон размещения установит проект водоотведения </w:t>
      </w:r>
      <w:r w:rsidR="009A67C2">
        <w:rPr>
          <w:rFonts w:ascii="Times New Roman" w:hAnsi="Times New Roman"/>
          <w:sz w:val="28"/>
          <w:szCs w:val="28"/>
        </w:rPr>
        <w:t>Хадыжен</w:t>
      </w:r>
      <w:r>
        <w:rPr>
          <w:rFonts w:ascii="Times New Roman" w:hAnsi="Times New Roman"/>
          <w:sz w:val="28"/>
          <w:szCs w:val="28"/>
        </w:rPr>
        <w:t>ского городского поселения</w:t>
      </w:r>
      <w:r w:rsidRPr="00957F2A">
        <w:rPr>
          <w:rFonts w:ascii="Times New Roman" w:hAnsi="Times New Roman"/>
          <w:sz w:val="28"/>
          <w:szCs w:val="28"/>
        </w:rPr>
        <w:t>.</w:t>
      </w:r>
    </w:p>
    <w:p w14:paraId="28437E13" w14:textId="77777777" w:rsidR="004A5D44" w:rsidRDefault="004A5D44" w:rsidP="005808CA">
      <w:pPr>
        <w:autoSpaceDE w:val="0"/>
        <w:autoSpaceDN w:val="0"/>
        <w:adjustRightInd w:val="0"/>
        <w:spacing w:after="0" w:line="360" w:lineRule="auto"/>
        <w:ind w:right="-12" w:firstLine="708"/>
        <w:contextualSpacing/>
        <w:rPr>
          <w:rFonts w:ascii="Times New Roman" w:hAnsi="Times New Roman" w:cs="Times New Roman"/>
          <w:b/>
          <w:bCs/>
          <w:sz w:val="28"/>
          <w:szCs w:val="28"/>
        </w:rPr>
      </w:pPr>
    </w:p>
    <w:p w14:paraId="404866FC" w14:textId="77777777" w:rsidR="004A5D44" w:rsidRDefault="00893BF3" w:rsidP="005808CA">
      <w:pPr>
        <w:autoSpaceDE w:val="0"/>
        <w:autoSpaceDN w:val="0"/>
        <w:adjustRightInd w:val="0"/>
        <w:spacing w:after="0" w:line="360" w:lineRule="auto"/>
        <w:ind w:right="-12"/>
        <w:contextualSpacing/>
        <w:jc w:val="center"/>
        <w:rPr>
          <w:rFonts w:ascii="Times New Roman" w:hAnsi="Times New Roman" w:cs="Times New Roman"/>
          <w:b/>
          <w:iCs/>
          <w:sz w:val="28"/>
          <w:szCs w:val="28"/>
        </w:rPr>
      </w:pPr>
      <w:r w:rsidRPr="006B2EB1">
        <w:rPr>
          <w:rFonts w:ascii="Times New Roman" w:hAnsi="Times New Roman" w:cs="Times New Roman"/>
          <w:b/>
          <w:iCs/>
          <w:sz w:val="28"/>
          <w:szCs w:val="28"/>
        </w:rPr>
        <w:t>ЭКОЛОГИЧЕСКИЕ АСПЕКТЫ МЕРОПРИЯТИЙ ПО СТРОИТЕЛЬСТВУ И РЕКОНСТРУКЦИИ ОБЪЕКТОВ ЦЕНТРАЛИЗОВАННОЙ СИСТЕМЫ ВОДООТВЕДЕНИЯ</w:t>
      </w:r>
    </w:p>
    <w:p w14:paraId="34A3A159" w14:textId="77777777" w:rsidR="006B2EB1" w:rsidRPr="006B2EB1" w:rsidRDefault="006B2EB1" w:rsidP="005808CA">
      <w:pPr>
        <w:autoSpaceDE w:val="0"/>
        <w:autoSpaceDN w:val="0"/>
        <w:adjustRightInd w:val="0"/>
        <w:spacing w:after="0" w:line="360" w:lineRule="auto"/>
        <w:ind w:right="-12"/>
        <w:contextualSpacing/>
        <w:jc w:val="center"/>
        <w:rPr>
          <w:rFonts w:ascii="Times New Roman" w:hAnsi="Times New Roman" w:cs="Times New Roman"/>
          <w:b/>
          <w:bCs/>
          <w:iCs/>
          <w:sz w:val="28"/>
          <w:szCs w:val="28"/>
        </w:rPr>
      </w:pPr>
    </w:p>
    <w:p w14:paraId="047197F8" w14:textId="77777777" w:rsidR="00412910" w:rsidRDefault="006B2EB1" w:rsidP="005808CA">
      <w:pPr>
        <w:pStyle w:val="3"/>
        <w:spacing w:before="0" w:line="360" w:lineRule="auto"/>
        <w:ind w:firstLine="567"/>
        <w:jc w:val="center"/>
        <w:rPr>
          <w:rFonts w:ascii="Times New Roman" w:eastAsiaTheme="minorHAnsi" w:hAnsi="Times New Roman" w:cs="Times New Roman"/>
          <w:b/>
          <w:bCs/>
          <w:i/>
          <w:color w:val="auto"/>
          <w:lang w:eastAsia="en-US"/>
        </w:rPr>
      </w:pPr>
      <w:bookmarkStart w:id="14" w:name="_Toc432615572"/>
      <w:r w:rsidRPr="006B2EB1">
        <w:rPr>
          <w:rFonts w:ascii="Times New Roman" w:eastAsiaTheme="minorHAnsi" w:hAnsi="Times New Roman" w:cs="Times New Roman"/>
          <w:b/>
          <w:bCs/>
          <w:i/>
          <w:color w:val="auto"/>
          <w:lang w:eastAsia="en-US"/>
        </w:rPr>
        <w:t xml:space="preserve">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w:t>
      </w:r>
    </w:p>
    <w:p w14:paraId="14DFC742" w14:textId="77777777" w:rsidR="004A5D44" w:rsidRPr="006B2EB1" w:rsidRDefault="006B2EB1" w:rsidP="005808CA">
      <w:pPr>
        <w:pStyle w:val="3"/>
        <w:spacing w:before="0" w:line="360" w:lineRule="auto"/>
        <w:ind w:firstLine="567"/>
        <w:jc w:val="center"/>
        <w:rPr>
          <w:rFonts w:ascii="Times New Roman" w:eastAsiaTheme="minorHAnsi" w:hAnsi="Times New Roman" w:cs="Times New Roman"/>
          <w:b/>
          <w:bCs/>
          <w:i/>
          <w:color w:val="auto"/>
          <w:lang w:eastAsia="en-US"/>
        </w:rPr>
      </w:pPr>
      <w:r w:rsidRPr="006B2EB1">
        <w:rPr>
          <w:rFonts w:ascii="Times New Roman" w:eastAsiaTheme="minorHAnsi" w:hAnsi="Times New Roman" w:cs="Times New Roman"/>
          <w:b/>
          <w:bCs/>
          <w:i/>
          <w:color w:val="auto"/>
          <w:lang w:eastAsia="en-US"/>
        </w:rPr>
        <w:t>ВОДОЗАБОРНЫЕ ПЛОЩАДИ.</w:t>
      </w:r>
      <w:bookmarkEnd w:id="14"/>
    </w:p>
    <w:p w14:paraId="67EBF15C" w14:textId="77777777" w:rsidR="004A5D44" w:rsidRPr="00957F2A" w:rsidRDefault="004A5D44" w:rsidP="005808CA">
      <w:pPr>
        <w:shd w:val="clear" w:color="auto" w:fill="FFFFFF"/>
        <w:spacing w:after="0" w:line="360" w:lineRule="auto"/>
        <w:ind w:right="-11" w:firstLine="567"/>
        <w:contextualSpacing/>
        <w:jc w:val="both"/>
        <w:textAlignment w:val="baseline"/>
        <w:rPr>
          <w:rFonts w:ascii="Times New Roman" w:hAnsi="Times New Roman"/>
          <w:bCs/>
          <w:sz w:val="28"/>
          <w:szCs w:val="28"/>
        </w:rPr>
      </w:pPr>
    </w:p>
    <w:p w14:paraId="61975413" w14:textId="77777777" w:rsidR="004A5D44" w:rsidRPr="00957F2A" w:rsidRDefault="004A5D44" w:rsidP="005808CA">
      <w:pPr>
        <w:shd w:val="clear" w:color="auto" w:fill="FFFFFF"/>
        <w:spacing w:after="0" w:line="360" w:lineRule="auto"/>
        <w:ind w:right="-11" w:firstLine="567"/>
        <w:contextualSpacing/>
        <w:jc w:val="both"/>
        <w:textAlignment w:val="baseline"/>
        <w:rPr>
          <w:rFonts w:ascii="Times New Roman" w:hAnsi="Times New Roman"/>
          <w:bCs/>
          <w:sz w:val="28"/>
          <w:szCs w:val="28"/>
        </w:rPr>
      </w:pPr>
      <w:r w:rsidRPr="00957F2A">
        <w:rPr>
          <w:rFonts w:ascii="Times New Roman" w:hAnsi="Times New Roman"/>
          <w:bCs/>
          <w:sz w:val="28"/>
          <w:szCs w:val="28"/>
        </w:rPr>
        <w:t>Сведения о мероприятиях, содержащихся в планах по снижению сбросов загрязняющих веществ в поверхностные водные объекты и на в</w:t>
      </w:r>
      <w:r>
        <w:rPr>
          <w:rFonts w:ascii="Times New Roman" w:hAnsi="Times New Roman"/>
          <w:bCs/>
          <w:sz w:val="28"/>
          <w:szCs w:val="28"/>
        </w:rPr>
        <w:t>одозаборные площади отсутствуют</w:t>
      </w:r>
      <w:r w:rsidR="00A018D5">
        <w:rPr>
          <w:rFonts w:ascii="Times New Roman" w:hAnsi="Times New Roman"/>
          <w:bCs/>
          <w:sz w:val="28"/>
          <w:szCs w:val="28"/>
        </w:rPr>
        <w:t>.</w:t>
      </w:r>
    </w:p>
    <w:p w14:paraId="05814E33" w14:textId="77777777" w:rsidR="004A5D44" w:rsidRPr="00957F2A" w:rsidRDefault="004A5D44" w:rsidP="005808CA">
      <w:pPr>
        <w:autoSpaceDE w:val="0"/>
        <w:autoSpaceDN w:val="0"/>
        <w:adjustRightInd w:val="0"/>
        <w:spacing w:after="0" w:line="360" w:lineRule="auto"/>
        <w:ind w:right="-12"/>
        <w:contextualSpacing/>
        <w:jc w:val="center"/>
        <w:rPr>
          <w:rFonts w:ascii="Times New Roman" w:hAnsi="Times New Roman" w:cs="Times New Roman"/>
          <w:bCs/>
          <w:iCs/>
          <w:sz w:val="28"/>
          <w:szCs w:val="28"/>
        </w:rPr>
      </w:pPr>
    </w:p>
    <w:p w14:paraId="4CA1A037" w14:textId="77777777" w:rsidR="004A5D44" w:rsidRPr="006B2EB1" w:rsidRDefault="00893BF3" w:rsidP="005808CA">
      <w:pPr>
        <w:autoSpaceDE w:val="0"/>
        <w:autoSpaceDN w:val="0"/>
        <w:adjustRightInd w:val="0"/>
        <w:spacing w:after="0" w:line="360" w:lineRule="auto"/>
        <w:ind w:right="-12"/>
        <w:contextualSpacing/>
        <w:jc w:val="center"/>
        <w:rPr>
          <w:rFonts w:ascii="Times New Roman" w:hAnsi="Times New Roman" w:cs="Times New Roman"/>
          <w:b/>
          <w:bCs/>
          <w:sz w:val="28"/>
          <w:szCs w:val="28"/>
        </w:rPr>
      </w:pPr>
      <w:r w:rsidRPr="006B2EB1">
        <w:rPr>
          <w:rFonts w:ascii="Times New Roman" w:hAnsi="Times New Roman" w:cs="Times New Roman"/>
          <w:b/>
          <w:bCs/>
          <w:sz w:val="28"/>
          <w:szCs w:val="28"/>
        </w:rPr>
        <w:t xml:space="preserve">ОЦЕНКА ПОТРЕБНОСТИ В КАПИТАЛЬНЫХ </w:t>
      </w:r>
      <w:r w:rsidR="00AF1AE8" w:rsidRPr="006B2EB1">
        <w:rPr>
          <w:rFonts w:ascii="Times New Roman" w:hAnsi="Times New Roman" w:cs="Times New Roman"/>
          <w:b/>
          <w:bCs/>
          <w:sz w:val="28"/>
          <w:szCs w:val="28"/>
        </w:rPr>
        <w:t>ВЛОЖЕНИЯХ В</w:t>
      </w:r>
      <w:r w:rsidRPr="006B2EB1">
        <w:rPr>
          <w:rFonts w:ascii="Times New Roman" w:hAnsi="Times New Roman" w:cs="Times New Roman"/>
          <w:b/>
          <w:bCs/>
          <w:sz w:val="28"/>
          <w:szCs w:val="28"/>
        </w:rPr>
        <w:t xml:space="preserve"> СТРОИТЕЛЬСТВО, РЕКОНСТРУКЦИИ И МОДЕРНИЗАЦИЮ </w:t>
      </w:r>
      <w:r w:rsidR="00AF1AE8" w:rsidRPr="006B2EB1">
        <w:rPr>
          <w:rFonts w:ascii="Times New Roman" w:hAnsi="Times New Roman" w:cs="Times New Roman"/>
          <w:b/>
          <w:bCs/>
          <w:sz w:val="28"/>
          <w:szCs w:val="28"/>
        </w:rPr>
        <w:t>ОБЪЕКТОВ ЦЕНТРАЛИЗОВАННОЙ</w:t>
      </w:r>
      <w:r w:rsidRPr="006B2EB1">
        <w:rPr>
          <w:rFonts w:ascii="Times New Roman" w:hAnsi="Times New Roman" w:cs="Times New Roman"/>
          <w:b/>
          <w:bCs/>
          <w:sz w:val="28"/>
          <w:szCs w:val="28"/>
        </w:rPr>
        <w:t xml:space="preserve"> СИСТЕМЫ ВОДООТВЕДЕНИЯ</w:t>
      </w:r>
    </w:p>
    <w:p w14:paraId="6F8C45D4" w14:textId="77777777" w:rsidR="00893BF3" w:rsidRPr="00893BF3" w:rsidRDefault="00893BF3" w:rsidP="005808CA">
      <w:pPr>
        <w:autoSpaceDE w:val="0"/>
        <w:autoSpaceDN w:val="0"/>
        <w:adjustRightInd w:val="0"/>
        <w:spacing w:after="0" w:line="360" w:lineRule="auto"/>
        <w:ind w:right="-12"/>
        <w:contextualSpacing/>
        <w:jc w:val="center"/>
        <w:rPr>
          <w:rFonts w:ascii="Times New Roman" w:hAnsi="Times New Roman" w:cs="Times New Roman"/>
          <w:b/>
          <w:bCs/>
          <w:i/>
          <w:iCs/>
          <w:sz w:val="28"/>
          <w:szCs w:val="28"/>
        </w:rPr>
      </w:pPr>
    </w:p>
    <w:p w14:paraId="735FCCC6" w14:textId="77777777" w:rsidR="004A5D44" w:rsidRPr="00957F2A" w:rsidRDefault="004A5D44" w:rsidP="005808CA">
      <w:pPr>
        <w:spacing w:after="0" w:line="360" w:lineRule="auto"/>
        <w:ind w:right="-11" w:firstLine="567"/>
        <w:contextualSpacing/>
        <w:jc w:val="both"/>
        <w:rPr>
          <w:rFonts w:ascii="Times New Roman" w:hAnsi="Times New Roman"/>
          <w:sz w:val="28"/>
          <w:szCs w:val="28"/>
        </w:rPr>
      </w:pPr>
      <w:r w:rsidRPr="00957F2A">
        <w:rPr>
          <w:rFonts w:ascii="Times New Roman" w:hAnsi="Times New Roman"/>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14:paraId="3D3FC463" w14:textId="77777777" w:rsidR="004A5D44" w:rsidRPr="00957F2A" w:rsidRDefault="004A5D44" w:rsidP="005808CA">
      <w:pPr>
        <w:spacing w:after="0" w:line="360" w:lineRule="auto"/>
        <w:ind w:right="-11" w:firstLine="567"/>
        <w:contextualSpacing/>
        <w:jc w:val="both"/>
        <w:rPr>
          <w:rFonts w:ascii="Times New Roman" w:hAnsi="Times New Roman"/>
          <w:b/>
          <w:sz w:val="28"/>
          <w:szCs w:val="28"/>
        </w:rPr>
      </w:pPr>
      <w:r w:rsidRPr="00957F2A">
        <w:rPr>
          <w:rFonts w:ascii="Times New Roman" w:hAnsi="Times New Roman"/>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w:t>
      </w:r>
    </w:p>
    <w:p w14:paraId="525DD890" w14:textId="77777777" w:rsidR="004A5D44" w:rsidRPr="00957F2A" w:rsidRDefault="004A5D44" w:rsidP="005808CA">
      <w:pPr>
        <w:spacing w:after="0" w:line="360" w:lineRule="auto"/>
        <w:ind w:right="-11" w:firstLine="567"/>
        <w:contextualSpacing/>
        <w:jc w:val="both"/>
        <w:rPr>
          <w:rFonts w:ascii="Times New Roman" w:hAnsi="Times New Roman"/>
          <w:b/>
          <w:sz w:val="28"/>
          <w:szCs w:val="28"/>
        </w:rPr>
      </w:pPr>
      <w:r w:rsidRPr="00957F2A">
        <w:rPr>
          <w:rFonts w:ascii="Times New Roman" w:hAnsi="Times New Roman"/>
          <w:sz w:val="28"/>
          <w:szCs w:val="28"/>
        </w:rPr>
        <w:t>К таким расходам относятся:</w:t>
      </w:r>
    </w:p>
    <w:p w14:paraId="7549FAE7"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проектно-изыскательские работы;</w:t>
      </w:r>
    </w:p>
    <w:p w14:paraId="322B7405"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строительно-монтажные работы;</w:t>
      </w:r>
    </w:p>
    <w:p w14:paraId="480EA049"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техническое перевооружение;</w:t>
      </w:r>
    </w:p>
    <w:p w14:paraId="7427DA65"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приобретение материалов и оборудования;</w:t>
      </w:r>
    </w:p>
    <w:p w14:paraId="37F258A4"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пуско-наладочные работы;</w:t>
      </w:r>
    </w:p>
    <w:p w14:paraId="673F6078"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расходы, не относимые на стоимость основных средств (аренда земли на срок строительства и т.п.);</w:t>
      </w:r>
    </w:p>
    <w:p w14:paraId="0564D415" w14:textId="77777777" w:rsidR="004A5D44" w:rsidRPr="00957F2A" w:rsidRDefault="004A5D44" w:rsidP="005808CA">
      <w:pPr>
        <w:pStyle w:val="a4"/>
        <w:numPr>
          <w:ilvl w:val="0"/>
          <w:numId w:val="9"/>
        </w:numPr>
        <w:spacing w:after="0" w:line="360" w:lineRule="auto"/>
        <w:ind w:right="-11"/>
        <w:jc w:val="both"/>
        <w:rPr>
          <w:rFonts w:ascii="Times New Roman" w:hAnsi="Times New Roman"/>
          <w:b/>
          <w:sz w:val="28"/>
          <w:szCs w:val="28"/>
        </w:rPr>
      </w:pPr>
      <w:r w:rsidRPr="00957F2A">
        <w:rPr>
          <w:rFonts w:ascii="Times New Roman" w:hAnsi="Times New Roman"/>
          <w:sz w:val="28"/>
          <w:szCs w:val="28"/>
        </w:rPr>
        <w:t>дополнительные налоговые платежи, возникающие от увеличения выручки связи с реализацией инвестиционной программы.</w:t>
      </w:r>
    </w:p>
    <w:p w14:paraId="0828E01B" w14:textId="77777777" w:rsidR="004A5D44" w:rsidRPr="00957F2A" w:rsidRDefault="004A5D44" w:rsidP="005808CA">
      <w:pPr>
        <w:spacing w:after="0" w:line="360" w:lineRule="auto"/>
        <w:ind w:right="-11" w:firstLine="567"/>
        <w:contextualSpacing/>
        <w:jc w:val="both"/>
        <w:rPr>
          <w:rFonts w:ascii="Times New Roman" w:hAnsi="Times New Roman"/>
          <w:b/>
          <w:sz w:val="28"/>
          <w:szCs w:val="28"/>
        </w:rPr>
      </w:pPr>
      <w:r w:rsidRPr="00957F2A">
        <w:rPr>
          <w:rFonts w:ascii="Times New Roman" w:hAnsi="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241"/>
        <w:gridCol w:w="1338"/>
        <w:gridCol w:w="1741"/>
        <w:gridCol w:w="2409"/>
      </w:tblGrid>
      <w:tr w:rsidR="004A5D44" w:rsidRPr="00957F2A" w14:paraId="49BE7602" w14:textId="77777777" w:rsidTr="008C5C81">
        <w:tc>
          <w:tcPr>
            <w:tcW w:w="1606" w:type="pct"/>
            <w:shd w:val="clear" w:color="auto" w:fill="A5A5A5" w:themeFill="accent3"/>
            <w:vAlign w:val="center"/>
          </w:tcPr>
          <w:p w14:paraId="232A214F" w14:textId="77777777" w:rsidR="004A5D44" w:rsidRPr="00957F2A" w:rsidRDefault="004A5D44" w:rsidP="005808CA">
            <w:pPr>
              <w:keepNext/>
              <w:keepLines/>
              <w:spacing w:after="0" w:line="360" w:lineRule="auto"/>
              <w:ind w:right="-12"/>
              <w:contextualSpacing/>
              <w:jc w:val="center"/>
              <w:rPr>
                <w:rFonts w:ascii="Times New Roman" w:hAnsi="Times New Roman"/>
                <w:b/>
                <w:i/>
                <w:sz w:val="28"/>
                <w:szCs w:val="28"/>
              </w:rPr>
            </w:pPr>
            <w:r w:rsidRPr="00957F2A">
              <w:rPr>
                <w:rFonts w:ascii="Times New Roman" w:hAnsi="Times New Roman"/>
                <w:b/>
                <w:i/>
                <w:sz w:val="28"/>
                <w:szCs w:val="28"/>
              </w:rPr>
              <w:t>Наименование</w:t>
            </w:r>
          </w:p>
        </w:tc>
        <w:tc>
          <w:tcPr>
            <w:tcW w:w="626" w:type="pct"/>
            <w:shd w:val="clear" w:color="auto" w:fill="A5A5A5" w:themeFill="accent3"/>
            <w:vAlign w:val="center"/>
          </w:tcPr>
          <w:p w14:paraId="224CA1B4" w14:textId="77777777" w:rsidR="004A5D44" w:rsidRPr="00957F2A" w:rsidRDefault="004A5D44" w:rsidP="005808CA">
            <w:pPr>
              <w:keepNext/>
              <w:keepLines/>
              <w:spacing w:after="0" w:line="360" w:lineRule="auto"/>
              <w:ind w:right="-12"/>
              <w:contextualSpacing/>
              <w:jc w:val="center"/>
              <w:rPr>
                <w:rFonts w:ascii="Times New Roman" w:hAnsi="Times New Roman"/>
                <w:b/>
                <w:i/>
                <w:sz w:val="28"/>
                <w:szCs w:val="28"/>
              </w:rPr>
            </w:pPr>
            <w:r w:rsidRPr="00957F2A">
              <w:rPr>
                <w:rFonts w:ascii="Times New Roman" w:hAnsi="Times New Roman"/>
                <w:b/>
                <w:i/>
                <w:sz w:val="28"/>
                <w:szCs w:val="28"/>
              </w:rPr>
              <w:t>Ед. изм.</w:t>
            </w:r>
          </w:p>
        </w:tc>
        <w:tc>
          <w:tcPr>
            <w:tcW w:w="675" w:type="pct"/>
            <w:shd w:val="clear" w:color="auto" w:fill="A5A5A5" w:themeFill="accent3"/>
            <w:vAlign w:val="center"/>
          </w:tcPr>
          <w:p w14:paraId="70E42D3C" w14:textId="77777777" w:rsidR="004A5D44" w:rsidRPr="00957F2A" w:rsidRDefault="004A5D44" w:rsidP="005808CA">
            <w:pPr>
              <w:keepNext/>
              <w:keepLines/>
              <w:spacing w:after="0" w:line="360" w:lineRule="auto"/>
              <w:ind w:right="-12"/>
              <w:contextualSpacing/>
              <w:jc w:val="center"/>
              <w:rPr>
                <w:rFonts w:ascii="Times New Roman" w:hAnsi="Times New Roman"/>
                <w:b/>
                <w:i/>
                <w:sz w:val="28"/>
                <w:szCs w:val="28"/>
              </w:rPr>
            </w:pPr>
            <w:r w:rsidRPr="00957F2A">
              <w:rPr>
                <w:rFonts w:ascii="Times New Roman" w:hAnsi="Times New Roman"/>
                <w:b/>
                <w:i/>
                <w:sz w:val="28"/>
                <w:szCs w:val="28"/>
              </w:rPr>
              <w:t>Кол-во</w:t>
            </w:r>
          </w:p>
        </w:tc>
        <w:tc>
          <w:tcPr>
            <w:tcW w:w="878" w:type="pct"/>
            <w:shd w:val="clear" w:color="auto" w:fill="A5A5A5" w:themeFill="accent3"/>
            <w:vAlign w:val="center"/>
          </w:tcPr>
          <w:p w14:paraId="7CA8557F" w14:textId="77777777" w:rsidR="004A5D44" w:rsidRPr="00957F2A" w:rsidRDefault="004A5D44" w:rsidP="005808CA">
            <w:pPr>
              <w:keepNext/>
              <w:keepLines/>
              <w:spacing w:after="0" w:line="360" w:lineRule="auto"/>
              <w:ind w:right="-12"/>
              <w:contextualSpacing/>
              <w:jc w:val="center"/>
              <w:rPr>
                <w:rFonts w:ascii="Times New Roman" w:hAnsi="Times New Roman"/>
                <w:b/>
                <w:i/>
                <w:sz w:val="28"/>
                <w:szCs w:val="28"/>
              </w:rPr>
            </w:pPr>
            <w:r w:rsidRPr="00957F2A">
              <w:rPr>
                <w:rFonts w:ascii="Times New Roman" w:hAnsi="Times New Roman"/>
                <w:b/>
                <w:i/>
                <w:sz w:val="28"/>
                <w:szCs w:val="28"/>
              </w:rPr>
              <w:t xml:space="preserve">Стоимость 1 </w:t>
            </w:r>
            <w:proofErr w:type="spellStart"/>
            <w:r w:rsidRPr="00957F2A">
              <w:rPr>
                <w:rFonts w:ascii="Times New Roman" w:hAnsi="Times New Roman"/>
                <w:b/>
                <w:i/>
                <w:sz w:val="28"/>
                <w:szCs w:val="28"/>
              </w:rPr>
              <w:t>ед</w:t>
            </w:r>
            <w:proofErr w:type="spellEnd"/>
            <w:r w:rsidRPr="00957F2A">
              <w:rPr>
                <w:rFonts w:ascii="Times New Roman" w:hAnsi="Times New Roman"/>
                <w:b/>
                <w:i/>
                <w:sz w:val="28"/>
                <w:szCs w:val="28"/>
              </w:rPr>
              <w:t>, (руб.)</w:t>
            </w:r>
          </w:p>
        </w:tc>
        <w:tc>
          <w:tcPr>
            <w:tcW w:w="1216" w:type="pct"/>
            <w:shd w:val="clear" w:color="auto" w:fill="A5A5A5" w:themeFill="accent3"/>
            <w:vAlign w:val="center"/>
          </w:tcPr>
          <w:p w14:paraId="60E4EF55" w14:textId="77777777" w:rsidR="004A5D44" w:rsidRPr="00957F2A" w:rsidRDefault="004A5D44" w:rsidP="005808CA">
            <w:pPr>
              <w:keepNext/>
              <w:keepLines/>
              <w:spacing w:after="0" w:line="360" w:lineRule="auto"/>
              <w:ind w:right="-12"/>
              <w:contextualSpacing/>
              <w:jc w:val="center"/>
              <w:rPr>
                <w:rFonts w:ascii="Times New Roman" w:hAnsi="Times New Roman"/>
                <w:b/>
                <w:i/>
                <w:sz w:val="28"/>
                <w:szCs w:val="28"/>
              </w:rPr>
            </w:pPr>
            <w:r w:rsidRPr="00957F2A">
              <w:rPr>
                <w:rFonts w:ascii="Times New Roman" w:hAnsi="Times New Roman"/>
                <w:b/>
                <w:i/>
                <w:sz w:val="28"/>
                <w:szCs w:val="28"/>
              </w:rPr>
              <w:t>Суммарная стоимость, тыс. руб.</w:t>
            </w:r>
          </w:p>
        </w:tc>
      </w:tr>
      <w:tr w:rsidR="004A5D44" w:rsidRPr="00957F2A" w14:paraId="7B33F48B" w14:textId="77777777" w:rsidTr="008C5C81">
        <w:tc>
          <w:tcPr>
            <w:tcW w:w="1606" w:type="pct"/>
            <w:shd w:val="clear" w:color="auto" w:fill="auto"/>
          </w:tcPr>
          <w:p w14:paraId="2AC1F44F" w14:textId="77777777" w:rsidR="004A5D44" w:rsidRPr="00957F2A" w:rsidRDefault="004A5D44" w:rsidP="005808CA">
            <w:pPr>
              <w:keepNext/>
              <w:keepLines/>
              <w:spacing w:after="0" w:line="360" w:lineRule="auto"/>
              <w:ind w:right="-12"/>
              <w:contextualSpacing/>
              <w:rPr>
                <w:rFonts w:ascii="Times New Roman" w:hAnsi="Times New Roman"/>
                <w:sz w:val="28"/>
                <w:szCs w:val="28"/>
              </w:rPr>
            </w:pPr>
            <w:r w:rsidRPr="00957F2A">
              <w:rPr>
                <w:rFonts w:ascii="Times New Roman" w:hAnsi="Times New Roman"/>
                <w:sz w:val="28"/>
                <w:szCs w:val="28"/>
              </w:rPr>
              <w:t>Реконструкция канализационной сети</w:t>
            </w:r>
          </w:p>
        </w:tc>
        <w:tc>
          <w:tcPr>
            <w:tcW w:w="626" w:type="pct"/>
            <w:shd w:val="clear" w:color="auto" w:fill="auto"/>
            <w:vAlign w:val="center"/>
          </w:tcPr>
          <w:p w14:paraId="6DC63C69"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sidRPr="00957F2A">
              <w:rPr>
                <w:rFonts w:ascii="Times New Roman" w:hAnsi="Times New Roman"/>
                <w:sz w:val="28"/>
                <w:szCs w:val="28"/>
              </w:rPr>
              <w:t>м</w:t>
            </w:r>
          </w:p>
        </w:tc>
        <w:tc>
          <w:tcPr>
            <w:tcW w:w="675" w:type="pct"/>
            <w:shd w:val="clear" w:color="auto" w:fill="auto"/>
            <w:vAlign w:val="center"/>
          </w:tcPr>
          <w:p w14:paraId="69086D72"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Pr>
                <w:rFonts w:ascii="Times New Roman" w:hAnsi="Times New Roman"/>
                <w:sz w:val="28"/>
                <w:szCs w:val="28"/>
              </w:rPr>
              <w:t>0,5</w:t>
            </w:r>
          </w:p>
        </w:tc>
        <w:tc>
          <w:tcPr>
            <w:tcW w:w="878" w:type="pct"/>
            <w:shd w:val="clear" w:color="auto" w:fill="auto"/>
            <w:vAlign w:val="center"/>
          </w:tcPr>
          <w:p w14:paraId="035B9E70"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sidRPr="00957F2A">
              <w:rPr>
                <w:rFonts w:ascii="Times New Roman" w:hAnsi="Times New Roman"/>
                <w:sz w:val="28"/>
                <w:szCs w:val="28"/>
              </w:rPr>
              <w:t>4000,0</w:t>
            </w:r>
          </w:p>
        </w:tc>
        <w:tc>
          <w:tcPr>
            <w:tcW w:w="1216" w:type="pct"/>
            <w:shd w:val="clear" w:color="auto" w:fill="auto"/>
            <w:vAlign w:val="center"/>
          </w:tcPr>
          <w:p w14:paraId="6CD9D101"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Pr>
                <w:rFonts w:ascii="Times New Roman" w:hAnsi="Times New Roman"/>
                <w:sz w:val="28"/>
                <w:szCs w:val="28"/>
              </w:rPr>
              <w:t>2000</w:t>
            </w:r>
          </w:p>
        </w:tc>
      </w:tr>
      <w:tr w:rsidR="004A5D44" w:rsidRPr="00957F2A" w14:paraId="7D9EFB9A" w14:textId="77777777" w:rsidTr="008C5C81">
        <w:tc>
          <w:tcPr>
            <w:tcW w:w="1606" w:type="pct"/>
            <w:shd w:val="clear" w:color="auto" w:fill="auto"/>
          </w:tcPr>
          <w:p w14:paraId="133968F7" w14:textId="77777777" w:rsidR="004A5D44" w:rsidRPr="00957F2A" w:rsidRDefault="004A5D44" w:rsidP="005808CA">
            <w:pPr>
              <w:keepNext/>
              <w:keepLines/>
              <w:spacing w:after="0" w:line="360" w:lineRule="auto"/>
              <w:ind w:right="-12"/>
              <w:contextualSpacing/>
              <w:rPr>
                <w:rFonts w:ascii="Times New Roman" w:hAnsi="Times New Roman"/>
                <w:sz w:val="28"/>
                <w:szCs w:val="28"/>
              </w:rPr>
            </w:pPr>
            <w:r w:rsidRPr="00957F2A">
              <w:rPr>
                <w:rFonts w:ascii="Times New Roman" w:hAnsi="Times New Roman"/>
                <w:sz w:val="28"/>
                <w:szCs w:val="28"/>
              </w:rPr>
              <w:t>Строительство канализационной сети</w:t>
            </w:r>
          </w:p>
        </w:tc>
        <w:tc>
          <w:tcPr>
            <w:tcW w:w="626" w:type="pct"/>
            <w:shd w:val="clear" w:color="auto" w:fill="auto"/>
            <w:vAlign w:val="center"/>
          </w:tcPr>
          <w:p w14:paraId="1C7C97EF"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sidRPr="00957F2A">
              <w:rPr>
                <w:rFonts w:ascii="Times New Roman" w:hAnsi="Times New Roman"/>
                <w:sz w:val="28"/>
                <w:szCs w:val="28"/>
              </w:rPr>
              <w:t>м</w:t>
            </w:r>
          </w:p>
        </w:tc>
        <w:tc>
          <w:tcPr>
            <w:tcW w:w="675" w:type="pct"/>
            <w:shd w:val="clear" w:color="auto" w:fill="auto"/>
            <w:vAlign w:val="center"/>
          </w:tcPr>
          <w:p w14:paraId="72DD7B3F"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Pr>
                <w:rFonts w:ascii="Times New Roman" w:hAnsi="Times New Roman"/>
                <w:sz w:val="28"/>
                <w:szCs w:val="28"/>
              </w:rPr>
              <w:t>0,5</w:t>
            </w:r>
          </w:p>
        </w:tc>
        <w:tc>
          <w:tcPr>
            <w:tcW w:w="878" w:type="pct"/>
            <w:shd w:val="clear" w:color="auto" w:fill="auto"/>
            <w:vAlign w:val="center"/>
          </w:tcPr>
          <w:p w14:paraId="35CE0E68"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sidRPr="00957F2A">
              <w:rPr>
                <w:rFonts w:ascii="Times New Roman" w:hAnsi="Times New Roman"/>
                <w:sz w:val="28"/>
                <w:szCs w:val="28"/>
              </w:rPr>
              <w:t>4000,0</w:t>
            </w:r>
          </w:p>
        </w:tc>
        <w:tc>
          <w:tcPr>
            <w:tcW w:w="1216" w:type="pct"/>
            <w:shd w:val="clear" w:color="auto" w:fill="auto"/>
            <w:vAlign w:val="center"/>
          </w:tcPr>
          <w:p w14:paraId="3D0B82A0" w14:textId="77777777" w:rsidR="004A5D44" w:rsidRPr="00957F2A" w:rsidRDefault="004A5D44" w:rsidP="005808CA">
            <w:pPr>
              <w:keepNext/>
              <w:keepLines/>
              <w:spacing w:after="0" w:line="360" w:lineRule="auto"/>
              <w:ind w:right="-12"/>
              <w:contextualSpacing/>
              <w:jc w:val="center"/>
              <w:rPr>
                <w:rFonts w:ascii="Times New Roman" w:hAnsi="Times New Roman"/>
                <w:sz w:val="28"/>
                <w:szCs w:val="28"/>
              </w:rPr>
            </w:pPr>
            <w:r>
              <w:rPr>
                <w:rFonts w:ascii="Times New Roman" w:hAnsi="Times New Roman"/>
                <w:sz w:val="28"/>
                <w:szCs w:val="28"/>
              </w:rPr>
              <w:t>2000</w:t>
            </w:r>
          </w:p>
        </w:tc>
      </w:tr>
      <w:tr w:rsidR="004A5D44" w:rsidRPr="00957F2A" w14:paraId="7CCEE6C3" w14:textId="77777777" w:rsidTr="008C5C81">
        <w:tc>
          <w:tcPr>
            <w:tcW w:w="1606" w:type="pct"/>
            <w:shd w:val="clear" w:color="auto" w:fill="A5A5A5" w:themeFill="accent3"/>
          </w:tcPr>
          <w:p w14:paraId="57274E16" w14:textId="77777777" w:rsidR="004A5D44" w:rsidRPr="00957F2A" w:rsidRDefault="004A5D44" w:rsidP="005808CA">
            <w:pPr>
              <w:keepNext/>
              <w:keepLines/>
              <w:spacing w:after="0" w:line="360" w:lineRule="auto"/>
              <w:ind w:right="-12"/>
              <w:contextualSpacing/>
              <w:jc w:val="right"/>
              <w:rPr>
                <w:rFonts w:ascii="Times New Roman" w:hAnsi="Times New Roman"/>
                <w:b/>
                <w:sz w:val="28"/>
                <w:szCs w:val="28"/>
              </w:rPr>
            </w:pPr>
            <w:r w:rsidRPr="00957F2A">
              <w:rPr>
                <w:rFonts w:ascii="Times New Roman" w:hAnsi="Times New Roman"/>
                <w:b/>
                <w:sz w:val="28"/>
                <w:szCs w:val="28"/>
              </w:rPr>
              <w:t>Итого:</w:t>
            </w:r>
          </w:p>
        </w:tc>
        <w:tc>
          <w:tcPr>
            <w:tcW w:w="626" w:type="pct"/>
            <w:shd w:val="clear" w:color="auto" w:fill="A5A5A5" w:themeFill="accent3"/>
            <w:vAlign w:val="center"/>
          </w:tcPr>
          <w:p w14:paraId="19EB87AC" w14:textId="77777777" w:rsidR="004A5D44" w:rsidRPr="00957F2A" w:rsidRDefault="004A5D44" w:rsidP="005808CA">
            <w:pPr>
              <w:keepNext/>
              <w:keepLines/>
              <w:spacing w:after="0" w:line="360" w:lineRule="auto"/>
              <w:ind w:right="-12" w:firstLine="567"/>
              <w:contextualSpacing/>
              <w:jc w:val="center"/>
              <w:rPr>
                <w:rFonts w:ascii="Times New Roman" w:hAnsi="Times New Roman"/>
                <w:b/>
                <w:sz w:val="28"/>
                <w:szCs w:val="28"/>
              </w:rPr>
            </w:pPr>
          </w:p>
        </w:tc>
        <w:tc>
          <w:tcPr>
            <w:tcW w:w="675" w:type="pct"/>
            <w:shd w:val="clear" w:color="auto" w:fill="A5A5A5" w:themeFill="accent3"/>
            <w:vAlign w:val="center"/>
          </w:tcPr>
          <w:p w14:paraId="7BC0979D" w14:textId="77777777" w:rsidR="004A5D44" w:rsidRPr="00957F2A" w:rsidRDefault="004A5D44" w:rsidP="005808CA">
            <w:pPr>
              <w:keepNext/>
              <w:keepLines/>
              <w:spacing w:after="0" w:line="360" w:lineRule="auto"/>
              <w:ind w:right="-12" w:firstLine="567"/>
              <w:contextualSpacing/>
              <w:jc w:val="center"/>
              <w:rPr>
                <w:rFonts w:ascii="Times New Roman" w:hAnsi="Times New Roman"/>
                <w:b/>
                <w:sz w:val="28"/>
                <w:szCs w:val="28"/>
              </w:rPr>
            </w:pPr>
          </w:p>
        </w:tc>
        <w:tc>
          <w:tcPr>
            <w:tcW w:w="878" w:type="pct"/>
            <w:shd w:val="clear" w:color="auto" w:fill="A5A5A5" w:themeFill="accent3"/>
            <w:vAlign w:val="center"/>
          </w:tcPr>
          <w:p w14:paraId="268562D7" w14:textId="77777777" w:rsidR="004A5D44" w:rsidRPr="00957F2A" w:rsidRDefault="004A5D44" w:rsidP="005808CA">
            <w:pPr>
              <w:keepNext/>
              <w:keepLines/>
              <w:spacing w:after="0" w:line="360" w:lineRule="auto"/>
              <w:ind w:right="-12" w:firstLine="567"/>
              <w:contextualSpacing/>
              <w:jc w:val="center"/>
              <w:rPr>
                <w:rFonts w:ascii="Times New Roman" w:hAnsi="Times New Roman"/>
                <w:b/>
                <w:sz w:val="28"/>
                <w:szCs w:val="28"/>
              </w:rPr>
            </w:pPr>
          </w:p>
        </w:tc>
        <w:tc>
          <w:tcPr>
            <w:tcW w:w="1216" w:type="pct"/>
            <w:shd w:val="clear" w:color="auto" w:fill="A5A5A5" w:themeFill="accent3"/>
            <w:vAlign w:val="center"/>
          </w:tcPr>
          <w:p w14:paraId="662D8EDF" w14:textId="77777777" w:rsidR="004A5D44" w:rsidRPr="00957F2A" w:rsidRDefault="004A5D44" w:rsidP="005808CA">
            <w:pPr>
              <w:keepNext/>
              <w:keepLines/>
              <w:spacing w:after="0" w:line="360" w:lineRule="auto"/>
              <w:ind w:right="-12"/>
              <w:contextualSpacing/>
              <w:jc w:val="center"/>
              <w:rPr>
                <w:rFonts w:ascii="Times New Roman" w:hAnsi="Times New Roman"/>
                <w:b/>
                <w:sz w:val="28"/>
                <w:szCs w:val="28"/>
              </w:rPr>
            </w:pPr>
            <w:r>
              <w:rPr>
                <w:rFonts w:ascii="Times New Roman" w:hAnsi="Times New Roman"/>
                <w:b/>
                <w:sz w:val="28"/>
                <w:szCs w:val="28"/>
              </w:rPr>
              <w:t>4000</w:t>
            </w:r>
          </w:p>
        </w:tc>
      </w:tr>
    </w:tbl>
    <w:p w14:paraId="2877BA4E" w14:textId="77777777" w:rsidR="004A5D44" w:rsidRDefault="004A5D44" w:rsidP="005808CA">
      <w:pPr>
        <w:autoSpaceDE w:val="0"/>
        <w:autoSpaceDN w:val="0"/>
        <w:adjustRightInd w:val="0"/>
        <w:spacing w:after="0" w:line="360" w:lineRule="auto"/>
        <w:ind w:right="-12"/>
        <w:contextualSpacing/>
        <w:rPr>
          <w:rFonts w:ascii="Times New Roman" w:hAnsi="Times New Roman" w:cs="Times New Roman"/>
          <w:b/>
          <w:bCs/>
          <w:sz w:val="28"/>
          <w:szCs w:val="28"/>
        </w:rPr>
      </w:pPr>
      <w:bookmarkStart w:id="15" w:name="_Toc432615575"/>
    </w:p>
    <w:bookmarkEnd w:id="15"/>
    <w:p w14:paraId="143318BB" w14:textId="77777777" w:rsidR="00AF1AE8" w:rsidRDefault="00AF1AE8" w:rsidP="005808CA">
      <w:pPr>
        <w:autoSpaceDE w:val="0"/>
        <w:autoSpaceDN w:val="0"/>
        <w:adjustRightInd w:val="0"/>
        <w:spacing w:after="0" w:line="360" w:lineRule="auto"/>
        <w:ind w:right="-12"/>
        <w:contextualSpacing/>
        <w:jc w:val="center"/>
        <w:rPr>
          <w:rFonts w:ascii="Times New Roman" w:hAnsi="Times New Roman" w:cs="Times New Roman"/>
          <w:b/>
          <w:bCs/>
          <w:i/>
          <w:sz w:val="28"/>
          <w:szCs w:val="28"/>
        </w:rPr>
      </w:pPr>
    </w:p>
    <w:p w14:paraId="074881F9" w14:textId="77777777" w:rsidR="00412910" w:rsidRDefault="00412910" w:rsidP="005808CA">
      <w:pPr>
        <w:autoSpaceDE w:val="0"/>
        <w:autoSpaceDN w:val="0"/>
        <w:adjustRightInd w:val="0"/>
        <w:spacing w:after="0" w:line="360" w:lineRule="auto"/>
        <w:ind w:right="-12"/>
        <w:contextualSpacing/>
        <w:jc w:val="center"/>
        <w:rPr>
          <w:rFonts w:ascii="Times New Roman" w:hAnsi="Times New Roman" w:cs="Times New Roman"/>
          <w:b/>
          <w:bCs/>
          <w:sz w:val="28"/>
          <w:szCs w:val="28"/>
        </w:rPr>
      </w:pPr>
    </w:p>
    <w:p w14:paraId="03AEDE3D" w14:textId="77777777" w:rsidR="00412910" w:rsidRDefault="00412910" w:rsidP="005808CA">
      <w:pPr>
        <w:autoSpaceDE w:val="0"/>
        <w:autoSpaceDN w:val="0"/>
        <w:adjustRightInd w:val="0"/>
        <w:spacing w:after="0" w:line="360" w:lineRule="auto"/>
        <w:ind w:right="-12"/>
        <w:contextualSpacing/>
        <w:jc w:val="center"/>
        <w:rPr>
          <w:rFonts w:ascii="Times New Roman" w:hAnsi="Times New Roman" w:cs="Times New Roman"/>
          <w:b/>
          <w:bCs/>
          <w:sz w:val="28"/>
          <w:szCs w:val="28"/>
        </w:rPr>
      </w:pPr>
    </w:p>
    <w:p w14:paraId="66908726" w14:textId="77777777" w:rsidR="004A5D44" w:rsidRPr="006B2EB1" w:rsidRDefault="00893BF3" w:rsidP="005808CA">
      <w:pPr>
        <w:autoSpaceDE w:val="0"/>
        <w:autoSpaceDN w:val="0"/>
        <w:adjustRightInd w:val="0"/>
        <w:spacing w:after="0" w:line="360" w:lineRule="auto"/>
        <w:ind w:right="-12"/>
        <w:contextualSpacing/>
        <w:jc w:val="center"/>
        <w:rPr>
          <w:rFonts w:ascii="Times New Roman" w:hAnsi="Times New Roman" w:cs="Times New Roman"/>
          <w:b/>
          <w:bCs/>
          <w:sz w:val="28"/>
          <w:szCs w:val="28"/>
        </w:rPr>
      </w:pPr>
      <w:r w:rsidRPr="006B2EB1">
        <w:rPr>
          <w:rFonts w:ascii="Times New Roman" w:hAnsi="Times New Roman" w:cs="Times New Roman"/>
          <w:b/>
          <w:bCs/>
          <w:sz w:val="28"/>
          <w:szCs w:val="28"/>
        </w:rPr>
        <w:t>ЦЕЛЕВЫЕ ПОКАЗАТЕЛИ РАЗВИТИЯ ЦЕНТРАЛИЗОВАННОЙ СИСТЕМЫ ВОДООТВЕДЕНИЯ</w:t>
      </w:r>
    </w:p>
    <w:p w14:paraId="519DB776" w14:textId="77777777" w:rsidR="00893BF3" w:rsidRPr="00893BF3" w:rsidRDefault="00893BF3" w:rsidP="005808CA">
      <w:pPr>
        <w:autoSpaceDE w:val="0"/>
        <w:autoSpaceDN w:val="0"/>
        <w:adjustRightInd w:val="0"/>
        <w:spacing w:after="0" w:line="360" w:lineRule="auto"/>
        <w:ind w:right="-12"/>
        <w:contextualSpacing/>
        <w:jc w:val="center"/>
        <w:rPr>
          <w:rFonts w:ascii="Times New Roman" w:hAnsi="Times New Roman" w:cs="Times New Roman"/>
          <w:b/>
          <w:bCs/>
          <w:i/>
          <w:sz w:val="28"/>
          <w:szCs w:val="28"/>
        </w:rPr>
      </w:pPr>
    </w:p>
    <w:p w14:paraId="2A9410F8" w14:textId="77777777" w:rsidR="004A5D44" w:rsidRPr="00957F2A" w:rsidRDefault="004A5D44" w:rsidP="005808CA">
      <w:pPr>
        <w:autoSpaceDE w:val="0"/>
        <w:autoSpaceDN w:val="0"/>
        <w:adjustRightInd w:val="0"/>
        <w:spacing w:after="0" w:line="360" w:lineRule="auto"/>
        <w:ind w:right="-12"/>
        <w:contextualSpacing/>
        <w:jc w:val="both"/>
        <w:rPr>
          <w:rFonts w:ascii="Times New Roman" w:eastAsia="Times New Roman" w:hAnsi="Times New Roman"/>
          <w:sz w:val="28"/>
          <w:szCs w:val="28"/>
        </w:rPr>
      </w:pPr>
      <w:r w:rsidRPr="00957F2A">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 централизованного водоотведения представлены ниже:</w:t>
      </w:r>
    </w:p>
    <w:p w14:paraId="0D5BD18A" w14:textId="77777777" w:rsidR="004A5D44" w:rsidRPr="005D0AC0" w:rsidRDefault="004A5D44" w:rsidP="005808CA">
      <w:pPr>
        <w:autoSpaceDE w:val="0"/>
        <w:autoSpaceDN w:val="0"/>
        <w:adjustRightInd w:val="0"/>
        <w:spacing w:after="0" w:line="360" w:lineRule="auto"/>
        <w:ind w:right="-12"/>
        <w:contextualSpacing/>
        <w:rPr>
          <w:rFonts w:ascii="Times New Roman" w:hAnsi="Times New Roman" w:cs="Times New Roman"/>
          <w:b/>
          <w:bCs/>
          <w:color w:val="FF0000"/>
          <w:sz w:val="28"/>
          <w:szCs w:val="28"/>
        </w:rPr>
      </w:pPr>
    </w:p>
    <w:p w14:paraId="16824DA3" w14:textId="77777777" w:rsidR="004A5D44" w:rsidRPr="00115C2E" w:rsidRDefault="004A5D44" w:rsidP="005808CA">
      <w:pPr>
        <w:pStyle w:val="3"/>
        <w:spacing w:before="0" w:line="360" w:lineRule="auto"/>
        <w:ind w:firstLine="709"/>
        <w:jc w:val="both"/>
        <w:rPr>
          <w:rFonts w:ascii="Times New Roman" w:eastAsiaTheme="minorHAnsi" w:hAnsi="Times New Roman" w:cs="Times New Roman"/>
          <w:bCs/>
          <w:color w:val="auto"/>
          <w:sz w:val="28"/>
          <w:szCs w:val="28"/>
          <w:lang w:eastAsia="en-US"/>
        </w:rPr>
      </w:pPr>
      <w:bookmarkStart w:id="16" w:name="_Toc432615576"/>
      <w:r w:rsidRPr="00115C2E">
        <w:rPr>
          <w:rFonts w:ascii="Times New Roman" w:eastAsiaTheme="minorHAnsi" w:hAnsi="Times New Roman" w:cs="Times New Roman"/>
          <w:bCs/>
          <w:color w:val="auto"/>
          <w:sz w:val="28"/>
          <w:szCs w:val="28"/>
          <w:lang w:eastAsia="en-US"/>
        </w:rPr>
        <w:t>1). Показатели надежности и бесперебойности водоотведения.</w:t>
      </w:r>
      <w:bookmarkEnd w:id="16"/>
    </w:p>
    <w:p w14:paraId="1FE92A07" w14:textId="77777777" w:rsidR="004A5D44" w:rsidRPr="00115C2E" w:rsidRDefault="004A5D44" w:rsidP="005808CA">
      <w:pPr>
        <w:autoSpaceDE w:val="0"/>
        <w:autoSpaceDN w:val="0"/>
        <w:adjustRightInd w:val="0"/>
        <w:spacing w:after="0" w:line="360" w:lineRule="auto"/>
        <w:ind w:right="-12" w:firstLine="708"/>
        <w:contextualSpacing/>
        <w:jc w:val="both"/>
        <w:rPr>
          <w:rFonts w:ascii="Times New Roman" w:hAnsi="Times New Roman" w:cs="Times New Roman"/>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227"/>
        <w:gridCol w:w="1994"/>
        <w:gridCol w:w="1992"/>
        <w:gridCol w:w="1925"/>
      </w:tblGrid>
      <w:tr w:rsidR="005D0AC0" w:rsidRPr="00115C2E" w14:paraId="6316FC33" w14:textId="77777777" w:rsidTr="008C5C81">
        <w:tc>
          <w:tcPr>
            <w:tcW w:w="390" w:type="pct"/>
            <w:shd w:val="clear" w:color="auto" w:fill="A5A5A5" w:themeFill="accent3"/>
            <w:vAlign w:val="center"/>
          </w:tcPr>
          <w:p w14:paraId="4EFE10C7"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115C2E">
              <w:rPr>
                <w:rFonts w:ascii="Times New Roman" w:eastAsia="Times New Roman" w:hAnsi="Times New Roman"/>
                <w:b/>
                <w:bCs/>
                <w:i/>
                <w:sz w:val="28"/>
                <w:szCs w:val="28"/>
              </w:rPr>
              <w:t>№ п/п</w:t>
            </w:r>
          </w:p>
        </w:tc>
        <w:tc>
          <w:tcPr>
            <w:tcW w:w="1628" w:type="pct"/>
            <w:shd w:val="clear" w:color="auto" w:fill="A5A5A5" w:themeFill="accent3"/>
            <w:vAlign w:val="center"/>
          </w:tcPr>
          <w:p w14:paraId="03D69204"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115C2E">
              <w:rPr>
                <w:rFonts w:ascii="Times New Roman" w:eastAsia="Times New Roman" w:hAnsi="Times New Roman"/>
                <w:b/>
                <w:bCs/>
                <w:i/>
                <w:sz w:val="28"/>
                <w:szCs w:val="28"/>
              </w:rPr>
              <w:t>Наименование показателя</w:t>
            </w:r>
          </w:p>
        </w:tc>
        <w:tc>
          <w:tcPr>
            <w:tcW w:w="1006" w:type="pct"/>
            <w:shd w:val="clear" w:color="auto" w:fill="A5A5A5" w:themeFill="accent3"/>
            <w:vAlign w:val="center"/>
          </w:tcPr>
          <w:p w14:paraId="59AC5042"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115C2E">
              <w:rPr>
                <w:rFonts w:ascii="Times New Roman" w:eastAsia="Times New Roman" w:hAnsi="Times New Roman"/>
                <w:b/>
                <w:bCs/>
                <w:i/>
                <w:sz w:val="28"/>
                <w:szCs w:val="28"/>
              </w:rPr>
              <w:t>Ед. изм.</w:t>
            </w:r>
          </w:p>
        </w:tc>
        <w:tc>
          <w:tcPr>
            <w:tcW w:w="1005" w:type="pct"/>
            <w:shd w:val="clear" w:color="auto" w:fill="A5A5A5" w:themeFill="accent3"/>
            <w:vAlign w:val="center"/>
          </w:tcPr>
          <w:p w14:paraId="428FE5A5"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115C2E">
              <w:rPr>
                <w:rFonts w:ascii="Times New Roman" w:eastAsia="Times New Roman" w:hAnsi="Times New Roman"/>
                <w:b/>
                <w:bCs/>
                <w:i/>
                <w:sz w:val="28"/>
                <w:szCs w:val="28"/>
              </w:rPr>
              <w:t>Базовый год</w:t>
            </w:r>
          </w:p>
        </w:tc>
        <w:tc>
          <w:tcPr>
            <w:tcW w:w="971" w:type="pct"/>
            <w:shd w:val="clear" w:color="auto" w:fill="A5A5A5" w:themeFill="accent3"/>
            <w:vAlign w:val="center"/>
          </w:tcPr>
          <w:p w14:paraId="2569B379"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115C2E">
              <w:rPr>
                <w:rFonts w:ascii="Times New Roman" w:eastAsia="Times New Roman" w:hAnsi="Times New Roman"/>
                <w:b/>
                <w:bCs/>
                <w:i/>
                <w:sz w:val="28"/>
                <w:szCs w:val="28"/>
              </w:rPr>
              <w:t>Целевой год</w:t>
            </w:r>
          </w:p>
        </w:tc>
      </w:tr>
      <w:tr w:rsidR="005D0AC0" w:rsidRPr="00115C2E" w14:paraId="4034E072" w14:textId="77777777" w:rsidTr="008C5C81">
        <w:tc>
          <w:tcPr>
            <w:tcW w:w="390" w:type="pct"/>
            <w:shd w:val="clear" w:color="auto" w:fill="DBDBDB" w:themeFill="accent3" w:themeFillTint="66"/>
            <w:vAlign w:val="center"/>
          </w:tcPr>
          <w:p w14:paraId="03D6292A"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115C2E">
              <w:rPr>
                <w:rFonts w:ascii="Times New Roman" w:eastAsia="Times New Roman" w:hAnsi="Times New Roman"/>
                <w:b/>
                <w:bCs/>
                <w:sz w:val="28"/>
                <w:szCs w:val="28"/>
              </w:rPr>
              <w:t>1.</w:t>
            </w:r>
          </w:p>
        </w:tc>
        <w:tc>
          <w:tcPr>
            <w:tcW w:w="1628" w:type="pct"/>
            <w:shd w:val="clear" w:color="auto" w:fill="DBDBDB" w:themeFill="accent3" w:themeFillTint="66"/>
          </w:tcPr>
          <w:p w14:paraId="49F5F4AB"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115C2E">
              <w:rPr>
                <w:rFonts w:ascii="Times New Roman" w:eastAsia="Times New Roman" w:hAnsi="Times New Roman"/>
                <w:b/>
                <w:bCs/>
                <w:sz w:val="28"/>
                <w:szCs w:val="28"/>
              </w:rPr>
              <w:t>Надежность и бесперебойность водоотведения</w:t>
            </w:r>
          </w:p>
        </w:tc>
        <w:tc>
          <w:tcPr>
            <w:tcW w:w="1006" w:type="pct"/>
            <w:shd w:val="clear" w:color="auto" w:fill="DBDBDB" w:themeFill="accent3" w:themeFillTint="66"/>
            <w:vAlign w:val="center"/>
          </w:tcPr>
          <w:p w14:paraId="7BB817BD" w14:textId="77777777" w:rsidR="004A5D44" w:rsidRPr="00115C2E"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1005" w:type="pct"/>
            <w:shd w:val="clear" w:color="auto" w:fill="DBDBDB" w:themeFill="accent3" w:themeFillTint="66"/>
            <w:vAlign w:val="center"/>
          </w:tcPr>
          <w:p w14:paraId="6073A2C5" w14:textId="77777777" w:rsidR="004A5D44" w:rsidRPr="00115C2E"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971" w:type="pct"/>
            <w:shd w:val="clear" w:color="auto" w:fill="DBDBDB" w:themeFill="accent3" w:themeFillTint="66"/>
            <w:vAlign w:val="center"/>
          </w:tcPr>
          <w:p w14:paraId="4F385C2C" w14:textId="77777777" w:rsidR="004A5D44" w:rsidRPr="00115C2E"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r>
      <w:tr w:rsidR="005D0AC0" w:rsidRPr="00115C2E" w14:paraId="09F3D127" w14:textId="77777777" w:rsidTr="008C5C81">
        <w:tc>
          <w:tcPr>
            <w:tcW w:w="390" w:type="pct"/>
            <w:vAlign w:val="center"/>
          </w:tcPr>
          <w:p w14:paraId="479354CC"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115C2E">
              <w:rPr>
                <w:rFonts w:ascii="Times New Roman" w:eastAsia="Times New Roman" w:hAnsi="Times New Roman"/>
                <w:bCs/>
                <w:sz w:val="28"/>
                <w:szCs w:val="28"/>
              </w:rPr>
              <w:t>1.1</w:t>
            </w:r>
          </w:p>
        </w:tc>
        <w:tc>
          <w:tcPr>
            <w:tcW w:w="1628" w:type="pct"/>
          </w:tcPr>
          <w:p w14:paraId="7A28F8B6"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115C2E">
              <w:rPr>
                <w:rFonts w:ascii="Times New Roman" w:eastAsia="Times New Roman" w:hAnsi="Times New Roman"/>
                <w:bCs/>
                <w:sz w:val="28"/>
                <w:szCs w:val="28"/>
              </w:rPr>
              <w:t>Непрерывность водоотведения</w:t>
            </w:r>
          </w:p>
        </w:tc>
        <w:tc>
          <w:tcPr>
            <w:tcW w:w="1006" w:type="pct"/>
            <w:vAlign w:val="center"/>
          </w:tcPr>
          <w:p w14:paraId="10DA5FD2"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ч/сут</w:t>
            </w:r>
          </w:p>
        </w:tc>
        <w:tc>
          <w:tcPr>
            <w:tcW w:w="1005" w:type="pct"/>
            <w:vAlign w:val="center"/>
          </w:tcPr>
          <w:p w14:paraId="249ABEF4"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24</w:t>
            </w:r>
          </w:p>
        </w:tc>
        <w:tc>
          <w:tcPr>
            <w:tcW w:w="971" w:type="pct"/>
            <w:vAlign w:val="center"/>
          </w:tcPr>
          <w:p w14:paraId="5F9C4AF0"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24</w:t>
            </w:r>
          </w:p>
        </w:tc>
      </w:tr>
      <w:tr w:rsidR="005D0AC0" w:rsidRPr="00115C2E" w14:paraId="5FDDA5AC" w14:textId="77777777" w:rsidTr="008C5C81">
        <w:tc>
          <w:tcPr>
            <w:tcW w:w="390" w:type="pct"/>
            <w:vAlign w:val="center"/>
          </w:tcPr>
          <w:p w14:paraId="69AB7139"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115C2E">
              <w:rPr>
                <w:rFonts w:ascii="Times New Roman" w:eastAsia="Times New Roman" w:hAnsi="Times New Roman"/>
                <w:bCs/>
                <w:sz w:val="28"/>
                <w:szCs w:val="28"/>
              </w:rPr>
              <w:t>1.2</w:t>
            </w:r>
          </w:p>
        </w:tc>
        <w:tc>
          <w:tcPr>
            <w:tcW w:w="1628" w:type="pct"/>
          </w:tcPr>
          <w:p w14:paraId="7123906A"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115C2E">
              <w:rPr>
                <w:rFonts w:ascii="Times New Roman" w:eastAsia="Times New Roman" w:hAnsi="Times New Roman"/>
                <w:bCs/>
                <w:sz w:val="28"/>
                <w:szCs w:val="28"/>
              </w:rPr>
              <w:t>Аварийность систем коммунальной инфраструктуры</w:t>
            </w:r>
          </w:p>
        </w:tc>
        <w:tc>
          <w:tcPr>
            <w:tcW w:w="1006" w:type="pct"/>
            <w:vAlign w:val="center"/>
          </w:tcPr>
          <w:p w14:paraId="7C68243F"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proofErr w:type="spellStart"/>
            <w:r w:rsidRPr="00115C2E">
              <w:rPr>
                <w:rFonts w:ascii="Times New Roman" w:eastAsia="Times New Roman" w:hAnsi="Times New Roman"/>
                <w:bCs/>
                <w:sz w:val="28"/>
                <w:szCs w:val="28"/>
              </w:rPr>
              <w:t>ед</w:t>
            </w:r>
            <w:proofErr w:type="spellEnd"/>
            <w:r w:rsidRPr="00115C2E">
              <w:rPr>
                <w:rFonts w:ascii="Times New Roman" w:eastAsia="Times New Roman" w:hAnsi="Times New Roman"/>
                <w:bCs/>
                <w:sz w:val="28"/>
                <w:szCs w:val="28"/>
              </w:rPr>
              <w:t>/км</w:t>
            </w:r>
          </w:p>
        </w:tc>
        <w:tc>
          <w:tcPr>
            <w:tcW w:w="1005" w:type="pct"/>
            <w:vAlign w:val="center"/>
          </w:tcPr>
          <w:p w14:paraId="42437AE6"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w:t>
            </w:r>
          </w:p>
        </w:tc>
        <w:tc>
          <w:tcPr>
            <w:tcW w:w="971" w:type="pct"/>
            <w:vAlign w:val="center"/>
          </w:tcPr>
          <w:p w14:paraId="31CEA6B1"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0,4</w:t>
            </w:r>
          </w:p>
        </w:tc>
      </w:tr>
      <w:tr w:rsidR="004A5D44" w:rsidRPr="00115C2E" w14:paraId="7A81784E" w14:textId="77777777" w:rsidTr="008C5C81">
        <w:tc>
          <w:tcPr>
            <w:tcW w:w="390" w:type="pct"/>
            <w:vAlign w:val="center"/>
          </w:tcPr>
          <w:p w14:paraId="55299B5D"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115C2E">
              <w:rPr>
                <w:rFonts w:ascii="Times New Roman" w:eastAsia="Times New Roman" w:hAnsi="Times New Roman"/>
                <w:bCs/>
                <w:sz w:val="28"/>
                <w:szCs w:val="28"/>
              </w:rPr>
              <w:t>1.3</w:t>
            </w:r>
          </w:p>
        </w:tc>
        <w:tc>
          <w:tcPr>
            <w:tcW w:w="1628" w:type="pct"/>
          </w:tcPr>
          <w:p w14:paraId="383A1D7F" w14:textId="77777777" w:rsidR="004A5D44" w:rsidRPr="00115C2E"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proofErr w:type="gramStart"/>
            <w:r w:rsidRPr="00115C2E">
              <w:rPr>
                <w:rFonts w:ascii="Times New Roman" w:eastAsia="Times New Roman" w:hAnsi="Times New Roman"/>
                <w:bCs/>
                <w:sz w:val="28"/>
                <w:szCs w:val="28"/>
              </w:rPr>
              <w:t>Доля сетей</w:t>
            </w:r>
            <w:proofErr w:type="gramEnd"/>
            <w:r w:rsidRPr="00115C2E">
              <w:rPr>
                <w:rFonts w:ascii="Times New Roman" w:eastAsia="Times New Roman" w:hAnsi="Times New Roman"/>
                <w:bCs/>
                <w:sz w:val="28"/>
                <w:szCs w:val="28"/>
              </w:rPr>
              <w:t xml:space="preserve"> нуждающихся в замене</w:t>
            </w:r>
          </w:p>
        </w:tc>
        <w:tc>
          <w:tcPr>
            <w:tcW w:w="1006" w:type="pct"/>
            <w:vAlign w:val="center"/>
          </w:tcPr>
          <w:p w14:paraId="288A5B64"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w:t>
            </w:r>
          </w:p>
        </w:tc>
        <w:tc>
          <w:tcPr>
            <w:tcW w:w="1005" w:type="pct"/>
            <w:vAlign w:val="center"/>
          </w:tcPr>
          <w:p w14:paraId="5EE0E564"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20</w:t>
            </w:r>
          </w:p>
        </w:tc>
        <w:tc>
          <w:tcPr>
            <w:tcW w:w="971" w:type="pct"/>
            <w:vAlign w:val="center"/>
          </w:tcPr>
          <w:p w14:paraId="74CD13E7" w14:textId="77777777" w:rsidR="004A5D44" w:rsidRPr="00115C2E"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115C2E">
              <w:rPr>
                <w:rFonts w:ascii="Times New Roman" w:eastAsia="Times New Roman" w:hAnsi="Times New Roman"/>
                <w:bCs/>
                <w:sz w:val="28"/>
                <w:szCs w:val="28"/>
              </w:rPr>
              <w:t>15</w:t>
            </w:r>
          </w:p>
        </w:tc>
      </w:tr>
    </w:tbl>
    <w:p w14:paraId="53F13E0C" w14:textId="77777777" w:rsidR="004A5D44" w:rsidRPr="005D0AC0" w:rsidRDefault="004A5D44" w:rsidP="005808CA">
      <w:pPr>
        <w:autoSpaceDE w:val="0"/>
        <w:autoSpaceDN w:val="0"/>
        <w:adjustRightInd w:val="0"/>
        <w:spacing w:after="0" w:line="360" w:lineRule="auto"/>
        <w:ind w:right="-12"/>
        <w:contextualSpacing/>
        <w:rPr>
          <w:rFonts w:ascii="Times New Roman" w:hAnsi="Times New Roman" w:cs="Times New Roman"/>
          <w:b/>
          <w:bCs/>
          <w:i/>
          <w:color w:val="FF0000"/>
          <w:sz w:val="28"/>
          <w:szCs w:val="28"/>
        </w:rPr>
      </w:pPr>
    </w:p>
    <w:p w14:paraId="68E639FC" w14:textId="77777777" w:rsidR="004A5D44" w:rsidRPr="005D0AC0" w:rsidRDefault="004A5D44" w:rsidP="005808CA">
      <w:pPr>
        <w:pStyle w:val="3"/>
        <w:spacing w:before="0" w:line="360" w:lineRule="auto"/>
        <w:ind w:firstLine="709"/>
        <w:jc w:val="both"/>
        <w:rPr>
          <w:rFonts w:ascii="Times New Roman" w:eastAsiaTheme="minorHAnsi" w:hAnsi="Times New Roman" w:cs="Times New Roman"/>
          <w:bCs/>
          <w:color w:val="auto"/>
          <w:sz w:val="28"/>
          <w:szCs w:val="28"/>
          <w:lang w:eastAsia="en-US"/>
        </w:rPr>
      </w:pPr>
      <w:bookmarkStart w:id="17" w:name="_Toc432615577"/>
      <w:r w:rsidRPr="00115C2E">
        <w:rPr>
          <w:rFonts w:ascii="Times New Roman" w:eastAsiaTheme="minorHAnsi" w:hAnsi="Times New Roman" w:cs="Times New Roman"/>
          <w:bCs/>
          <w:color w:val="auto"/>
          <w:sz w:val="28"/>
          <w:szCs w:val="28"/>
          <w:lang w:eastAsia="en-US"/>
        </w:rPr>
        <w:t>2). Показатели качества обслуживания абонентов.</w:t>
      </w:r>
      <w:bookmarkEnd w:id="17"/>
    </w:p>
    <w:p w14:paraId="634B5A67" w14:textId="77777777" w:rsidR="004A5D44" w:rsidRPr="005D0AC0" w:rsidRDefault="004A5D44" w:rsidP="005808CA">
      <w:pPr>
        <w:autoSpaceDE w:val="0"/>
        <w:autoSpaceDN w:val="0"/>
        <w:adjustRightInd w:val="0"/>
        <w:spacing w:after="0" w:line="360" w:lineRule="auto"/>
        <w:ind w:right="-12"/>
        <w:contextualSpacing/>
        <w:rPr>
          <w:rFonts w:ascii="Times New Roman" w:hAnsi="Times New Roman" w:cs="Times New Roman"/>
          <w:b/>
          <w:bCs/>
          <w:i/>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227"/>
        <w:gridCol w:w="1994"/>
        <w:gridCol w:w="1992"/>
        <w:gridCol w:w="1925"/>
      </w:tblGrid>
      <w:tr w:rsidR="004A5D44" w:rsidRPr="00957F2A" w14:paraId="3439D471" w14:textId="77777777" w:rsidTr="008C5C81">
        <w:tc>
          <w:tcPr>
            <w:tcW w:w="390" w:type="pct"/>
            <w:shd w:val="clear" w:color="auto" w:fill="A5A5A5" w:themeFill="accent3"/>
            <w:vAlign w:val="center"/>
          </w:tcPr>
          <w:p w14:paraId="5CD803CC"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 п/п</w:t>
            </w:r>
          </w:p>
        </w:tc>
        <w:tc>
          <w:tcPr>
            <w:tcW w:w="1628" w:type="pct"/>
            <w:shd w:val="clear" w:color="auto" w:fill="A5A5A5" w:themeFill="accent3"/>
            <w:vAlign w:val="center"/>
          </w:tcPr>
          <w:p w14:paraId="661695E7"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показателя</w:t>
            </w:r>
          </w:p>
        </w:tc>
        <w:tc>
          <w:tcPr>
            <w:tcW w:w="1006" w:type="pct"/>
            <w:shd w:val="clear" w:color="auto" w:fill="A5A5A5" w:themeFill="accent3"/>
            <w:vAlign w:val="center"/>
          </w:tcPr>
          <w:p w14:paraId="0B81B53C"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Ед. изм.</w:t>
            </w:r>
          </w:p>
        </w:tc>
        <w:tc>
          <w:tcPr>
            <w:tcW w:w="1005" w:type="pct"/>
            <w:shd w:val="clear" w:color="auto" w:fill="A5A5A5" w:themeFill="accent3"/>
            <w:vAlign w:val="center"/>
          </w:tcPr>
          <w:p w14:paraId="0A126B02"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Базовый год</w:t>
            </w:r>
          </w:p>
        </w:tc>
        <w:tc>
          <w:tcPr>
            <w:tcW w:w="971" w:type="pct"/>
            <w:shd w:val="clear" w:color="auto" w:fill="A5A5A5" w:themeFill="accent3"/>
            <w:vAlign w:val="center"/>
          </w:tcPr>
          <w:p w14:paraId="7F9FE5A5"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Целевой год</w:t>
            </w:r>
          </w:p>
        </w:tc>
      </w:tr>
      <w:tr w:rsidR="004A5D44" w:rsidRPr="00957F2A" w14:paraId="4D32A00F" w14:textId="77777777" w:rsidTr="008C5C81">
        <w:tc>
          <w:tcPr>
            <w:tcW w:w="390" w:type="pct"/>
            <w:shd w:val="clear" w:color="auto" w:fill="DBDBDB" w:themeFill="accent3" w:themeFillTint="66"/>
            <w:vAlign w:val="center"/>
          </w:tcPr>
          <w:p w14:paraId="2997C34D"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2.</w:t>
            </w:r>
          </w:p>
        </w:tc>
        <w:tc>
          <w:tcPr>
            <w:tcW w:w="1628" w:type="pct"/>
            <w:shd w:val="clear" w:color="auto" w:fill="DBDBDB" w:themeFill="accent3" w:themeFillTint="66"/>
          </w:tcPr>
          <w:p w14:paraId="3E2C290E"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Качество обслуживания абонентов</w:t>
            </w:r>
          </w:p>
        </w:tc>
        <w:tc>
          <w:tcPr>
            <w:tcW w:w="1006" w:type="pct"/>
            <w:shd w:val="clear" w:color="auto" w:fill="DBDBDB" w:themeFill="accent3" w:themeFillTint="66"/>
            <w:vAlign w:val="center"/>
          </w:tcPr>
          <w:p w14:paraId="3F2FCDE3"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1005" w:type="pct"/>
            <w:shd w:val="clear" w:color="auto" w:fill="DBDBDB" w:themeFill="accent3" w:themeFillTint="66"/>
            <w:vAlign w:val="center"/>
          </w:tcPr>
          <w:p w14:paraId="27FA421A"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971" w:type="pct"/>
            <w:shd w:val="clear" w:color="auto" w:fill="DBDBDB" w:themeFill="accent3" w:themeFillTint="66"/>
            <w:vAlign w:val="center"/>
          </w:tcPr>
          <w:p w14:paraId="46C6A19B"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r>
      <w:tr w:rsidR="004A5D44" w:rsidRPr="00957F2A" w14:paraId="299173C5" w14:textId="77777777" w:rsidTr="008C5C81">
        <w:tc>
          <w:tcPr>
            <w:tcW w:w="390" w:type="pct"/>
            <w:vAlign w:val="center"/>
          </w:tcPr>
          <w:p w14:paraId="2A3336BE"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2.1</w:t>
            </w:r>
          </w:p>
        </w:tc>
        <w:tc>
          <w:tcPr>
            <w:tcW w:w="1628" w:type="pct"/>
          </w:tcPr>
          <w:p w14:paraId="09C7E1F5"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sz w:val="28"/>
                <w:szCs w:val="28"/>
              </w:rPr>
              <w:t>Охват населения централизованным водоотведением</w:t>
            </w:r>
          </w:p>
        </w:tc>
        <w:tc>
          <w:tcPr>
            <w:tcW w:w="1006" w:type="pct"/>
            <w:vAlign w:val="center"/>
          </w:tcPr>
          <w:p w14:paraId="543419B1"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1005" w:type="pct"/>
            <w:vAlign w:val="center"/>
          </w:tcPr>
          <w:p w14:paraId="6DCA8326" w14:textId="77777777" w:rsidR="004A5D44" w:rsidRPr="00957F2A" w:rsidRDefault="00126B61"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Pr>
                <w:rFonts w:ascii="Times New Roman" w:eastAsia="Times New Roman" w:hAnsi="Times New Roman"/>
                <w:bCs/>
                <w:sz w:val="28"/>
                <w:szCs w:val="28"/>
              </w:rPr>
              <w:t>5</w:t>
            </w:r>
            <w:r w:rsidR="004A5D44">
              <w:rPr>
                <w:rFonts w:ascii="Times New Roman" w:eastAsia="Times New Roman" w:hAnsi="Times New Roman"/>
                <w:bCs/>
                <w:sz w:val="28"/>
                <w:szCs w:val="28"/>
              </w:rPr>
              <w:t>7,7</w:t>
            </w:r>
          </w:p>
        </w:tc>
        <w:tc>
          <w:tcPr>
            <w:tcW w:w="971" w:type="pct"/>
            <w:vAlign w:val="center"/>
          </w:tcPr>
          <w:p w14:paraId="0D163F92" w14:textId="77777777" w:rsidR="004A5D44" w:rsidRPr="00957F2A" w:rsidRDefault="00126B61"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Pr>
                <w:rFonts w:ascii="Times New Roman" w:eastAsia="Times New Roman" w:hAnsi="Times New Roman"/>
                <w:bCs/>
                <w:sz w:val="28"/>
                <w:szCs w:val="28"/>
              </w:rPr>
              <w:t>75</w:t>
            </w:r>
          </w:p>
        </w:tc>
      </w:tr>
      <w:tr w:rsidR="004A5D44" w:rsidRPr="00957F2A" w14:paraId="29A96C6A" w14:textId="77777777" w:rsidTr="008C5C81">
        <w:tc>
          <w:tcPr>
            <w:tcW w:w="390" w:type="pct"/>
            <w:vAlign w:val="center"/>
          </w:tcPr>
          <w:p w14:paraId="4C131B17"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2.2</w:t>
            </w:r>
          </w:p>
        </w:tc>
        <w:tc>
          <w:tcPr>
            <w:tcW w:w="1628" w:type="pct"/>
          </w:tcPr>
          <w:p w14:paraId="140328FC"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sz w:val="28"/>
                <w:szCs w:val="28"/>
              </w:rPr>
              <w:t>Обеспеченность потребителей приборами учета воды</w:t>
            </w:r>
          </w:p>
        </w:tc>
        <w:tc>
          <w:tcPr>
            <w:tcW w:w="1006" w:type="pct"/>
            <w:vAlign w:val="center"/>
          </w:tcPr>
          <w:p w14:paraId="5848070A"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1005" w:type="pct"/>
            <w:vAlign w:val="center"/>
          </w:tcPr>
          <w:p w14:paraId="5E42ED03"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Pr>
                <w:rFonts w:ascii="Times New Roman" w:eastAsia="Times New Roman" w:hAnsi="Times New Roman"/>
                <w:bCs/>
                <w:sz w:val="28"/>
                <w:szCs w:val="28"/>
              </w:rPr>
              <w:t>80.3</w:t>
            </w:r>
          </w:p>
        </w:tc>
        <w:tc>
          <w:tcPr>
            <w:tcW w:w="971" w:type="pct"/>
            <w:vAlign w:val="center"/>
          </w:tcPr>
          <w:p w14:paraId="488B78E3"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bl>
    <w:p w14:paraId="63B0F114" w14:textId="77777777" w:rsidR="004A5D44"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161D6C8D" w14:textId="77777777" w:rsidR="006B2EB1" w:rsidRDefault="006B2EB1"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01DA205D" w14:textId="77777777" w:rsidR="004A5D44" w:rsidRPr="00893BF3" w:rsidRDefault="004A5D44" w:rsidP="005808CA">
      <w:pPr>
        <w:pStyle w:val="3"/>
        <w:spacing w:before="0" w:line="360" w:lineRule="auto"/>
        <w:ind w:firstLine="709"/>
        <w:jc w:val="both"/>
        <w:rPr>
          <w:rFonts w:ascii="Times New Roman" w:eastAsiaTheme="minorHAnsi" w:hAnsi="Times New Roman" w:cs="Times New Roman"/>
          <w:bCs/>
          <w:color w:val="auto"/>
          <w:sz w:val="28"/>
          <w:szCs w:val="28"/>
          <w:lang w:eastAsia="en-US"/>
        </w:rPr>
      </w:pPr>
      <w:bookmarkStart w:id="18" w:name="_Toc432615578"/>
      <w:r w:rsidRPr="00115C2E">
        <w:rPr>
          <w:rFonts w:ascii="Times New Roman" w:eastAsiaTheme="minorHAnsi" w:hAnsi="Times New Roman" w:cs="Times New Roman"/>
          <w:bCs/>
          <w:color w:val="auto"/>
          <w:sz w:val="28"/>
          <w:szCs w:val="28"/>
          <w:lang w:eastAsia="en-US"/>
        </w:rPr>
        <w:t>3). Показатели качества очистки сточных вод.</w:t>
      </w:r>
      <w:bookmarkEnd w:id="18"/>
    </w:p>
    <w:p w14:paraId="281839AC"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227"/>
        <w:gridCol w:w="1994"/>
        <w:gridCol w:w="1992"/>
        <w:gridCol w:w="1925"/>
      </w:tblGrid>
      <w:tr w:rsidR="004A5D44" w:rsidRPr="00957F2A" w14:paraId="0B293C4E" w14:textId="77777777" w:rsidTr="008C5C81">
        <w:tc>
          <w:tcPr>
            <w:tcW w:w="390" w:type="pct"/>
            <w:shd w:val="clear" w:color="auto" w:fill="A5A5A5" w:themeFill="accent3"/>
            <w:vAlign w:val="center"/>
          </w:tcPr>
          <w:p w14:paraId="44694391"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 п/п</w:t>
            </w:r>
          </w:p>
        </w:tc>
        <w:tc>
          <w:tcPr>
            <w:tcW w:w="1628" w:type="pct"/>
            <w:shd w:val="clear" w:color="auto" w:fill="A5A5A5" w:themeFill="accent3"/>
            <w:vAlign w:val="center"/>
          </w:tcPr>
          <w:p w14:paraId="1551F87B"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показателя</w:t>
            </w:r>
          </w:p>
        </w:tc>
        <w:tc>
          <w:tcPr>
            <w:tcW w:w="1006" w:type="pct"/>
            <w:shd w:val="clear" w:color="auto" w:fill="A5A5A5" w:themeFill="accent3"/>
            <w:vAlign w:val="center"/>
          </w:tcPr>
          <w:p w14:paraId="04B64241"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Ед. изм.</w:t>
            </w:r>
          </w:p>
        </w:tc>
        <w:tc>
          <w:tcPr>
            <w:tcW w:w="1005" w:type="pct"/>
            <w:shd w:val="clear" w:color="auto" w:fill="A5A5A5" w:themeFill="accent3"/>
            <w:vAlign w:val="center"/>
          </w:tcPr>
          <w:p w14:paraId="5F187A99"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Базовый год</w:t>
            </w:r>
          </w:p>
        </w:tc>
        <w:tc>
          <w:tcPr>
            <w:tcW w:w="971" w:type="pct"/>
            <w:shd w:val="clear" w:color="auto" w:fill="A5A5A5" w:themeFill="accent3"/>
            <w:vAlign w:val="center"/>
          </w:tcPr>
          <w:p w14:paraId="49242842"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Целевой год</w:t>
            </w:r>
          </w:p>
        </w:tc>
      </w:tr>
      <w:tr w:rsidR="004A5D44" w:rsidRPr="00957F2A" w14:paraId="0DDE6182" w14:textId="77777777" w:rsidTr="008C5C81">
        <w:tc>
          <w:tcPr>
            <w:tcW w:w="390" w:type="pct"/>
            <w:shd w:val="clear" w:color="auto" w:fill="DBDBDB" w:themeFill="accent3" w:themeFillTint="66"/>
            <w:vAlign w:val="center"/>
          </w:tcPr>
          <w:p w14:paraId="47FB2506"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3.</w:t>
            </w:r>
          </w:p>
        </w:tc>
        <w:tc>
          <w:tcPr>
            <w:tcW w:w="1628" w:type="pct"/>
            <w:shd w:val="clear" w:color="auto" w:fill="DBDBDB" w:themeFill="accent3" w:themeFillTint="66"/>
          </w:tcPr>
          <w:p w14:paraId="08C822DC"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Качество очитки сточных вод</w:t>
            </w:r>
          </w:p>
        </w:tc>
        <w:tc>
          <w:tcPr>
            <w:tcW w:w="1006" w:type="pct"/>
            <w:shd w:val="clear" w:color="auto" w:fill="DBDBDB" w:themeFill="accent3" w:themeFillTint="66"/>
            <w:vAlign w:val="center"/>
          </w:tcPr>
          <w:p w14:paraId="00EE16EF"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1005" w:type="pct"/>
            <w:shd w:val="clear" w:color="auto" w:fill="DBDBDB" w:themeFill="accent3" w:themeFillTint="66"/>
            <w:vAlign w:val="center"/>
          </w:tcPr>
          <w:p w14:paraId="48F28D77"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971" w:type="pct"/>
            <w:shd w:val="clear" w:color="auto" w:fill="DBDBDB" w:themeFill="accent3" w:themeFillTint="66"/>
            <w:vAlign w:val="center"/>
          </w:tcPr>
          <w:p w14:paraId="1C29E261" w14:textId="77777777" w:rsidR="004A5D44" w:rsidRPr="00957F2A" w:rsidRDefault="004A5D44" w:rsidP="005808CA">
            <w:pPr>
              <w:autoSpaceDE w:val="0"/>
              <w:autoSpaceDN w:val="0"/>
              <w:adjustRightInd w:val="0"/>
              <w:spacing w:after="0" w:line="360" w:lineRule="auto"/>
              <w:ind w:right="176" w:firstLine="567"/>
              <w:contextualSpacing/>
              <w:jc w:val="center"/>
              <w:rPr>
                <w:rFonts w:ascii="Times New Roman" w:eastAsia="Times New Roman" w:hAnsi="Times New Roman"/>
                <w:b/>
                <w:bCs/>
                <w:sz w:val="28"/>
                <w:szCs w:val="28"/>
              </w:rPr>
            </w:pPr>
          </w:p>
        </w:tc>
      </w:tr>
      <w:tr w:rsidR="004A5D44" w:rsidRPr="00957F2A" w14:paraId="49BD4682" w14:textId="77777777" w:rsidTr="008C5C81">
        <w:tc>
          <w:tcPr>
            <w:tcW w:w="390" w:type="pct"/>
            <w:vAlign w:val="center"/>
          </w:tcPr>
          <w:p w14:paraId="274F6988"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3.1</w:t>
            </w:r>
          </w:p>
        </w:tc>
        <w:tc>
          <w:tcPr>
            <w:tcW w:w="1628" w:type="pct"/>
          </w:tcPr>
          <w:p w14:paraId="2C904DD0"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Соответствие качества сточных вод установленным требованиям</w:t>
            </w:r>
          </w:p>
        </w:tc>
        <w:tc>
          <w:tcPr>
            <w:tcW w:w="1006" w:type="pct"/>
            <w:vAlign w:val="center"/>
          </w:tcPr>
          <w:p w14:paraId="37060260"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1005" w:type="pct"/>
            <w:vAlign w:val="center"/>
          </w:tcPr>
          <w:p w14:paraId="7C95E03B"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c>
          <w:tcPr>
            <w:tcW w:w="971" w:type="pct"/>
            <w:vAlign w:val="center"/>
          </w:tcPr>
          <w:p w14:paraId="1CC842F4" w14:textId="77777777" w:rsidR="004A5D44" w:rsidRPr="00957F2A" w:rsidRDefault="004A5D44" w:rsidP="005808CA">
            <w:pPr>
              <w:autoSpaceDE w:val="0"/>
              <w:autoSpaceDN w:val="0"/>
              <w:adjustRightInd w:val="0"/>
              <w:spacing w:after="0" w:line="360" w:lineRule="auto"/>
              <w:ind w:right="176"/>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bl>
    <w:p w14:paraId="7D46C815"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1F76CC2F" w14:textId="77777777" w:rsidR="004A5D44" w:rsidRPr="00893BF3" w:rsidRDefault="004A5D44" w:rsidP="005808CA">
      <w:pPr>
        <w:pStyle w:val="3"/>
        <w:spacing w:before="0" w:line="360" w:lineRule="auto"/>
        <w:ind w:firstLine="709"/>
        <w:jc w:val="both"/>
        <w:rPr>
          <w:rFonts w:ascii="Times New Roman" w:eastAsiaTheme="minorHAnsi" w:hAnsi="Times New Roman" w:cs="Times New Roman"/>
          <w:bCs/>
          <w:color w:val="auto"/>
          <w:sz w:val="28"/>
          <w:szCs w:val="28"/>
          <w:lang w:eastAsia="en-US"/>
        </w:rPr>
      </w:pPr>
      <w:bookmarkStart w:id="19" w:name="_Toc432615579"/>
      <w:r w:rsidRPr="00115C2E">
        <w:rPr>
          <w:rFonts w:ascii="Times New Roman" w:eastAsiaTheme="minorHAnsi" w:hAnsi="Times New Roman" w:cs="Times New Roman"/>
          <w:bCs/>
          <w:color w:val="auto"/>
          <w:sz w:val="28"/>
          <w:szCs w:val="28"/>
          <w:lang w:eastAsia="en-US"/>
        </w:rPr>
        <w:t>4). Показатели эффективности использования ресурсов при транспортировке сточных вод.</w:t>
      </w:r>
      <w:bookmarkEnd w:id="19"/>
    </w:p>
    <w:p w14:paraId="2B83F8F9" w14:textId="77777777" w:rsidR="004A5D44" w:rsidRPr="00957F2A" w:rsidRDefault="004A5D44" w:rsidP="005808CA">
      <w:pPr>
        <w:autoSpaceDE w:val="0"/>
        <w:autoSpaceDN w:val="0"/>
        <w:adjustRightInd w:val="0"/>
        <w:spacing w:after="0" w:line="360" w:lineRule="auto"/>
        <w:ind w:right="-12" w:firstLine="708"/>
        <w:contextualSpacing/>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227"/>
        <w:gridCol w:w="1994"/>
        <w:gridCol w:w="1992"/>
        <w:gridCol w:w="1925"/>
      </w:tblGrid>
      <w:tr w:rsidR="004A5D44" w:rsidRPr="00957F2A" w14:paraId="46A82CF1" w14:textId="77777777" w:rsidTr="008C5C81">
        <w:tc>
          <w:tcPr>
            <w:tcW w:w="390" w:type="pct"/>
            <w:shd w:val="clear" w:color="auto" w:fill="A5A5A5" w:themeFill="accent3"/>
            <w:vAlign w:val="center"/>
          </w:tcPr>
          <w:p w14:paraId="00F33064"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 п/п</w:t>
            </w:r>
          </w:p>
        </w:tc>
        <w:tc>
          <w:tcPr>
            <w:tcW w:w="1628" w:type="pct"/>
            <w:shd w:val="clear" w:color="auto" w:fill="A5A5A5" w:themeFill="accent3"/>
            <w:vAlign w:val="center"/>
          </w:tcPr>
          <w:p w14:paraId="0C942E32"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показателя</w:t>
            </w:r>
          </w:p>
        </w:tc>
        <w:tc>
          <w:tcPr>
            <w:tcW w:w="1006" w:type="pct"/>
            <w:shd w:val="clear" w:color="auto" w:fill="A5A5A5" w:themeFill="accent3"/>
            <w:vAlign w:val="center"/>
          </w:tcPr>
          <w:p w14:paraId="2BBCDAAE"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Ед. изм.</w:t>
            </w:r>
          </w:p>
        </w:tc>
        <w:tc>
          <w:tcPr>
            <w:tcW w:w="1005" w:type="pct"/>
            <w:shd w:val="clear" w:color="auto" w:fill="A5A5A5" w:themeFill="accent3"/>
            <w:vAlign w:val="center"/>
          </w:tcPr>
          <w:p w14:paraId="071E1221"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Базовый год</w:t>
            </w:r>
          </w:p>
        </w:tc>
        <w:tc>
          <w:tcPr>
            <w:tcW w:w="971" w:type="pct"/>
            <w:shd w:val="clear" w:color="auto" w:fill="A5A5A5" w:themeFill="accent3"/>
            <w:vAlign w:val="center"/>
          </w:tcPr>
          <w:p w14:paraId="27AA2DB4"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Целевой год</w:t>
            </w:r>
          </w:p>
        </w:tc>
      </w:tr>
      <w:tr w:rsidR="004A5D44" w:rsidRPr="00957F2A" w14:paraId="42CAFFCA" w14:textId="77777777" w:rsidTr="008C5C81">
        <w:tc>
          <w:tcPr>
            <w:tcW w:w="390" w:type="pct"/>
            <w:shd w:val="clear" w:color="auto" w:fill="DBDBDB" w:themeFill="accent3" w:themeFillTint="66"/>
            <w:vAlign w:val="center"/>
          </w:tcPr>
          <w:p w14:paraId="3CD0F3E1"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4.</w:t>
            </w:r>
          </w:p>
        </w:tc>
        <w:tc>
          <w:tcPr>
            <w:tcW w:w="1628" w:type="pct"/>
            <w:shd w:val="clear" w:color="auto" w:fill="DBDBDB" w:themeFill="accent3" w:themeFillTint="66"/>
          </w:tcPr>
          <w:p w14:paraId="3728C41F"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Эффективность использования ресурсов</w:t>
            </w:r>
          </w:p>
        </w:tc>
        <w:tc>
          <w:tcPr>
            <w:tcW w:w="1006" w:type="pct"/>
            <w:shd w:val="clear" w:color="auto" w:fill="DBDBDB" w:themeFill="accent3" w:themeFillTint="66"/>
            <w:vAlign w:val="center"/>
          </w:tcPr>
          <w:p w14:paraId="31F8BABF"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1005" w:type="pct"/>
            <w:shd w:val="clear" w:color="auto" w:fill="DBDBDB" w:themeFill="accent3" w:themeFillTint="66"/>
            <w:vAlign w:val="center"/>
          </w:tcPr>
          <w:p w14:paraId="2E20F0ED" w14:textId="77777777" w:rsidR="004A5D44" w:rsidRPr="00957F2A" w:rsidRDefault="004A5D44" w:rsidP="005808CA">
            <w:pPr>
              <w:autoSpaceDE w:val="0"/>
              <w:autoSpaceDN w:val="0"/>
              <w:adjustRightInd w:val="0"/>
              <w:spacing w:after="0" w:line="360" w:lineRule="auto"/>
              <w:ind w:right="-12" w:firstLine="567"/>
              <w:contextualSpacing/>
              <w:jc w:val="center"/>
              <w:rPr>
                <w:rFonts w:ascii="Times New Roman" w:eastAsia="Times New Roman" w:hAnsi="Times New Roman"/>
                <w:b/>
                <w:bCs/>
                <w:sz w:val="28"/>
                <w:szCs w:val="28"/>
              </w:rPr>
            </w:pPr>
          </w:p>
        </w:tc>
        <w:tc>
          <w:tcPr>
            <w:tcW w:w="971" w:type="pct"/>
            <w:shd w:val="clear" w:color="auto" w:fill="DBDBDB" w:themeFill="accent3" w:themeFillTint="66"/>
            <w:vAlign w:val="center"/>
          </w:tcPr>
          <w:p w14:paraId="40C78F23" w14:textId="77777777" w:rsidR="004A5D44" w:rsidRPr="00957F2A" w:rsidRDefault="004A5D44" w:rsidP="005808CA">
            <w:pPr>
              <w:autoSpaceDE w:val="0"/>
              <w:autoSpaceDN w:val="0"/>
              <w:adjustRightInd w:val="0"/>
              <w:spacing w:after="0" w:line="360" w:lineRule="auto"/>
              <w:ind w:right="176" w:firstLine="567"/>
              <w:contextualSpacing/>
              <w:jc w:val="center"/>
              <w:rPr>
                <w:rFonts w:ascii="Times New Roman" w:eastAsia="Times New Roman" w:hAnsi="Times New Roman"/>
                <w:b/>
                <w:bCs/>
                <w:sz w:val="28"/>
                <w:szCs w:val="28"/>
              </w:rPr>
            </w:pPr>
          </w:p>
        </w:tc>
      </w:tr>
      <w:tr w:rsidR="004A5D44" w:rsidRPr="00957F2A" w14:paraId="1CBBADCA" w14:textId="77777777" w:rsidTr="008C5C81">
        <w:tc>
          <w:tcPr>
            <w:tcW w:w="390" w:type="pct"/>
            <w:vAlign w:val="center"/>
          </w:tcPr>
          <w:p w14:paraId="00C3CC91"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4.1</w:t>
            </w:r>
          </w:p>
        </w:tc>
        <w:tc>
          <w:tcPr>
            <w:tcW w:w="1628" w:type="pct"/>
          </w:tcPr>
          <w:p w14:paraId="728B8487" w14:textId="77777777" w:rsidR="004A5D44" w:rsidRPr="00957F2A" w:rsidRDefault="004A5D44" w:rsidP="005808CA">
            <w:pPr>
              <w:autoSpaceDE w:val="0"/>
              <w:autoSpaceDN w:val="0"/>
              <w:adjustRightInd w:val="0"/>
              <w:spacing w:after="0" w:line="360" w:lineRule="auto"/>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Уровень потерь воды</w:t>
            </w:r>
          </w:p>
        </w:tc>
        <w:tc>
          <w:tcPr>
            <w:tcW w:w="1006" w:type="pct"/>
            <w:vAlign w:val="center"/>
          </w:tcPr>
          <w:p w14:paraId="6D68358A"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1005" w:type="pct"/>
            <w:vAlign w:val="center"/>
          </w:tcPr>
          <w:p w14:paraId="51DAD64F" w14:textId="77777777" w:rsidR="004A5D44" w:rsidRPr="00957F2A" w:rsidRDefault="004A5D44" w:rsidP="005808CA">
            <w:pPr>
              <w:autoSpaceDE w:val="0"/>
              <w:autoSpaceDN w:val="0"/>
              <w:adjustRightInd w:val="0"/>
              <w:spacing w:after="0" w:line="360" w:lineRule="auto"/>
              <w:ind w:right="-12"/>
              <w:contextualSpacing/>
              <w:jc w:val="center"/>
              <w:rPr>
                <w:rFonts w:ascii="Times New Roman" w:eastAsia="Times New Roman" w:hAnsi="Times New Roman"/>
                <w:bCs/>
                <w:sz w:val="28"/>
                <w:szCs w:val="28"/>
              </w:rPr>
            </w:pPr>
            <w:r>
              <w:rPr>
                <w:rFonts w:ascii="Times New Roman" w:eastAsia="Times New Roman" w:hAnsi="Times New Roman"/>
                <w:bCs/>
                <w:sz w:val="28"/>
                <w:szCs w:val="28"/>
              </w:rPr>
              <w:t>5</w:t>
            </w:r>
          </w:p>
        </w:tc>
        <w:tc>
          <w:tcPr>
            <w:tcW w:w="971" w:type="pct"/>
            <w:vAlign w:val="center"/>
          </w:tcPr>
          <w:p w14:paraId="535C732F" w14:textId="77777777" w:rsidR="004A5D44" w:rsidRPr="00957F2A" w:rsidRDefault="004A5D44" w:rsidP="005808CA">
            <w:pPr>
              <w:autoSpaceDE w:val="0"/>
              <w:autoSpaceDN w:val="0"/>
              <w:adjustRightInd w:val="0"/>
              <w:spacing w:after="0" w:line="360" w:lineRule="auto"/>
              <w:ind w:right="176"/>
              <w:contextualSpacing/>
              <w:jc w:val="center"/>
              <w:rPr>
                <w:rFonts w:ascii="Times New Roman" w:eastAsia="Times New Roman" w:hAnsi="Times New Roman"/>
                <w:bCs/>
                <w:sz w:val="28"/>
                <w:szCs w:val="28"/>
              </w:rPr>
            </w:pPr>
            <w:r>
              <w:rPr>
                <w:rFonts w:ascii="Times New Roman" w:eastAsia="Times New Roman" w:hAnsi="Times New Roman"/>
                <w:bCs/>
                <w:sz w:val="28"/>
                <w:szCs w:val="28"/>
              </w:rPr>
              <w:t>-</w:t>
            </w:r>
          </w:p>
        </w:tc>
      </w:tr>
    </w:tbl>
    <w:p w14:paraId="6706DE72" w14:textId="77777777" w:rsidR="004A5D44"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0D90A0DF" w14:textId="77777777" w:rsidR="00412910" w:rsidRDefault="00412910" w:rsidP="005808CA">
      <w:pPr>
        <w:pStyle w:val="3"/>
        <w:spacing w:before="0" w:line="360" w:lineRule="auto"/>
        <w:ind w:firstLine="567"/>
        <w:jc w:val="center"/>
        <w:rPr>
          <w:rFonts w:ascii="Times New Roman" w:eastAsiaTheme="minorHAnsi" w:hAnsi="Times New Roman" w:cs="Times New Roman"/>
          <w:b/>
          <w:bCs/>
          <w:i/>
          <w:color w:val="auto"/>
          <w:lang w:eastAsia="en-US"/>
        </w:rPr>
      </w:pPr>
      <w:bookmarkStart w:id="20" w:name="_Toc432615580"/>
    </w:p>
    <w:p w14:paraId="00783C3E" w14:textId="77777777" w:rsidR="004A5D44" w:rsidRPr="006B2EB1" w:rsidRDefault="006B2EB1" w:rsidP="005808CA">
      <w:pPr>
        <w:pStyle w:val="3"/>
        <w:spacing w:before="0" w:line="360" w:lineRule="auto"/>
        <w:ind w:firstLine="567"/>
        <w:jc w:val="center"/>
        <w:rPr>
          <w:rFonts w:ascii="Times New Roman" w:eastAsiaTheme="minorHAnsi" w:hAnsi="Times New Roman" w:cs="Times New Roman"/>
          <w:b/>
          <w:bCs/>
          <w:i/>
          <w:color w:val="auto"/>
          <w:lang w:eastAsia="en-US"/>
        </w:rPr>
      </w:pPr>
      <w:r w:rsidRPr="00115C2E">
        <w:rPr>
          <w:rFonts w:ascii="Times New Roman" w:eastAsiaTheme="minorHAnsi" w:hAnsi="Times New Roman" w:cs="Times New Roman"/>
          <w:b/>
          <w:bCs/>
          <w:i/>
          <w:color w:val="auto"/>
          <w:lang w:eastAsia="en-US"/>
        </w:rPr>
        <w:t>СООТНОШЕНИЕ ЦЕНЫ РЕАЛИЗАЦИИ МЕРОПРИЯТИЙ ИНВЕСТИЦИОННОЙ ПРОГРАММЫ И ИХ ЭФФЕКТИВНОСТИ - УЛУЧШЕНИЕ КАЧЕСТВА ОЧИСТКИ СТОЧНЫХ ВОД.</w:t>
      </w:r>
      <w:bookmarkEnd w:id="20"/>
    </w:p>
    <w:p w14:paraId="1FABD6F7" w14:textId="77777777" w:rsidR="004A5D44" w:rsidRPr="00957F2A" w:rsidRDefault="004A5D44" w:rsidP="005808CA">
      <w:pPr>
        <w:autoSpaceDE w:val="0"/>
        <w:autoSpaceDN w:val="0"/>
        <w:adjustRightInd w:val="0"/>
        <w:spacing w:after="0" w:line="360" w:lineRule="auto"/>
        <w:ind w:right="-12"/>
        <w:contextualSpacing/>
        <w:rPr>
          <w:rFonts w:ascii="Times New Roman" w:hAnsi="Times New Roman" w:cs="Times New Roman"/>
          <w:b/>
          <w:bCs/>
          <w:i/>
          <w:sz w:val="28"/>
          <w:szCs w:val="28"/>
        </w:rPr>
      </w:pPr>
    </w:p>
    <w:p w14:paraId="1E627D4D" w14:textId="77777777" w:rsidR="004A5D44" w:rsidRPr="00957F2A" w:rsidRDefault="004A5D44" w:rsidP="005808CA">
      <w:pPr>
        <w:spacing w:after="0" w:line="360" w:lineRule="auto"/>
        <w:ind w:right="-12" w:firstLine="567"/>
        <w:contextualSpacing/>
        <w:jc w:val="both"/>
        <w:rPr>
          <w:rFonts w:ascii="Times New Roman" w:hAnsi="Times New Roman"/>
          <w:b/>
          <w:sz w:val="28"/>
          <w:szCs w:val="28"/>
        </w:rPr>
      </w:pPr>
      <w:r w:rsidRPr="00957F2A">
        <w:rPr>
          <w:rFonts w:ascii="Times New Roman" w:hAnsi="Times New Roman"/>
          <w:spacing w:val="2"/>
          <w:sz w:val="28"/>
          <w:szCs w:val="28"/>
          <w:shd w:val="clear" w:color="auto" w:fill="FFFFFF"/>
        </w:rPr>
        <w:t xml:space="preserve">Для реализации программы по развитию схемы водоотведения </w:t>
      </w:r>
      <w:r w:rsidR="009A67C2">
        <w:rPr>
          <w:rFonts w:ascii="Times New Roman" w:hAnsi="Times New Roman"/>
          <w:spacing w:val="2"/>
          <w:sz w:val="28"/>
          <w:szCs w:val="28"/>
          <w:shd w:val="clear" w:color="auto" w:fill="FFFFFF"/>
        </w:rPr>
        <w:t>Хадыжен</w:t>
      </w:r>
      <w:r>
        <w:rPr>
          <w:rFonts w:ascii="Times New Roman" w:hAnsi="Times New Roman"/>
          <w:spacing w:val="2"/>
          <w:sz w:val="28"/>
          <w:szCs w:val="28"/>
          <w:shd w:val="clear" w:color="auto" w:fill="FFFFFF"/>
        </w:rPr>
        <w:t>ского</w:t>
      </w:r>
      <w:r w:rsidRPr="00957F2A">
        <w:rPr>
          <w:rFonts w:ascii="Times New Roman" w:hAnsi="Times New Roman"/>
          <w:spacing w:val="2"/>
          <w:sz w:val="28"/>
          <w:szCs w:val="28"/>
          <w:shd w:val="clear" w:color="auto" w:fill="FFFFFF"/>
        </w:rPr>
        <w:t xml:space="preserve"> городского поселения с </w:t>
      </w:r>
      <w:r>
        <w:rPr>
          <w:rFonts w:ascii="Times New Roman" w:hAnsi="Times New Roman"/>
          <w:spacing w:val="2"/>
          <w:sz w:val="28"/>
          <w:szCs w:val="28"/>
          <w:shd w:val="clear" w:color="auto" w:fill="FFFFFF"/>
        </w:rPr>
        <w:t>подачей</w:t>
      </w:r>
      <w:r w:rsidRPr="00957F2A">
        <w:rPr>
          <w:rFonts w:ascii="Times New Roman" w:hAnsi="Times New Roman"/>
          <w:spacing w:val="2"/>
          <w:sz w:val="28"/>
          <w:szCs w:val="28"/>
          <w:shd w:val="clear" w:color="auto" w:fill="FFFFFF"/>
        </w:rPr>
        <w:t xml:space="preserve"> всех сточных вод на ОСК необходимо затратить в 20</w:t>
      </w:r>
      <w:r w:rsidR="007E405D">
        <w:rPr>
          <w:rFonts w:ascii="Times New Roman" w:hAnsi="Times New Roman"/>
          <w:spacing w:val="2"/>
          <w:sz w:val="28"/>
          <w:szCs w:val="28"/>
          <w:shd w:val="clear" w:color="auto" w:fill="FFFFFF"/>
        </w:rPr>
        <w:t>2</w:t>
      </w:r>
      <w:r w:rsidRPr="00957F2A">
        <w:rPr>
          <w:rFonts w:ascii="Times New Roman" w:hAnsi="Times New Roman"/>
          <w:spacing w:val="2"/>
          <w:sz w:val="28"/>
          <w:szCs w:val="28"/>
          <w:shd w:val="clear" w:color="auto" w:fill="FFFFFF"/>
        </w:rPr>
        <w:t>1-202</w:t>
      </w:r>
      <w:r w:rsidR="009A67C2">
        <w:rPr>
          <w:rFonts w:ascii="Times New Roman" w:hAnsi="Times New Roman"/>
          <w:spacing w:val="2"/>
          <w:sz w:val="28"/>
          <w:szCs w:val="28"/>
          <w:shd w:val="clear" w:color="auto" w:fill="FFFFFF"/>
        </w:rPr>
        <w:t>8</w:t>
      </w:r>
      <w:r w:rsidRPr="00957F2A">
        <w:rPr>
          <w:rFonts w:ascii="Times New Roman" w:hAnsi="Times New Roman"/>
          <w:spacing w:val="2"/>
          <w:sz w:val="28"/>
          <w:szCs w:val="28"/>
          <w:shd w:val="clear" w:color="auto" w:fill="FFFFFF"/>
        </w:rPr>
        <w:t xml:space="preserve"> гг.</w:t>
      </w:r>
      <w:r w:rsidRPr="00957F2A">
        <w:rPr>
          <w:rStyle w:val="apple-converted-space"/>
          <w:rFonts w:ascii="Times New Roman" w:hAnsi="Times New Roman"/>
          <w:spacing w:val="2"/>
          <w:sz w:val="28"/>
          <w:szCs w:val="28"/>
          <w:shd w:val="clear" w:color="auto" w:fill="FFFFFF"/>
        </w:rPr>
        <w:t> </w:t>
      </w:r>
      <w:r>
        <w:rPr>
          <w:rFonts w:ascii="Times New Roman" w:hAnsi="Times New Roman"/>
          <w:bCs/>
          <w:spacing w:val="2"/>
          <w:sz w:val="28"/>
          <w:szCs w:val="28"/>
          <w:shd w:val="clear" w:color="auto" w:fill="FFFFFF"/>
        </w:rPr>
        <w:t>4</w:t>
      </w:r>
      <w:r w:rsidRPr="00957F2A">
        <w:rPr>
          <w:rFonts w:ascii="Times New Roman" w:hAnsi="Times New Roman"/>
          <w:bCs/>
          <w:spacing w:val="2"/>
          <w:sz w:val="28"/>
          <w:szCs w:val="28"/>
          <w:shd w:val="clear" w:color="auto" w:fill="FFFFFF"/>
        </w:rPr>
        <w:t xml:space="preserve"> млн. руб</w:t>
      </w:r>
      <w:r w:rsidRPr="00957F2A">
        <w:rPr>
          <w:rFonts w:ascii="Times New Roman" w:hAnsi="Times New Roman"/>
          <w:spacing w:val="2"/>
          <w:sz w:val="28"/>
          <w:szCs w:val="28"/>
          <w:shd w:val="clear" w:color="auto" w:fill="FFFFFF"/>
        </w:rPr>
        <w:t>.</w:t>
      </w:r>
    </w:p>
    <w:p w14:paraId="436DC176" w14:textId="77777777" w:rsidR="004A5D44" w:rsidRPr="00957F2A" w:rsidRDefault="004A5D44" w:rsidP="005808CA">
      <w:pPr>
        <w:spacing w:after="0" w:line="360" w:lineRule="auto"/>
        <w:ind w:right="-12" w:firstLine="567"/>
        <w:contextualSpacing/>
        <w:jc w:val="both"/>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 xml:space="preserve">При выполнении основных мероприятий по реализации схемы водоотведения достигается основная цель - обеспечение централизованной системой водоотведения </w:t>
      </w:r>
      <w:r>
        <w:rPr>
          <w:rFonts w:ascii="Times New Roman" w:hAnsi="Times New Roman"/>
          <w:spacing w:val="2"/>
          <w:sz w:val="28"/>
          <w:szCs w:val="28"/>
          <w:shd w:val="clear" w:color="auto" w:fill="FFFFFF"/>
        </w:rPr>
        <w:t>10</w:t>
      </w:r>
      <w:r w:rsidRPr="00957F2A">
        <w:rPr>
          <w:rFonts w:ascii="Times New Roman" w:hAnsi="Times New Roman"/>
          <w:spacing w:val="2"/>
          <w:sz w:val="28"/>
          <w:szCs w:val="28"/>
          <w:shd w:val="clear" w:color="auto" w:fill="FFFFFF"/>
        </w:rPr>
        <w:t xml:space="preserve">% территории </w:t>
      </w:r>
      <w:r>
        <w:rPr>
          <w:rFonts w:ascii="Times New Roman" w:hAnsi="Times New Roman"/>
          <w:spacing w:val="2"/>
          <w:sz w:val="28"/>
          <w:szCs w:val="28"/>
          <w:shd w:val="clear" w:color="auto" w:fill="FFFFFF"/>
        </w:rPr>
        <w:t>Нефтегорского городского поселения</w:t>
      </w:r>
      <w:r w:rsidRPr="00957F2A">
        <w:rPr>
          <w:rFonts w:ascii="Times New Roman" w:hAnsi="Times New Roman"/>
          <w:spacing w:val="2"/>
          <w:sz w:val="28"/>
          <w:szCs w:val="28"/>
          <w:shd w:val="clear" w:color="auto" w:fill="FFFFFF"/>
        </w:rPr>
        <w:t>.</w:t>
      </w:r>
    </w:p>
    <w:p w14:paraId="64A39CD3" w14:textId="77777777" w:rsidR="004A5D44" w:rsidRDefault="004A5D44" w:rsidP="005808CA">
      <w:pPr>
        <w:autoSpaceDE w:val="0"/>
        <w:autoSpaceDN w:val="0"/>
        <w:adjustRightInd w:val="0"/>
        <w:spacing w:after="0" w:line="360" w:lineRule="auto"/>
        <w:ind w:right="-12"/>
        <w:contextualSpacing/>
        <w:rPr>
          <w:rFonts w:ascii="Times New Roman" w:hAnsi="Times New Roman" w:cs="Times New Roman"/>
          <w:bCs/>
          <w:iCs/>
          <w:sz w:val="28"/>
          <w:szCs w:val="28"/>
        </w:rPr>
      </w:pPr>
    </w:p>
    <w:p w14:paraId="73C441C9" w14:textId="77777777" w:rsidR="00893BF3" w:rsidRPr="006B2EB1" w:rsidRDefault="00893BF3" w:rsidP="005808CA">
      <w:pPr>
        <w:autoSpaceDE w:val="0"/>
        <w:autoSpaceDN w:val="0"/>
        <w:adjustRightInd w:val="0"/>
        <w:spacing w:after="0" w:line="360" w:lineRule="auto"/>
        <w:ind w:right="-12"/>
        <w:contextualSpacing/>
        <w:jc w:val="center"/>
        <w:rPr>
          <w:rFonts w:ascii="Times New Roman" w:hAnsi="Times New Roman" w:cs="Times New Roman"/>
          <w:b/>
          <w:bCs/>
          <w:sz w:val="28"/>
          <w:szCs w:val="28"/>
        </w:rPr>
      </w:pPr>
      <w:r w:rsidRPr="006B2EB1">
        <w:rPr>
          <w:rFonts w:ascii="Times New Roman" w:hAnsi="Times New Roman" w:cs="Times New Roman"/>
          <w:b/>
          <w:bCs/>
          <w:sz w:val="28"/>
          <w:szCs w:val="28"/>
        </w:rPr>
        <w:t>ПЕРЕЧЕНЬ ВЫЯВЛЕННЫХ БЕСХОЗЯЙНЫХ ОБЪЕКТОВ ЦЕНТРАЛИЗОВАННОЙ СИСТЕМЫ ВОДООТВЕДЕНИЯ И ПЕРЕЧЕНЬ ОРГАНИЗАЦИЙ, УПОЛНОМОЧЕННЫХ НА ИХ ЭКСПЛУАТАЦИЮ</w:t>
      </w:r>
    </w:p>
    <w:p w14:paraId="4B1CB4E1" w14:textId="77777777" w:rsidR="00893BF3" w:rsidRDefault="00893BF3" w:rsidP="005808CA">
      <w:pPr>
        <w:autoSpaceDE w:val="0"/>
        <w:autoSpaceDN w:val="0"/>
        <w:adjustRightInd w:val="0"/>
        <w:spacing w:after="0" w:line="360" w:lineRule="auto"/>
        <w:ind w:right="-12"/>
        <w:contextualSpacing/>
        <w:jc w:val="center"/>
        <w:rPr>
          <w:rFonts w:ascii="Times New Roman" w:hAnsi="Times New Roman" w:cs="Times New Roman"/>
          <w:b/>
          <w:bCs/>
          <w:i/>
          <w:sz w:val="28"/>
          <w:szCs w:val="28"/>
        </w:rPr>
      </w:pPr>
    </w:p>
    <w:p w14:paraId="2753F521" w14:textId="77777777" w:rsidR="004B326A" w:rsidRPr="009F3220" w:rsidRDefault="004A5D44" w:rsidP="005808CA">
      <w:pPr>
        <w:autoSpaceDE w:val="0"/>
        <w:autoSpaceDN w:val="0"/>
        <w:adjustRightInd w:val="0"/>
        <w:spacing w:after="0" w:line="360" w:lineRule="auto"/>
        <w:ind w:right="-12" w:firstLine="567"/>
        <w:contextualSpacing/>
        <w:jc w:val="both"/>
        <w:rPr>
          <w:rFonts w:ascii="Times New Roman" w:eastAsia="TimesNewRomanPSMT" w:hAnsi="Times New Roman" w:cs="Times New Roman"/>
          <w:sz w:val="28"/>
          <w:szCs w:val="28"/>
        </w:rPr>
      </w:pPr>
      <w:r w:rsidRPr="00957F2A">
        <w:rPr>
          <w:rFonts w:ascii="Times New Roman" w:hAnsi="Times New Roman"/>
          <w:bCs/>
          <w:sz w:val="28"/>
          <w:szCs w:val="28"/>
        </w:rPr>
        <w:t xml:space="preserve">Бесхозяйные сети водоотведения на территории </w:t>
      </w:r>
      <w:r w:rsidR="00893BF3">
        <w:rPr>
          <w:rFonts w:ascii="Times New Roman" w:hAnsi="Times New Roman"/>
          <w:bCs/>
          <w:sz w:val="28"/>
          <w:szCs w:val="28"/>
        </w:rPr>
        <w:t>Хадыжен</w:t>
      </w:r>
      <w:r>
        <w:rPr>
          <w:rFonts w:ascii="Times New Roman" w:hAnsi="Times New Roman"/>
          <w:bCs/>
          <w:sz w:val="28"/>
          <w:szCs w:val="28"/>
        </w:rPr>
        <w:t>ского</w:t>
      </w:r>
      <w:r w:rsidRPr="00957F2A">
        <w:rPr>
          <w:rFonts w:ascii="Times New Roman" w:hAnsi="Times New Roman"/>
          <w:bCs/>
          <w:sz w:val="28"/>
          <w:szCs w:val="28"/>
        </w:rPr>
        <w:t xml:space="preserve"> городского поселения отсутствуют.</w:t>
      </w:r>
    </w:p>
    <w:sectPr w:rsidR="004B326A" w:rsidRPr="009F3220" w:rsidSect="006B2EB1">
      <w:pgSz w:w="11907" w:h="16840" w:code="9"/>
      <w:pgMar w:top="851" w:right="851" w:bottom="709" w:left="1134"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2895" w14:textId="77777777" w:rsidR="00B178D4" w:rsidRDefault="00B178D4" w:rsidP="0083326B">
      <w:pPr>
        <w:spacing w:after="0" w:line="240" w:lineRule="auto"/>
      </w:pPr>
      <w:r>
        <w:separator/>
      </w:r>
    </w:p>
  </w:endnote>
  <w:endnote w:type="continuationSeparator" w:id="0">
    <w:p w14:paraId="60B984F8" w14:textId="77777777" w:rsidR="00B178D4" w:rsidRDefault="00B178D4" w:rsidP="0083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A76" w14:textId="77777777" w:rsidR="00BC6FDA" w:rsidRDefault="00BC6FDA">
    <w:pPr>
      <w:pStyle w:val="a7"/>
    </w:pPr>
    <w:r>
      <w:t xml:space="preserve">                                                                                                                                                         </w:t>
    </w:r>
    <w:r>
      <w:fldChar w:fldCharType="begin"/>
    </w:r>
    <w:r>
      <w:instrText>PAGE   \* MERGEFORMAT</w:instrText>
    </w:r>
    <w:r>
      <w:fldChar w:fldCharType="separate"/>
    </w:r>
    <w:r w:rsidR="00531AA3">
      <w:rPr>
        <w:noProof/>
      </w:rPr>
      <w:t>2</w:t>
    </w:r>
    <w:r>
      <w:rPr>
        <w:noProof/>
      </w:rPr>
      <w:fldChar w:fldCharType="end"/>
    </w:r>
  </w:p>
  <w:p w14:paraId="2940AD69" w14:textId="77777777" w:rsidR="00BC6FDA" w:rsidRDefault="00BC6F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B59A" w14:textId="77777777" w:rsidR="00B178D4" w:rsidRDefault="00B178D4" w:rsidP="0083326B">
      <w:pPr>
        <w:spacing w:after="0" w:line="240" w:lineRule="auto"/>
      </w:pPr>
      <w:r>
        <w:separator/>
      </w:r>
    </w:p>
  </w:footnote>
  <w:footnote w:type="continuationSeparator" w:id="0">
    <w:p w14:paraId="648FD2A9" w14:textId="77777777" w:rsidR="00B178D4" w:rsidRDefault="00B178D4" w:rsidP="0083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A5"/>
    <w:multiLevelType w:val="hybridMultilevel"/>
    <w:tmpl w:val="C930D3BA"/>
    <w:lvl w:ilvl="0" w:tplc="DB0275F6">
      <w:start w:val="1"/>
      <w:numFmt w:val="decimal"/>
      <w:lvlText w:val="%1."/>
      <w:lvlJc w:val="left"/>
      <w:pPr>
        <w:ind w:left="720" w:hanging="36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9482B"/>
    <w:multiLevelType w:val="hybridMultilevel"/>
    <w:tmpl w:val="039E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A225F"/>
    <w:multiLevelType w:val="hybridMultilevel"/>
    <w:tmpl w:val="EC24E8A4"/>
    <w:lvl w:ilvl="0" w:tplc="5FDE1E24">
      <w:start w:val="1"/>
      <w:numFmt w:val="decimal"/>
      <w:lvlText w:val="%1)"/>
      <w:lvlJc w:val="left"/>
      <w:pPr>
        <w:ind w:left="720" w:hanging="360"/>
      </w:pPr>
      <w:rPr>
        <w:rFonts w:hint="default"/>
        <w:b w:val="0"/>
        <w:i w:val="0"/>
      </w:rPr>
    </w:lvl>
    <w:lvl w:ilvl="1" w:tplc="F9C241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02D36"/>
    <w:multiLevelType w:val="hybridMultilevel"/>
    <w:tmpl w:val="40D0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43BD0"/>
    <w:multiLevelType w:val="hybridMultilevel"/>
    <w:tmpl w:val="6282789C"/>
    <w:lvl w:ilvl="0" w:tplc="B5A8641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7D7D4D"/>
    <w:multiLevelType w:val="hybridMultilevel"/>
    <w:tmpl w:val="26A624BC"/>
    <w:lvl w:ilvl="0" w:tplc="5184B9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4D3EDE"/>
    <w:multiLevelType w:val="hybridMultilevel"/>
    <w:tmpl w:val="5F7A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7D3C59"/>
    <w:multiLevelType w:val="hybridMultilevel"/>
    <w:tmpl w:val="8EF4A7C8"/>
    <w:lvl w:ilvl="0" w:tplc="8C7CD3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3480BEE"/>
    <w:multiLevelType w:val="hybridMultilevel"/>
    <w:tmpl w:val="1140007E"/>
    <w:lvl w:ilvl="0" w:tplc="369C5E22">
      <w:start w:val="1"/>
      <w:numFmt w:val="decimal"/>
      <w:lvlText w:val="%1."/>
      <w:lvlJc w:val="left"/>
      <w:pPr>
        <w:ind w:left="786" w:hanging="360"/>
      </w:pPr>
      <w:rPr>
        <w:rFonts w:ascii="Times New Roman" w:eastAsia="Times New Roman" w:hAnsi="Times New Roman" w:cstheme="minorBidi"/>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15D5BF8"/>
    <w:multiLevelType w:val="hybridMultilevel"/>
    <w:tmpl w:val="913C5862"/>
    <w:lvl w:ilvl="0" w:tplc="05AE57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5994483">
    <w:abstractNumId w:val="4"/>
  </w:num>
  <w:num w:numId="2" w16cid:durableId="314652376">
    <w:abstractNumId w:val="5"/>
  </w:num>
  <w:num w:numId="3" w16cid:durableId="1912688484">
    <w:abstractNumId w:val="2"/>
  </w:num>
  <w:num w:numId="4" w16cid:durableId="1416635240">
    <w:abstractNumId w:val="9"/>
  </w:num>
  <w:num w:numId="5" w16cid:durableId="1721663119">
    <w:abstractNumId w:val="1"/>
  </w:num>
  <w:num w:numId="6" w16cid:durableId="950012186">
    <w:abstractNumId w:val="8"/>
  </w:num>
  <w:num w:numId="7" w16cid:durableId="491679608">
    <w:abstractNumId w:val="0"/>
  </w:num>
  <w:num w:numId="8" w16cid:durableId="832180298">
    <w:abstractNumId w:val="6"/>
  </w:num>
  <w:num w:numId="9" w16cid:durableId="1312057453">
    <w:abstractNumId w:val="3"/>
  </w:num>
  <w:num w:numId="10" w16cid:durableId="1337465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28"/>
    <w:rsid w:val="00004B81"/>
    <w:rsid w:val="00057D51"/>
    <w:rsid w:val="00077E5A"/>
    <w:rsid w:val="00094F8E"/>
    <w:rsid w:val="00095C08"/>
    <w:rsid w:val="00096D23"/>
    <w:rsid w:val="000B4A9C"/>
    <w:rsid w:val="000D4CF8"/>
    <w:rsid w:val="0010086E"/>
    <w:rsid w:val="00103360"/>
    <w:rsid w:val="00115C2E"/>
    <w:rsid w:val="00126B61"/>
    <w:rsid w:val="001324F7"/>
    <w:rsid w:val="00145980"/>
    <w:rsid w:val="001637D0"/>
    <w:rsid w:val="00186624"/>
    <w:rsid w:val="001B7972"/>
    <w:rsid w:val="002056FA"/>
    <w:rsid w:val="002359EB"/>
    <w:rsid w:val="00253052"/>
    <w:rsid w:val="002A00B1"/>
    <w:rsid w:val="002D39D4"/>
    <w:rsid w:val="002E44CC"/>
    <w:rsid w:val="0032009E"/>
    <w:rsid w:val="00350C48"/>
    <w:rsid w:val="00351561"/>
    <w:rsid w:val="00386542"/>
    <w:rsid w:val="00395E33"/>
    <w:rsid w:val="003A3F38"/>
    <w:rsid w:val="003B0695"/>
    <w:rsid w:val="003C543C"/>
    <w:rsid w:val="003D632E"/>
    <w:rsid w:val="00401F44"/>
    <w:rsid w:val="00412910"/>
    <w:rsid w:val="00427C9B"/>
    <w:rsid w:val="00454237"/>
    <w:rsid w:val="00474B83"/>
    <w:rsid w:val="004A35FA"/>
    <w:rsid w:val="004A5D44"/>
    <w:rsid w:val="004B326A"/>
    <w:rsid w:val="004B4269"/>
    <w:rsid w:val="004F3CD1"/>
    <w:rsid w:val="00531AA3"/>
    <w:rsid w:val="00567E9D"/>
    <w:rsid w:val="005808CA"/>
    <w:rsid w:val="00595AB7"/>
    <w:rsid w:val="005A0C04"/>
    <w:rsid w:val="005B528A"/>
    <w:rsid w:val="005C7A5A"/>
    <w:rsid w:val="005D0AC0"/>
    <w:rsid w:val="005D3963"/>
    <w:rsid w:val="005F3842"/>
    <w:rsid w:val="006044F7"/>
    <w:rsid w:val="00633F5B"/>
    <w:rsid w:val="00655EFC"/>
    <w:rsid w:val="0066033E"/>
    <w:rsid w:val="00661892"/>
    <w:rsid w:val="00665786"/>
    <w:rsid w:val="00691A43"/>
    <w:rsid w:val="006A445B"/>
    <w:rsid w:val="006A7CE5"/>
    <w:rsid w:val="006B1B2B"/>
    <w:rsid w:val="006B2EB1"/>
    <w:rsid w:val="006C64FB"/>
    <w:rsid w:val="006E711F"/>
    <w:rsid w:val="006F228B"/>
    <w:rsid w:val="0071108F"/>
    <w:rsid w:val="0072553C"/>
    <w:rsid w:val="00770BD6"/>
    <w:rsid w:val="0078303B"/>
    <w:rsid w:val="007A1322"/>
    <w:rsid w:val="007D3078"/>
    <w:rsid w:val="007E405D"/>
    <w:rsid w:val="007F01CD"/>
    <w:rsid w:val="0083326B"/>
    <w:rsid w:val="00836843"/>
    <w:rsid w:val="00843BE8"/>
    <w:rsid w:val="008556D6"/>
    <w:rsid w:val="00876BDB"/>
    <w:rsid w:val="00893BF3"/>
    <w:rsid w:val="008A0F49"/>
    <w:rsid w:val="008A1F94"/>
    <w:rsid w:val="008C5C81"/>
    <w:rsid w:val="0091036B"/>
    <w:rsid w:val="00922BA2"/>
    <w:rsid w:val="0095683D"/>
    <w:rsid w:val="00976256"/>
    <w:rsid w:val="009A6049"/>
    <w:rsid w:val="009A67C2"/>
    <w:rsid w:val="009B0386"/>
    <w:rsid w:val="009D014C"/>
    <w:rsid w:val="009F3220"/>
    <w:rsid w:val="00A018D5"/>
    <w:rsid w:val="00A21ED4"/>
    <w:rsid w:val="00AC69C0"/>
    <w:rsid w:val="00AD160F"/>
    <w:rsid w:val="00AD485B"/>
    <w:rsid w:val="00AD556D"/>
    <w:rsid w:val="00AF1AE8"/>
    <w:rsid w:val="00B0299A"/>
    <w:rsid w:val="00B178D4"/>
    <w:rsid w:val="00B42164"/>
    <w:rsid w:val="00B82298"/>
    <w:rsid w:val="00BB24F7"/>
    <w:rsid w:val="00BC4D5B"/>
    <w:rsid w:val="00BC6FDA"/>
    <w:rsid w:val="00BD684D"/>
    <w:rsid w:val="00C87820"/>
    <w:rsid w:val="00CB17C1"/>
    <w:rsid w:val="00CC1268"/>
    <w:rsid w:val="00CF350C"/>
    <w:rsid w:val="00CF7A78"/>
    <w:rsid w:val="00D837FD"/>
    <w:rsid w:val="00DD3C28"/>
    <w:rsid w:val="00E43DA3"/>
    <w:rsid w:val="00E6570E"/>
    <w:rsid w:val="00E76D5A"/>
    <w:rsid w:val="00EA55EA"/>
    <w:rsid w:val="00ED2C08"/>
    <w:rsid w:val="00EF4309"/>
    <w:rsid w:val="00EF44EA"/>
    <w:rsid w:val="00F5099A"/>
    <w:rsid w:val="00F87FEE"/>
    <w:rsid w:val="00F97AE1"/>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AE30"/>
  <w15:docId w15:val="{735D0F53-00A4-43F7-91CD-564C070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F38"/>
  </w:style>
  <w:style w:type="paragraph" w:styleId="2">
    <w:name w:val="heading 2"/>
    <w:basedOn w:val="a"/>
    <w:next w:val="a"/>
    <w:link w:val="20"/>
    <w:uiPriority w:val="99"/>
    <w:qFormat/>
    <w:rsid w:val="006E711F"/>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427C9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6542"/>
    <w:pPr>
      <w:ind w:left="720"/>
      <w:contextualSpacing/>
    </w:pPr>
  </w:style>
  <w:style w:type="table" w:styleId="a5">
    <w:name w:val="Table Grid"/>
    <w:basedOn w:val="a1"/>
    <w:uiPriority w:val="39"/>
    <w:rsid w:val="00F8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6E711F"/>
    <w:rPr>
      <w:rFonts w:ascii="Cambria" w:eastAsia="Times New Roman" w:hAnsi="Cambria" w:cs="Times New Roman"/>
      <w:b/>
      <w:bCs/>
      <w:i/>
      <w:iCs/>
      <w:sz w:val="28"/>
      <w:szCs w:val="28"/>
    </w:rPr>
  </w:style>
  <w:style w:type="paragraph" w:customStyle="1" w:styleId="a6">
    <w:name w:val="Текст в заданном формате"/>
    <w:basedOn w:val="a"/>
    <w:rsid w:val="006E711F"/>
    <w:pPr>
      <w:widowControl w:val="0"/>
      <w:suppressAutoHyphens/>
      <w:spacing w:after="0" w:line="240" w:lineRule="auto"/>
    </w:pPr>
    <w:rPr>
      <w:rFonts w:ascii="Courier New" w:eastAsia="Courier New" w:hAnsi="Courier New" w:cs="Courier New"/>
      <w:sz w:val="20"/>
      <w:szCs w:val="20"/>
      <w:lang w:eastAsia="hi-IN" w:bidi="hi-IN"/>
    </w:rPr>
  </w:style>
  <w:style w:type="character" w:customStyle="1" w:styleId="30">
    <w:name w:val="Заголовок 3 Знак"/>
    <w:basedOn w:val="a0"/>
    <w:link w:val="3"/>
    <w:uiPriority w:val="9"/>
    <w:rsid w:val="00427C9B"/>
    <w:rPr>
      <w:rFonts w:asciiTheme="majorHAnsi" w:eastAsiaTheme="majorEastAsia" w:hAnsiTheme="majorHAnsi" w:cstheme="majorBidi"/>
      <w:color w:val="1F4D78" w:themeColor="accent1" w:themeShade="7F"/>
      <w:sz w:val="24"/>
      <w:szCs w:val="24"/>
      <w:lang w:eastAsia="ru-RU"/>
    </w:rPr>
  </w:style>
  <w:style w:type="paragraph" w:customStyle="1" w:styleId="western">
    <w:name w:val="western"/>
    <w:basedOn w:val="a"/>
    <w:rsid w:val="00427C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5"/>
    <w:uiPriority w:val="59"/>
    <w:rsid w:val="00474B8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A5D44"/>
  </w:style>
  <w:style w:type="paragraph" w:styleId="a7">
    <w:name w:val="footer"/>
    <w:basedOn w:val="a"/>
    <w:link w:val="a8"/>
    <w:uiPriority w:val="99"/>
    <w:unhideWhenUsed/>
    <w:rsid w:val="007E40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E405D"/>
    <w:rPr>
      <w:rFonts w:ascii="Times New Roman" w:eastAsia="Times New Roman" w:hAnsi="Times New Roman" w:cs="Times New Roman"/>
      <w:sz w:val="24"/>
      <w:szCs w:val="24"/>
      <w:lang w:eastAsia="ru-RU"/>
    </w:rPr>
  </w:style>
  <w:style w:type="paragraph" w:styleId="a9">
    <w:name w:val="No Spacing"/>
    <w:link w:val="aa"/>
    <w:uiPriority w:val="99"/>
    <w:qFormat/>
    <w:rsid w:val="007E405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locked/>
    <w:rsid w:val="007E405D"/>
    <w:rPr>
      <w:rFonts w:ascii="Calibri" w:eastAsia="Times New Roman" w:hAnsi="Calibri" w:cs="Times New Roman"/>
      <w:lang w:eastAsia="ru-RU"/>
    </w:rPr>
  </w:style>
  <w:style w:type="paragraph" w:styleId="ab">
    <w:name w:val="header"/>
    <w:basedOn w:val="a"/>
    <w:link w:val="ac"/>
    <w:uiPriority w:val="99"/>
    <w:unhideWhenUsed/>
    <w:rsid w:val="008332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326B"/>
  </w:style>
  <w:style w:type="paragraph" w:styleId="ad">
    <w:name w:val="Balloon Text"/>
    <w:basedOn w:val="a"/>
    <w:link w:val="ae"/>
    <w:uiPriority w:val="99"/>
    <w:semiHidden/>
    <w:unhideWhenUsed/>
    <w:rsid w:val="0041291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1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8640</Words>
  <Characters>49253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Бочарникова И.В.</dc:creator>
  <cp:lastModifiedBy>Артур</cp:lastModifiedBy>
  <cp:revision>2</cp:revision>
  <cp:lastPrinted>2022-05-04T06:59:00Z</cp:lastPrinted>
  <dcterms:created xsi:type="dcterms:W3CDTF">2022-07-12T07:47:00Z</dcterms:created>
  <dcterms:modified xsi:type="dcterms:W3CDTF">2022-07-12T07:47:00Z</dcterms:modified>
</cp:coreProperties>
</file>