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11" w:rsidRPr="0028621A" w:rsidRDefault="00430311" w:rsidP="006D27F7">
      <w:pPr>
        <w:tabs>
          <w:tab w:val="left" w:pos="8220"/>
        </w:tabs>
        <w:rPr>
          <w:sz w:val="28"/>
          <w:szCs w:val="28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43ED2" w:rsidTr="00943ED2">
        <w:tc>
          <w:tcPr>
            <w:tcW w:w="4820" w:type="dxa"/>
          </w:tcPr>
          <w:p w:rsidR="00943ED2" w:rsidRDefault="00943ED2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43ED2" w:rsidRPr="0028621A" w:rsidRDefault="00943ED2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3068B4">
              <w:rPr>
                <w:sz w:val="28"/>
                <w:szCs w:val="28"/>
              </w:rPr>
              <w:t>1</w:t>
            </w:r>
          </w:p>
          <w:p w:rsidR="00943ED2" w:rsidRPr="003068B4" w:rsidRDefault="00943ED2" w:rsidP="00943ED2">
            <w:pPr>
              <w:jc w:val="center"/>
              <w:rPr>
                <w:sz w:val="28"/>
                <w:szCs w:val="28"/>
              </w:rPr>
            </w:pPr>
            <w:r w:rsidRPr="003068B4">
              <w:rPr>
                <w:sz w:val="28"/>
                <w:szCs w:val="28"/>
              </w:rPr>
              <w:t>к Административному регламенту</w:t>
            </w:r>
          </w:p>
          <w:p w:rsidR="00943ED2" w:rsidRPr="003068B4" w:rsidRDefault="00943ED2" w:rsidP="00943ED2">
            <w:pPr>
              <w:jc w:val="center"/>
              <w:rPr>
                <w:sz w:val="28"/>
                <w:szCs w:val="28"/>
              </w:rPr>
            </w:pPr>
            <w:r w:rsidRPr="003068B4">
              <w:rPr>
                <w:sz w:val="28"/>
                <w:szCs w:val="28"/>
              </w:rPr>
              <w:t>предоставления муниципальной</w:t>
            </w:r>
          </w:p>
          <w:p w:rsidR="00A20771" w:rsidRPr="003068B4" w:rsidRDefault="00943ED2" w:rsidP="00A20771">
            <w:pPr>
              <w:jc w:val="center"/>
              <w:rPr>
                <w:sz w:val="28"/>
                <w:szCs w:val="28"/>
              </w:rPr>
            </w:pPr>
            <w:r w:rsidRPr="003068B4">
              <w:rPr>
                <w:sz w:val="28"/>
                <w:szCs w:val="28"/>
              </w:rPr>
              <w:t xml:space="preserve">услуги </w:t>
            </w:r>
            <w:r w:rsidR="00A20771" w:rsidRPr="003068B4">
              <w:rPr>
                <w:sz w:val="28"/>
                <w:szCs w:val="28"/>
              </w:rPr>
              <w:t>«</w:t>
            </w:r>
            <w:r w:rsidR="003068B4" w:rsidRPr="003068B4">
              <w:rPr>
                <w:sz w:val="28"/>
                <w:szCs w:val="28"/>
              </w:rPr>
              <w:t>Предоставление жилых помещений специализированного жилищного фонда</w:t>
            </w:r>
            <w:r w:rsidR="00A20771" w:rsidRPr="003068B4">
              <w:rPr>
                <w:sz w:val="28"/>
                <w:szCs w:val="28"/>
              </w:rPr>
              <w:t>»</w:t>
            </w:r>
          </w:p>
          <w:p w:rsidR="00943ED2" w:rsidRDefault="00943ED2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F535F" w:rsidRDefault="00CF535F" w:rsidP="00AA1B2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 xml:space="preserve"> </w:t>
      </w:r>
    </w:p>
    <w:p w:rsidR="00302A3B" w:rsidRDefault="00302A3B" w:rsidP="00302A3B">
      <w:pPr>
        <w:ind w:left="4956"/>
        <w:rPr>
          <w:sz w:val="28"/>
          <w:szCs w:val="28"/>
        </w:rPr>
      </w:pPr>
      <w:r>
        <w:rPr>
          <w:sz w:val="28"/>
          <w:szCs w:val="28"/>
        </w:rPr>
        <w:t>Ф.В. Кравцову</w:t>
      </w:r>
    </w:p>
    <w:p w:rsidR="00AA1B23" w:rsidRPr="00302A3B" w:rsidRDefault="00AA1B23" w:rsidP="00302A3B">
      <w:pPr>
        <w:ind w:left="4956"/>
        <w:rPr>
          <w:sz w:val="28"/>
          <w:szCs w:val="28"/>
        </w:rPr>
      </w:pPr>
      <w:r>
        <w:t>______________________________________________________________________________</w:t>
      </w:r>
    </w:p>
    <w:p w:rsidR="00CF535F" w:rsidRDefault="00AA1B23" w:rsidP="005F4CEC">
      <w:pPr>
        <w:ind w:left="4860"/>
        <w:jc w:val="both"/>
        <w:rPr>
          <w:b/>
          <w:spacing w:val="-2"/>
        </w:rPr>
      </w:pPr>
      <w:r>
        <w:t>(Ф.И.О. физического лица, паспортные данные,</w:t>
      </w:r>
      <w:r w:rsidRPr="00A96F4B">
        <w:t xml:space="preserve"> </w:t>
      </w:r>
      <w:r>
        <w:t>наименование и реквизиты юридического лица или индивидуального предпринимателя,</w:t>
      </w:r>
      <w:r w:rsidRPr="00A96F4B">
        <w:t xml:space="preserve"> </w:t>
      </w:r>
      <w:r>
        <w:t>банковские реквизиты, контактные телефоны,</w:t>
      </w:r>
      <w:r w:rsidRPr="00A96F4B">
        <w:t xml:space="preserve"> </w:t>
      </w:r>
      <w:r>
        <w:t>адрес электронной почты (при наличии</w:t>
      </w:r>
    </w:p>
    <w:p w:rsidR="00CF535F" w:rsidRDefault="00CF535F" w:rsidP="00CF535F">
      <w:pPr>
        <w:ind w:left="5580"/>
        <w:rPr>
          <w:spacing w:val="-2"/>
        </w:rPr>
      </w:pPr>
    </w:p>
    <w:p w:rsidR="00A20771" w:rsidRDefault="00A20771" w:rsidP="00042E44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8520B1" w:rsidRPr="00A14034" w:rsidRDefault="008520B1" w:rsidP="008520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4034">
        <w:rPr>
          <w:sz w:val="28"/>
          <w:szCs w:val="28"/>
        </w:rPr>
        <w:t>ЗАЯВЛЕНИЕ</w:t>
      </w:r>
    </w:p>
    <w:p w:rsidR="008520B1" w:rsidRPr="00A14034" w:rsidRDefault="008520B1" w:rsidP="008520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20B1" w:rsidRPr="00A14034" w:rsidRDefault="008520B1" w:rsidP="008520B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14034">
        <w:rPr>
          <w:sz w:val="28"/>
          <w:szCs w:val="28"/>
        </w:rPr>
        <w:t>Прошу предоставить мне и членам моей семьи: _____________________________________________</w:t>
      </w:r>
      <w:r>
        <w:rPr>
          <w:sz w:val="28"/>
          <w:szCs w:val="28"/>
        </w:rPr>
        <w:t>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жилое помещение специализированного жилищного фонда ______________________________________________</w:t>
      </w:r>
      <w:r>
        <w:rPr>
          <w:sz w:val="28"/>
          <w:szCs w:val="28"/>
        </w:rPr>
        <w:t>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</w:p>
    <w:p w:rsidR="008520B1" w:rsidRPr="00B30790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Основание: _____________________________________________</w:t>
      </w:r>
      <w:r>
        <w:rPr>
          <w:sz w:val="28"/>
          <w:szCs w:val="28"/>
        </w:rPr>
        <w:t>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__________________________________________________________________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К заявлению прилагаю следующие документы: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1.________________________________________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2.________________________________________</w:t>
      </w:r>
    </w:p>
    <w:p w:rsidR="008520B1" w:rsidRDefault="008520B1" w:rsidP="008520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20B1" w:rsidRPr="00A14034" w:rsidRDefault="006F1380" w:rsidP="006F138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8520B1" w:rsidRPr="00A14034">
        <w:rPr>
          <w:sz w:val="28"/>
          <w:szCs w:val="28"/>
        </w:rPr>
        <w:t>________________</w:t>
      </w:r>
    </w:p>
    <w:p w:rsidR="008520B1" w:rsidRPr="00A14034" w:rsidRDefault="008520B1" w:rsidP="008520B1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____________</w:t>
      </w:r>
      <w:r w:rsidRPr="00A14034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                 подпись</w:t>
      </w:r>
      <w:r w:rsidRPr="00A140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520B1" w:rsidRPr="006F1380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 xml:space="preserve">(дата)                                                                                                           </w:t>
      </w:r>
      <w:r w:rsidRPr="006F1380">
        <w:rPr>
          <w:sz w:val="28"/>
          <w:szCs w:val="28"/>
        </w:rPr>
        <w:t xml:space="preserve">                  </w:t>
      </w:r>
    </w:p>
    <w:p w:rsidR="008520B1" w:rsidRPr="00A14034" w:rsidRDefault="008520B1" w:rsidP="008520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0771" w:rsidRDefault="006F1380" w:rsidP="006F1380">
      <w:pPr>
        <w:widowControl w:val="0"/>
        <w:tabs>
          <w:tab w:val="left" w:pos="6061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F1380" w:rsidRDefault="006F1380" w:rsidP="006F1380">
      <w:pPr>
        <w:widowControl w:val="0"/>
        <w:tabs>
          <w:tab w:val="left" w:pos="6061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                                                  А. С. Русова</w:t>
      </w:r>
    </w:p>
    <w:p w:rsidR="00E841A0" w:rsidRDefault="00E841A0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E841A0" w:rsidRDefault="00E841A0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F1380" w:rsidRDefault="006F1380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F1380" w:rsidRDefault="006F1380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F1380" w:rsidRDefault="006F1380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15566" w:rsidRDefault="00D15566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13E39" w:rsidRPr="0028621A" w:rsidRDefault="00613E39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8520B1">
        <w:rPr>
          <w:sz w:val="28"/>
          <w:szCs w:val="28"/>
        </w:rPr>
        <w:t>2</w:t>
      </w:r>
    </w:p>
    <w:p w:rsidR="00613E39" w:rsidRPr="0028621A" w:rsidRDefault="00613E39" w:rsidP="00613E39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к Административному регламенту</w:t>
      </w:r>
    </w:p>
    <w:p w:rsidR="00613E39" w:rsidRPr="0028621A" w:rsidRDefault="00613E39" w:rsidP="00613E39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предоставления муниципальной</w:t>
      </w:r>
    </w:p>
    <w:p w:rsidR="00613E39" w:rsidRPr="00E77383" w:rsidRDefault="00613E39" w:rsidP="00613E39">
      <w:pPr>
        <w:ind w:left="4248"/>
        <w:jc w:val="center"/>
        <w:rPr>
          <w:bCs/>
          <w:sz w:val="28"/>
          <w:szCs w:val="28"/>
        </w:rPr>
      </w:pPr>
      <w:r w:rsidRPr="0028621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="008520B1" w:rsidRPr="003068B4">
        <w:rPr>
          <w:sz w:val="28"/>
          <w:szCs w:val="28"/>
        </w:rPr>
        <w:t>Предоставление жилых помещений специализированного жилищного фонда</w:t>
      </w:r>
      <w:r w:rsidR="00E77383" w:rsidRPr="00E77383">
        <w:rPr>
          <w:bCs/>
          <w:sz w:val="28"/>
          <w:szCs w:val="28"/>
        </w:rPr>
        <w:t>»</w:t>
      </w:r>
    </w:p>
    <w:p w:rsidR="00613E39" w:rsidRDefault="00613E39" w:rsidP="00CF535F">
      <w:pPr>
        <w:ind w:left="4956"/>
        <w:rPr>
          <w:spacing w:val="-2"/>
        </w:rPr>
      </w:pPr>
    </w:p>
    <w:p w:rsidR="008877CB" w:rsidRDefault="008877CB" w:rsidP="00CF535F">
      <w:pPr>
        <w:ind w:left="4956"/>
        <w:rPr>
          <w:spacing w:val="-2"/>
        </w:rPr>
      </w:pPr>
    </w:p>
    <w:p w:rsidR="00613E39" w:rsidRPr="00EE78C4" w:rsidRDefault="00613E39" w:rsidP="00613E39">
      <w:pPr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БЛОК-СХЕМА</w:t>
      </w:r>
    </w:p>
    <w:p w:rsidR="00613E39" w:rsidRPr="00E77383" w:rsidRDefault="00613E39" w:rsidP="00613E39">
      <w:pPr>
        <w:jc w:val="center"/>
        <w:rPr>
          <w:sz w:val="28"/>
          <w:szCs w:val="28"/>
        </w:rPr>
      </w:pPr>
      <w:r w:rsidRPr="00EE78C4">
        <w:rPr>
          <w:sz w:val="28"/>
          <w:szCs w:val="28"/>
        </w:rPr>
        <w:t xml:space="preserve">предоставления муниципальной услуги </w:t>
      </w:r>
      <w:r w:rsidRPr="00EE78C4">
        <w:rPr>
          <w:bCs/>
          <w:sz w:val="28"/>
          <w:szCs w:val="28"/>
        </w:rPr>
        <w:t>«</w:t>
      </w:r>
      <w:r w:rsidR="008520B1" w:rsidRPr="003068B4">
        <w:rPr>
          <w:sz w:val="28"/>
          <w:szCs w:val="28"/>
        </w:rPr>
        <w:t>Предоставление жилых помещений специализированного жилищного фонда</w:t>
      </w:r>
      <w:r w:rsidRPr="00EE78C4">
        <w:rPr>
          <w:bCs/>
          <w:sz w:val="28"/>
          <w:szCs w:val="28"/>
        </w:rPr>
        <w:t>»</w:t>
      </w:r>
    </w:p>
    <w:p w:rsidR="00613E39" w:rsidRDefault="00613E39" w:rsidP="00613E39"/>
    <w:p w:rsidR="00613E39" w:rsidRDefault="00A5760B" w:rsidP="00613E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4572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B1" w:rsidRPr="00326C69" w:rsidRDefault="008520B1" w:rsidP="00613E39">
                            <w:pPr>
                              <w:jc w:val="center"/>
                            </w:pPr>
                            <w:r w:rsidRPr="00326C69">
                              <w:t>Приём заявления о предоставлении муниципальной услуги и пакета документов в МФЦ</w:t>
                            </w:r>
                            <w:r>
                              <w:t>, передача документов из МФЦ в Администрацию</w:t>
                            </w:r>
                          </w:p>
                          <w:p w:rsidR="008520B1" w:rsidRPr="00326C69" w:rsidRDefault="008520B1" w:rsidP="00613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0;margin-top:4.2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rtoKG0sC&#10;AABaBAAADgAAAAAAAAAAAAAAAAAuAgAAZHJzL2Uyb0RvYy54bWxQSwECLQAUAAYACAAAACEAQn33&#10;VNoAAAAFAQAADwAAAAAAAAAAAAAAAAClBAAAZHJzL2Rvd25yZXYueG1sUEsFBgAAAAAEAAQA8wAA&#10;AKwFAAAAAA==&#10;">
                <v:textbox>
                  <w:txbxContent>
                    <w:p w:rsidR="008520B1" w:rsidRPr="00326C69" w:rsidRDefault="008520B1" w:rsidP="00613E39">
                      <w:pPr>
                        <w:jc w:val="center"/>
                      </w:pPr>
                      <w:r w:rsidRPr="00326C69">
                        <w:t>Приём заявления о предоставлении муниципальной услуги и пакета документов в МФЦ</w:t>
                      </w:r>
                      <w:r>
                        <w:t>, передача документов из МФЦ в Администрацию</w:t>
                      </w:r>
                    </w:p>
                    <w:p w:rsidR="008520B1" w:rsidRPr="00326C69" w:rsidRDefault="008520B1" w:rsidP="00613E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3E39" w:rsidRDefault="00613E39" w:rsidP="00613E39"/>
    <w:p w:rsidR="00613E39" w:rsidRPr="0022074D" w:rsidRDefault="00613E39" w:rsidP="00613E39"/>
    <w:p w:rsidR="00613E39" w:rsidRDefault="00A5760B" w:rsidP="00613E39">
      <w:r>
        <w:rPr>
          <w:noProof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22860</wp:posOffset>
                </wp:positionV>
                <wp:extent cx="0" cy="342900"/>
                <wp:effectExtent l="76200" t="0" r="7620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CDD9" id="Прямая соединительная линия 15" o:spid="_x0000_s1026" style="position:absolute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4pt,1.8pt" to="23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943ED2" w:rsidRDefault="00943ED2" w:rsidP="00613E39"/>
    <w:p w:rsidR="00613E39" w:rsidRPr="0022074D" w:rsidRDefault="00A5760B" w:rsidP="00613E3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460375"/>
                <wp:effectExtent l="0" t="0" r="19050" b="158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B1" w:rsidRPr="00326C69" w:rsidRDefault="008520B1" w:rsidP="00613E39">
                            <w:pPr>
                              <w:jc w:val="center"/>
                            </w:pPr>
                            <w:r w:rsidRPr="00326C69">
                              <w:t xml:space="preserve">Рассмотрение заявления </w:t>
                            </w:r>
                            <w:r>
                              <w:t>и пакета документов Администрацией</w:t>
                            </w:r>
                            <w:r w:rsidRPr="00613E3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0;margin-top:1.3pt;width:477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">
                <v:textbox>
                  <w:txbxContent>
                    <w:p w:rsidR="008520B1" w:rsidRPr="00326C69" w:rsidRDefault="008520B1" w:rsidP="00613E39">
                      <w:pPr>
                        <w:jc w:val="center"/>
                      </w:pPr>
                      <w:r w:rsidRPr="00326C69">
                        <w:t xml:space="preserve">Рассмотрение заявления </w:t>
                      </w:r>
                      <w:r>
                        <w:t>и пакета документов Администрацией</w:t>
                      </w:r>
                      <w:r w:rsidRPr="00613E39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13E39" w:rsidRPr="00B02986" w:rsidRDefault="00613E39" w:rsidP="00613E39">
      <w:pPr>
        <w:jc w:val="center"/>
        <w:rPr>
          <w:sz w:val="28"/>
          <w:szCs w:val="28"/>
        </w:rPr>
      </w:pPr>
    </w:p>
    <w:p w:rsidR="00613E39" w:rsidRPr="00474AED" w:rsidRDefault="00A5760B" w:rsidP="00613E39">
      <w:pPr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3773804</wp:posOffset>
                </wp:positionV>
                <wp:extent cx="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FC425" id="Прямая соединительная линия 13" o:spid="_x0000_s1026" style="position:absolute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5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kGvTvGSJ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CExMx5XQIAAHYEAAAOAAAAAAAAAAAAAAAAAC4CAABkcnMvZTJvRG9j&#10;LnhtbFBLAQItABQABgAIAAAAIQCJQhKj3wAAAAs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943ED2" w:rsidRDefault="00943ED2" w:rsidP="00613E39">
      <w:pPr>
        <w:jc w:val="both"/>
        <w:rPr>
          <w:sz w:val="28"/>
          <w:szCs w:val="28"/>
        </w:rPr>
      </w:pPr>
    </w:p>
    <w:p w:rsidR="00613E39" w:rsidRDefault="00A5760B" w:rsidP="00613E3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1594485" cy="2755265"/>
                <wp:effectExtent l="0" t="0" r="24765" b="260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275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B1" w:rsidRPr="008520B1" w:rsidRDefault="008520B1" w:rsidP="00E77383">
                            <w:pPr>
                              <w:jc w:val="center"/>
                            </w:pPr>
                            <w:r w:rsidRPr="008520B1">
                              <w:t xml:space="preserve">При наличии в соответствии с  законодательством основания для предоставления муниципальной услуги – подготовка </w:t>
                            </w:r>
                          </w:p>
                          <w:p w:rsidR="008520B1" w:rsidRPr="008520B1" w:rsidRDefault="008520B1" w:rsidP="00E77383">
                            <w:pPr>
                              <w:jc w:val="center"/>
                            </w:pPr>
                            <w:r w:rsidRPr="008520B1">
                              <w:t>договора на предоставление жилых помещений специализированного жилищного фонда</w:t>
                            </w:r>
                          </w:p>
                          <w:p w:rsidR="008520B1" w:rsidRPr="00E77383" w:rsidRDefault="008520B1" w:rsidP="00613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0;margin-top:10.85pt;width:125.55pt;height:216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">
                <v:textbox>
                  <w:txbxContent>
                    <w:p w:rsidR="008520B1" w:rsidRPr="008520B1" w:rsidRDefault="008520B1" w:rsidP="00E77383">
                      <w:pPr>
                        <w:jc w:val="center"/>
                      </w:pPr>
                      <w:r w:rsidRPr="008520B1">
                        <w:t xml:space="preserve">При наличии в соответствии с  законодательством основания для предоставления муниципальной услуги – подготовка </w:t>
                      </w:r>
                    </w:p>
                    <w:p w:rsidR="008520B1" w:rsidRPr="008520B1" w:rsidRDefault="008520B1" w:rsidP="00E77383">
                      <w:pPr>
                        <w:jc w:val="center"/>
                      </w:pPr>
                      <w:r w:rsidRPr="008520B1">
                        <w:t>договора на предоставление жилых помещений специализированного жилищного фонда</w:t>
                      </w:r>
                    </w:p>
                    <w:p w:rsidR="008520B1" w:rsidRPr="00E77383" w:rsidRDefault="008520B1" w:rsidP="00613E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170815</wp:posOffset>
                </wp:positionV>
                <wp:extent cx="1555750" cy="2743200"/>
                <wp:effectExtent l="0" t="0" r="2540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B1" w:rsidRDefault="008520B1" w:rsidP="00613E39">
                            <w:pPr>
                              <w:jc w:val="center"/>
                            </w:pPr>
                            <w:r w:rsidRPr="00326C69">
                              <w:t xml:space="preserve">При наличии в соответствии с  законодательством основания для отказа в предоставления муниципальной услуги – подготовка </w:t>
                            </w:r>
                            <w:r>
                              <w:t xml:space="preserve">письма об </w:t>
                            </w:r>
                            <w:r w:rsidRPr="00326C69">
                              <w:t>отказ</w:t>
                            </w:r>
                            <w:r>
                              <w:t>е</w:t>
                            </w:r>
                            <w:r w:rsidRPr="00326C69">
                              <w:t xml:space="preserve"> в предоставлении муниципальной услуги</w:t>
                            </w:r>
                          </w:p>
                          <w:p w:rsidR="008520B1" w:rsidRPr="00326C69" w:rsidRDefault="008520B1" w:rsidP="00613E39">
                            <w:pPr>
                              <w:jc w:val="center"/>
                            </w:pPr>
                            <w:r w:rsidRPr="00740E4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54.5pt;margin-top:13.45pt;width:122.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">
                <v:textbox>
                  <w:txbxContent>
                    <w:p w:rsidR="008520B1" w:rsidRDefault="008520B1" w:rsidP="00613E39">
                      <w:pPr>
                        <w:jc w:val="center"/>
                      </w:pPr>
                      <w:r w:rsidRPr="00326C69">
                        <w:t xml:space="preserve">При наличии в соответствии с  законодательством основания для отказа в предоставления муниципальной услуги – подготовка </w:t>
                      </w:r>
                      <w:r>
                        <w:t xml:space="preserve">письма об </w:t>
                      </w:r>
                      <w:r w:rsidRPr="00326C69">
                        <w:t>отказ</w:t>
                      </w:r>
                      <w:r>
                        <w:t>е</w:t>
                      </w:r>
                      <w:r w:rsidRPr="00326C69">
                        <w:t xml:space="preserve"> в предоставлении муниципальной услуги</w:t>
                      </w:r>
                    </w:p>
                    <w:p w:rsidR="008520B1" w:rsidRPr="00326C69" w:rsidRDefault="008520B1" w:rsidP="00613E39">
                      <w:pPr>
                        <w:jc w:val="center"/>
                      </w:pPr>
                      <w:r w:rsidRPr="00740E4F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A5760B" w:rsidP="00613E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>
                <wp:simplePos x="0" y="0"/>
                <wp:positionH relativeFrom="column">
                  <wp:posOffset>3055619</wp:posOffset>
                </wp:positionH>
                <wp:positionV relativeFrom="paragraph">
                  <wp:posOffset>103505</wp:posOffset>
                </wp:positionV>
                <wp:extent cx="0" cy="342900"/>
                <wp:effectExtent l="76200" t="0" r="7620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3A0E4" id="Прямая соединительная линия 8" o:spid="_x0000_s1026" style="position:absolute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0.6pt,8.15pt" to="240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A5760B" w:rsidP="00613E3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2286000" cy="6858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B1" w:rsidRDefault="008520B1" w:rsidP="00613E39">
                            <w:pPr>
                              <w:jc w:val="center"/>
                            </w:pPr>
                            <w:r w:rsidRPr="00326C69">
                              <w:t>Рассмотрение документов по результатам ответов на запрос</w:t>
                            </w:r>
                            <w:r>
                              <w:t xml:space="preserve">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53pt;margin-top:3.6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">
                <v:textbox>
                  <w:txbxContent>
                    <w:p w:rsidR="008520B1" w:rsidRDefault="008520B1" w:rsidP="00613E39">
                      <w:pPr>
                        <w:jc w:val="center"/>
                      </w:pPr>
                      <w:r w:rsidRPr="00326C69">
                        <w:t>Рассмотрение документов по результатам ответов на запрос</w:t>
                      </w:r>
                      <w:r>
                        <w:t xml:space="preserve">ы </w:t>
                      </w:r>
                    </w:p>
                  </w:txbxContent>
                </v:textbox>
              </v:rect>
            </w:pict>
          </mc:Fallback>
        </mc:AlternateContent>
      </w: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A5760B" w:rsidP="00613E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117474</wp:posOffset>
                </wp:positionV>
                <wp:extent cx="273050" cy="0"/>
                <wp:effectExtent l="0" t="76200" r="12700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6380" id="Прямая соединительная линия 6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pt,9.25pt" to="35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117474</wp:posOffset>
                </wp:positionV>
                <wp:extent cx="342900" cy="0"/>
                <wp:effectExtent l="38100" t="76200" r="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A60B4" id="Прямая соединительная линия 5" o:spid="_x0000_s1026" style="position:absolute;flip:x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9.25pt" to="15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/GaAIAAIM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613E39" w:rsidRDefault="00613E39" w:rsidP="00613E39">
      <w:pPr>
        <w:jc w:val="both"/>
        <w:rPr>
          <w:sz w:val="28"/>
          <w:szCs w:val="28"/>
        </w:rPr>
      </w:pPr>
    </w:p>
    <w:p w:rsidR="005C5C46" w:rsidRDefault="00A5760B" w:rsidP="008877CB">
      <w:pPr>
        <w:jc w:val="both"/>
        <w:rPr>
          <w:spacing w:val="-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>
                <wp:simplePos x="0" y="0"/>
                <wp:positionH relativeFrom="column">
                  <wp:posOffset>5252084</wp:posOffset>
                </wp:positionH>
                <wp:positionV relativeFrom="paragraph">
                  <wp:posOffset>30480</wp:posOffset>
                </wp:positionV>
                <wp:extent cx="0" cy="342900"/>
                <wp:effectExtent l="76200" t="0" r="7620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B6B8" id="Прямая соединительная линия 4" o:spid="_x0000_s1026" style="position:absolute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13.55pt,2.4pt" to="413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>
                <wp:simplePos x="0" y="0"/>
                <wp:positionH relativeFrom="column">
                  <wp:posOffset>819149</wp:posOffset>
                </wp:positionH>
                <wp:positionV relativeFrom="paragraph">
                  <wp:posOffset>9525</wp:posOffset>
                </wp:positionV>
                <wp:extent cx="0" cy="342900"/>
                <wp:effectExtent l="76200" t="0" r="7620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1AD42" id="Прямая соединительная линия 3" o:spid="_x0000_s1026" style="position:absolute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4.5pt,.75pt" to="64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5C5C46" w:rsidRDefault="005C5C46" w:rsidP="008877CB">
      <w:pPr>
        <w:jc w:val="both"/>
        <w:rPr>
          <w:spacing w:val="-2"/>
        </w:rPr>
      </w:pPr>
    </w:p>
    <w:p w:rsidR="005C5C46" w:rsidRDefault="00A5760B" w:rsidP="008877CB">
      <w:pPr>
        <w:jc w:val="both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968365" cy="585470"/>
                <wp:effectExtent l="0" t="0" r="13335" b="241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836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B1" w:rsidRPr="008520B1" w:rsidRDefault="008520B1" w:rsidP="005C5C46">
                            <w:pPr>
                              <w:jc w:val="center"/>
                            </w:pPr>
                            <w:r w:rsidRPr="008520B1">
                              <w:t>Передача в МФЦ договора на предоставление жилых помещений специализированного жилищного фонда</w:t>
                            </w:r>
                          </w:p>
                          <w:p w:rsidR="008520B1" w:rsidRDefault="008520B1" w:rsidP="005C5C46">
                            <w:pPr>
                              <w:jc w:val="center"/>
                            </w:pPr>
                          </w:p>
                          <w:p w:rsidR="008520B1" w:rsidRDefault="008520B1" w:rsidP="005C5C46">
                            <w:pPr>
                              <w:jc w:val="center"/>
                            </w:pPr>
                          </w:p>
                          <w:p w:rsidR="008520B1" w:rsidRPr="00326C69" w:rsidRDefault="008520B1" w:rsidP="005C5C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0;margin-top:.65pt;width:469.95pt;height:4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">
                <v:textbox>
                  <w:txbxContent>
                    <w:p w:rsidR="008520B1" w:rsidRPr="008520B1" w:rsidRDefault="008520B1" w:rsidP="005C5C46">
                      <w:pPr>
                        <w:jc w:val="center"/>
                      </w:pPr>
                      <w:r w:rsidRPr="008520B1">
                        <w:t>Передача в МФЦ договора на предоставление жилых помещений специализированного жилищного фонда</w:t>
                      </w:r>
                    </w:p>
                    <w:p w:rsidR="008520B1" w:rsidRDefault="008520B1" w:rsidP="005C5C46">
                      <w:pPr>
                        <w:jc w:val="center"/>
                      </w:pPr>
                    </w:p>
                    <w:p w:rsidR="008520B1" w:rsidRDefault="008520B1" w:rsidP="005C5C46">
                      <w:pPr>
                        <w:jc w:val="center"/>
                      </w:pPr>
                    </w:p>
                    <w:p w:rsidR="008520B1" w:rsidRPr="00326C69" w:rsidRDefault="008520B1" w:rsidP="005C5C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5C46" w:rsidRDefault="005C5C46" w:rsidP="008877CB">
      <w:pPr>
        <w:jc w:val="both"/>
        <w:rPr>
          <w:spacing w:val="-2"/>
        </w:rPr>
      </w:pPr>
    </w:p>
    <w:p w:rsidR="005C5C46" w:rsidRDefault="005C5C46" w:rsidP="008877CB">
      <w:pPr>
        <w:jc w:val="both"/>
        <w:rPr>
          <w:spacing w:val="-2"/>
        </w:rPr>
      </w:pPr>
    </w:p>
    <w:p w:rsidR="008877CB" w:rsidRDefault="008877CB" w:rsidP="008877CB">
      <w:pPr>
        <w:jc w:val="both"/>
        <w:rPr>
          <w:spacing w:val="-2"/>
        </w:rPr>
      </w:pPr>
    </w:p>
    <w:p w:rsidR="005F4CEC" w:rsidRDefault="005F4CEC" w:rsidP="005F4CEC">
      <w:pPr>
        <w:jc w:val="both"/>
        <w:rPr>
          <w:bCs/>
          <w:spacing w:val="-2"/>
          <w:sz w:val="28"/>
          <w:szCs w:val="28"/>
        </w:rPr>
      </w:pPr>
    </w:p>
    <w:p w:rsidR="006F1380" w:rsidRDefault="006F1380" w:rsidP="006F1380">
      <w:pPr>
        <w:widowControl w:val="0"/>
        <w:tabs>
          <w:tab w:val="left" w:pos="6061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F1380" w:rsidRDefault="006F1380" w:rsidP="006F1380">
      <w:pPr>
        <w:widowControl w:val="0"/>
        <w:tabs>
          <w:tab w:val="left" w:pos="6061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                                                  А. С. Русова</w:t>
      </w:r>
    </w:p>
    <w:p w:rsidR="005C5C46" w:rsidRPr="005F4CEC" w:rsidRDefault="005C5C46" w:rsidP="005F4CEC">
      <w:pPr>
        <w:jc w:val="both"/>
        <w:rPr>
          <w:spacing w:val="-2"/>
          <w:sz w:val="28"/>
          <w:szCs w:val="28"/>
        </w:rPr>
      </w:pPr>
    </w:p>
    <w:sectPr w:rsidR="005C5C46" w:rsidRPr="005F4CEC" w:rsidSect="008877CB">
      <w:headerReference w:type="even" r:id="rId8"/>
      <w:headerReference w:type="default" r:id="rId9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86" w:rsidRDefault="008D0586">
      <w:r>
        <w:separator/>
      </w:r>
    </w:p>
  </w:endnote>
  <w:endnote w:type="continuationSeparator" w:id="0">
    <w:p w:rsidR="008D0586" w:rsidRDefault="008D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86" w:rsidRDefault="008D0586">
      <w:r>
        <w:separator/>
      </w:r>
    </w:p>
  </w:footnote>
  <w:footnote w:type="continuationSeparator" w:id="0">
    <w:p w:rsidR="008D0586" w:rsidRDefault="008D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B1" w:rsidRDefault="00FA361B" w:rsidP="00CF535F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520B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520B1">
      <w:rPr>
        <w:rStyle w:val="af8"/>
        <w:noProof/>
      </w:rPr>
      <w:t>24</w:t>
    </w:r>
    <w:r>
      <w:rPr>
        <w:rStyle w:val="af8"/>
      </w:rPr>
      <w:fldChar w:fldCharType="end"/>
    </w:r>
  </w:p>
  <w:p w:rsidR="008520B1" w:rsidRDefault="008520B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B1" w:rsidRDefault="008520B1" w:rsidP="00CF0361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C425D2"/>
    <w:multiLevelType w:val="hybridMultilevel"/>
    <w:tmpl w:val="11787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E07C0E"/>
    <w:multiLevelType w:val="hybridMultilevel"/>
    <w:tmpl w:val="0D04CC38"/>
    <w:lvl w:ilvl="0" w:tplc="3ACC0A94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C96D61"/>
    <w:multiLevelType w:val="hybridMultilevel"/>
    <w:tmpl w:val="E390C990"/>
    <w:lvl w:ilvl="0" w:tplc="3ACC0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5F"/>
    <w:rsid w:val="00042E44"/>
    <w:rsid w:val="000609C8"/>
    <w:rsid w:val="000F7916"/>
    <w:rsid w:val="00183843"/>
    <w:rsid w:val="00211884"/>
    <w:rsid w:val="002177E2"/>
    <w:rsid w:val="00240718"/>
    <w:rsid w:val="0029730C"/>
    <w:rsid w:val="002B19E0"/>
    <w:rsid w:val="002B3FF6"/>
    <w:rsid w:val="002D1ABF"/>
    <w:rsid w:val="002F1864"/>
    <w:rsid w:val="00302A3B"/>
    <w:rsid w:val="003068B4"/>
    <w:rsid w:val="003B0DCF"/>
    <w:rsid w:val="00406209"/>
    <w:rsid w:val="00411CE2"/>
    <w:rsid w:val="00422A43"/>
    <w:rsid w:val="00430311"/>
    <w:rsid w:val="004569D0"/>
    <w:rsid w:val="00460400"/>
    <w:rsid w:val="00465CE3"/>
    <w:rsid w:val="00471A6C"/>
    <w:rsid w:val="0048509E"/>
    <w:rsid w:val="00555F10"/>
    <w:rsid w:val="005B7600"/>
    <w:rsid w:val="005C5C46"/>
    <w:rsid w:val="005F4CEC"/>
    <w:rsid w:val="00601ED0"/>
    <w:rsid w:val="006131CF"/>
    <w:rsid w:val="00613E39"/>
    <w:rsid w:val="00616B4F"/>
    <w:rsid w:val="00624BC0"/>
    <w:rsid w:val="00640E4B"/>
    <w:rsid w:val="00650452"/>
    <w:rsid w:val="0067352C"/>
    <w:rsid w:val="00682F02"/>
    <w:rsid w:val="006862F9"/>
    <w:rsid w:val="006B7071"/>
    <w:rsid w:val="006D27F7"/>
    <w:rsid w:val="006E0D3F"/>
    <w:rsid w:val="006E5FA2"/>
    <w:rsid w:val="006F1380"/>
    <w:rsid w:val="007400CA"/>
    <w:rsid w:val="007657A1"/>
    <w:rsid w:val="00781411"/>
    <w:rsid w:val="007843FC"/>
    <w:rsid w:val="00794752"/>
    <w:rsid w:val="007F0007"/>
    <w:rsid w:val="007F2886"/>
    <w:rsid w:val="007F32DA"/>
    <w:rsid w:val="0082726E"/>
    <w:rsid w:val="00840283"/>
    <w:rsid w:val="00847C9F"/>
    <w:rsid w:val="0085093D"/>
    <w:rsid w:val="008520B1"/>
    <w:rsid w:val="008877CB"/>
    <w:rsid w:val="008D0586"/>
    <w:rsid w:val="008E5FF1"/>
    <w:rsid w:val="00902EAE"/>
    <w:rsid w:val="00943ED2"/>
    <w:rsid w:val="00953F0E"/>
    <w:rsid w:val="009C0376"/>
    <w:rsid w:val="009D10EB"/>
    <w:rsid w:val="009F0D43"/>
    <w:rsid w:val="00A0335E"/>
    <w:rsid w:val="00A05143"/>
    <w:rsid w:val="00A1730A"/>
    <w:rsid w:val="00A20771"/>
    <w:rsid w:val="00A5760B"/>
    <w:rsid w:val="00A60192"/>
    <w:rsid w:val="00A87E19"/>
    <w:rsid w:val="00A94C09"/>
    <w:rsid w:val="00AA1B23"/>
    <w:rsid w:val="00AD3DFA"/>
    <w:rsid w:val="00AF2501"/>
    <w:rsid w:val="00B16640"/>
    <w:rsid w:val="00B2509D"/>
    <w:rsid w:val="00B26AAE"/>
    <w:rsid w:val="00B600A7"/>
    <w:rsid w:val="00B6362D"/>
    <w:rsid w:val="00B75978"/>
    <w:rsid w:val="00BA6599"/>
    <w:rsid w:val="00C15727"/>
    <w:rsid w:val="00C802C1"/>
    <w:rsid w:val="00C830BF"/>
    <w:rsid w:val="00C962A3"/>
    <w:rsid w:val="00CB574C"/>
    <w:rsid w:val="00CD303C"/>
    <w:rsid w:val="00CF0361"/>
    <w:rsid w:val="00CF535F"/>
    <w:rsid w:val="00D029B9"/>
    <w:rsid w:val="00D15566"/>
    <w:rsid w:val="00D91F4F"/>
    <w:rsid w:val="00D92ABB"/>
    <w:rsid w:val="00DC1EAF"/>
    <w:rsid w:val="00DC20CD"/>
    <w:rsid w:val="00DD2CA2"/>
    <w:rsid w:val="00DE2414"/>
    <w:rsid w:val="00DE7588"/>
    <w:rsid w:val="00E026F9"/>
    <w:rsid w:val="00E33A50"/>
    <w:rsid w:val="00E37858"/>
    <w:rsid w:val="00E52F2C"/>
    <w:rsid w:val="00E77383"/>
    <w:rsid w:val="00E841A0"/>
    <w:rsid w:val="00EA4593"/>
    <w:rsid w:val="00EC438A"/>
    <w:rsid w:val="00ED2E7F"/>
    <w:rsid w:val="00ED7F9B"/>
    <w:rsid w:val="00EE78C4"/>
    <w:rsid w:val="00EF1926"/>
    <w:rsid w:val="00EF417B"/>
    <w:rsid w:val="00F57C39"/>
    <w:rsid w:val="00F64925"/>
    <w:rsid w:val="00F669B0"/>
    <w:rsid w:val="00F83449"/>
    <w:rsid w:val="00FA361B"/>
    <w:rsid w:val="00FC1741"/>
    <w:rsid w:val="00FD0101"/>
    <w:rsid w:val="00FD01DD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6BF9A-F1FA-4ADF-BB1C-1A71478D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35F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535F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F535F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F53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9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0"/>
    <w:link w:val="70"/>
    <w:qFormat/>
    <w:rsid w:val="00CF535F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CF535F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F53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CF535F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CF535F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F53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CF535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CF535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CF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F535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CF53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CF53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F5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CF535F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CF535F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F535F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CF535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CF535F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CF535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CF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CF53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F53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CF535F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CF535F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CF535F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F535F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CF535F"/>
    <w:pPr>
      <w:spacing w:after="120"/>
    </w:pPr>
  </w:style>
  <w:style w:type="character" w:customStyle="1" w:styleId="ae">
    <w:name w:val="Основной текст Знак"/>
    <w:basedOn w:val="a1"/>
    <w:link w:val="a0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F535F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CF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CF535F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CF535F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CF535F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qFormat/>
    <w:rsid w:val="00CF535F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rsid w:val="00CF5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CF535F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CF535F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CF535F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CF535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CF5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CF53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CF535F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CF535F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CF53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CF535F"/>
    <w:pPr>
      <w:ind w:left="720"/>
      <w:contextualSpacing/>
    </w:pPr>
  </w:style>
  <w:style w:type="character" w:customStyle="1" w:styleId="WW8Num2z0">
    <w:name w:val="WW8Num2z0"/>
    <w:rsid w:val="00CF535F"/>
    <w:rPr>
      <w:rFonts w:cs="Times New Roman"/>
      <w:b w:val="0"/>
      <w:bCs w:val="0"/>
    </w:rPr>
  </w:style>
  <w:style w:type="character" w:customStyle="1" w:styleId="WW8Num3z0">
    <w:name w:val="WW8Num3z0"/>
    <w:rsid w:val="00CF535F"/>
    <w:rPr>
      <w:rFonts w:ascii="Times New Roman" w:hAnsi="Times New Roman" w:cs="Times New Roman"/>
    </w:rPr>
  </w:style>
  <w:style w:type="character" w:customStyle="1" w:styleId="WW8Num5z0">
    <w:name w:val="WW8Num5z0"/>
    <w:rsid w:val="00CF535F"/>
    <w:rPr>
      <w:i w:val="0"/>
      <w:iCs w:val="0"/>
    </w:rPr>
  </w:style>
  <w:style w:type="character" w:customStyle="1" w:styleId="Absatz-Standardschriftart">
    <w:name w:val="Absatz-Standardschriftart"/>
    <w:rsid w:val="00CF535F"/>
  </w:style>
  <w:style w:type="character" w:customStyle="1" w:styleId="WW8Num4z0">
    <w:name w:val="WW8Num4z0"/>
    <w:rsid w:val="00CF535F"/>
    <w:rPr>
      <w:rFonts w:ascii="Times New Roman" w:hAnsi="Times New Roman" w:cs="Times New Roman"/>
    </w:rPr>
  </w:style>
  <w:style w:type="character" w:customStyle="1" w:styleId="WW8Num6z0">
    <w:name w:val="WW8Num6z0"/>
    <w:rsid w:val="00CF535F"/>
    <w:rPr>
      <w:i w:val="0"/>
      <w:iCs w:val="0"/>
    </w:rPr>
  </w:style>
  <w:style w:type="character" w:customStyle="1" w:styleId="WW-Absatz-Standardschriftart">
    <w:name w:val="WW-Absatz-Standardschriftart"/>
    <w:rsid w:val="00CF535F"/>
  </w:style>
  <w:style w:type="character" w:customStyle="1" w:styleId="15">
    <w:name w:val="Основной шрифт абзаца1"/>
    <w:rsid w:val="00CF535F"/>
  </w:style>
  <w:style w:type="character" w:customStyle="1" w:styleId="Heading2Char">
    <w:name w:val="Heading 2 Char"/>
    <w:basedOn w:val="15"/>
    <w:rsid w:val="00CF535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CF535F"/>
    <w:rPr>
      <w:b/>
      <w:bCs/>
    </w:rPr>
  </w:style>
  <w:style w:type="character" w:customStyle="1" w:styleId="Heading9Char">
    <w:name w:val="Heading 9 Char"/>
    <w:basedOn w:val="15"/>
    <w:rsid w:val="00CF535F"/>
    <w:rPr>
      <w:b/>
      <w:bCs/>
    </w:rPr>
  </w:style>
  <w:style w:type="character" w:customStyle="1" w:styleId="BodyTextIndentChar">
    <w:name w:val="Body Text Indent Char"/>
    <w:basedOn w:val="15"/>
    <w:rsid w:val="00CF535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CF535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CF535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CF535F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CF535F"/>
    <w:rPr>
      <w:b/>
      <w:bCs/>
      <w:color w:val="000080"/>
    </w:rPr>
  </w:style>
  <w:style w:type="character" w:customStyle="1" w:styleId="BodyTextChar">
    <w:name w:val="Body Text Char"/>
    <w:basedOn w:val="15"/>
    <w:rsid w:val="00CF535F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CF535F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CF535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CF535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CF535F"/>
    <w:rPr>
      <w:sz w:val="24"/>
      <w:szCs w:val="24"/>
      <w:lang w:eastAsia="ar-SA" w:bidi="ar-SA"/>
    </w:rPr>
  </w:style>
  <w:style w:type="character" w:customStyle="1" w:styleId="ListLabel1">
    <w:name w:val="ListLabel 1"/>
    <w:rsid w:val="00CF535F"/>
    <w:rPr>
      <w:rFonts w:cs="Times New Roman"/>
      <w:b w:val="0"/>
      <w:bCs w:val="0"/>
    </w:rPr>
  </w:style>
  <w:style w:type="character" w:customStyle="1" w:styleId="ListLabel2">
    <w:name w:val="ListLabel 2"/>
    <w:rsid w:val="00CF535F"/>
    <w:rPr>
      <w:rFonts w:cs="Times New Roman"/>
    </w:rPr>
  </w:style>
  <w:style w:type="character" w:customStyle="1" w:styleId="ListLabel3">
    <w:name w:val="ListLabel 3"/>
    <w:rsid w:val="00CF535F"/>
    <w:rPr>
      <w:b/>
      <w:bCs/>
    </w:rPr>
  </w:style>
  <w:style w:type="character" w:customStyle="1" w:styleId="ListLabel4">
    <w:name w:val="ListLabel 4"/>
    <w:rsid w:val="00CF535F"/>
    <w:rPr>
      <w:i w:val="0"/>
      <w:iCs w:val="0"/>
    </w:rPr>
  </w:style>
  <w:style w:type="character" w:customStyle="1" w:styleId="ListLabel5">
    <w:name w:val="ListLabel 5"/>
    <w:rsid w:val="00CF535F"/>
    <w:rPr>
      <w:i/>
      <w:iCs/>
    </w:rPr>
  </w:style>
  <w:style w:type="character" w:customStyle="1" w:styleId="afe">
    <w:name w:val="Символ нумерации"/>
    <w:rsid w:val="00CF535F"/>
  </w:style>
  <w:style w:type="paragraph" w:customStyle="1" w:styleId="aff">
    <w:name w:val="Заголовок"/>
    <w:basedOn w:val="a"/>
    <w:next w:val="a0"/>
    <w:rsid w:val="00CF535F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CF535F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CF535F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CF535F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CF535F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CF535F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CF535F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CF535F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CF535F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CF535F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CF535F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CF535F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CF535F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CF535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3">
    <w:name w:val="No Spacing"/>
    <w:qFormat/>
    <w:rsid w:val="00465CE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8877CB"/>
  </w:style>
  <w:style w:type="character" w:customStyle="1" w:styleId="r8sz173d94hl">
    <w:name w:val="r8sz173d94hl"/>
    <w:basedOn w:val="a1"/>
    <w:rsid w:val="008877CB"/>
  </w:style>
  <w:style w:type="character" w:customStyle="1" w:styleId="50">
    <w:name w:val="Заголовок 5 Знак"/>
    <w:basedOn w:val="a1"/>
    <w:link w:val="5"/>
    <w:uiPriority w:val="9"/>
    <w:semiHidden/>
    <w:rsid w:val="002B19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0662-A485-4D2A-9A39-7A4FACBD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2016-02-08T13:22:00Z</cp:lastPrinted>
  <dcterms:created xsi:type="dcterms:W3CDTF">2016-10-25T13:35:00Z</dcterms:created>
  <dcterms:modified xsi:type="dcterms:W3CDTF">2016-10-25T13:35:00Z</dcterms:modified>
</cp:coreProperties>
</file>