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755B" w14:textId="78A6A965" w:rsidR="00351A83" w:rsidRPr="006118FF" w:rsidRDefault="00351A83" w:rsidP="00351A83">
      <w:pPr>
        <w:tabs>
          <w:tab w:val="left" w:pos="0"/>
          <w:tab w:val="right" w:pos="9639"/>
        </w:tabs>
        <w:jc w:val="center"/>
      </w:pPr>
      <w:r w:rsidRPr="006118FF">
        <w:rPr>
          <w:szCs w:val="28"/>
        </w:rPr>
        <w:t xml:space="preserve">  </w:t>
      </w:r>
      <w:r w:rsidRPr="006118FF">
        <w:rPr>
          <w:noProof/>
        </w:rPr>
        <w:drawing>
          <wp:inline distT="0" distB="0" distL="0" distR="0" wp14:anchorId="65EE48EB" wp14:editId="01704341">
            <wp:extent cx="5143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9FD3A" w14:textId="77777777" w:rsidR="00351A83" w:rsidRPr="006118FF" w:rsidRDefault="00351A83" w:rsidP="00351A83">
      <w:pPr>
        <w:keepNext/>
        <w:ind w:left="-600"/>
        <w:jc w:val="center"/>
        <w:outlineLvl w:val="3"/>
        <w:rPr>
          <w:b/>
          <w:szCs w:val="28"/>
        </w:rPr>
      </w:pPr>
      <w:r w:rsidRPr="006118FF">
        <w:rPr>
          <w:b/>
          <w:szCs w:val="28"/>
        </w:rPr>
        <w:t xml:space="preserve">СОВЕТ ХАДЫЖЕНСКОГО ГОРОДСКОГО ПОСЕЛЕНИЯ </w:t>
      </w:r>
    </w:p>
    <w:p w14:paraId="61F45364" w14:textId="77777777" w:rsidR="00351A83" w:rsidRPr="006118FF" w:rsidRDefault="00351A83" w:rsidP="00351A83">
      <w:pPr>
        <w:keepNext/>
        <w:ind w:left="-600"/>
        <w:jc w:val="center"/>
        <w:outlineLvl w:val="3"/>
        <w:rPr>
          <w:b/>
          <w:szCs w:val="28"/>
        </w:rPr>
      </w:pPr>
      <w:r w:rsidRPr="006118FF">
        <w:rPr>
          <w:b/>
          <w:szCs w:val="28"/>
        </w:rPr>
        <w:t>АПШЕРОНСКОГО РАЙОНА</w:t>
      </w:r>
    </w:p>
    <w:p w14:paraId="752FFB71" w14:textId="77777777" w:rsidR="00351A83" w:rsidRPr="006118FF" w:rsidRDefault="00351A83" w:rsidP="00351A83">
      <w:pPr>
        <w:rPr>
          <w:szCs w:val="28"/>
        </w:rPr>
      </w:pPr>
    </w:p>
    <w:p w14:paraId="4CCE0F44" w14:textId="77777777" w:rsidR="00351A83" w:rsidRPr="001A19EE" w:rsidRDefault="00351A83" w:rsidP="00351A83">
      <w:pPr>
        <w:keepNext/>
        <w:jc w:val="center"/>
        <w:outlineLvl w:val="3"/>
        <w:rPr>
          <w:b/>
          <w:sz w:val="36"/>
          <w:szCs w:val="36"/>
        </w:rPr>
      </w:pPr>
      <w:r w:rsidRPr="001A19EE">
        <w:rPr>
          <w:b/>
          <w:sz w:val="36"/>
          <w:szCs w:val="36"/>
        </w:rPr>
        <w:t>РЕШЕНИЕ</w:t>
      </w:r>
    </w:p>
    <w:p w14:paraId="182C8F3A" w14:textId="77777777" w:rsidR="00351A83" w:rsidRPr="006118FF" w:rsidRDefault="00351A83" w:rsidP="00351A83">
      <w:pPr>
        <w:rPr>
          <w:szCs w:val="28"/>
        </w:rPr>
      </w:pPr>
    </w:p>
    <w:p w14:paraId="007F70A7" w14:textId="0F64F1E6" w:rsidR="00351A83" w:rsidRPr="006118FF" w:rsidRDefault="005037DA" w:rsidP="00351A83">
      <w:pPr>
        <w:jc w:val="both"/>
      </w:pPr>
      <w:r>
        <w:rPr>
          <w:bCs/>
          <w:szCs w:val="28"/>
        </w:rPr>
        <w:t>о</w:t>
      </w:r>
      <w:r w:rsidR="00351A83" w:rsidRPr="006118FF">
        <w:rPr>
          <w:bCs/>
          <w:szCs w:val="28"/>
        </w:rPr>
        <w:t>т</w:t>
      </w:r>
      <w:r>
        <w:rPr>
          <w:bCs/>
          <w:szCs w:val="28"/>
        </w:rPr>
        <w:t xml:space="preserve"> 12.08.2024 г.</w:t>
      </w:r>
      <w:r w:rsidR="00351A83" w:rsidRPr="006118FF">
        <w:rPr>
          <w:bCs/>
          <w:szCs w:val="28"/>
        </w:rPr>
        <w:t xml:space="preserve">                                 </w:t>
      </w:r>
      <w:r>
        <w:rPr>
          <w:bCs/>
          <w:szCs w:val="28"/>
        </w:rPr>
        <w:t xml:space="preserve">       </w:t>
      </w:r>
      <w:r w:rsidR="00351A83" w:rsidRPr="006118FF">
        <w:rPr>
          <w:bCs/>
          <w:szCs w:val="28"/>
        </w:rPr>
        <w:t xml:space="preserve">                                                             №</w:t>
      </w:r>
      <w:r>
        <w:rPr>
          <w:bCs/>
          <w:szCs w:val="28"/>
        </w:rPr>
        <w:t xml:space="preserve"> 231</w:t>
      </w:r>
    </w:p>
    <w:p w14:paraId="34115C35" w14:textId="77777777" w:rsidR="00351A83" w:rsidRPr="006118FF" w:rsidRDefault="00351A83" w:rsidP="00351A83">
      <w:pPr>
        <w:jc w:val="center"/>
        <w:rPr>
          <w:szCs w:val="28"/>
        </w:rPr>
      </w:pPr>
      <w:r w:rsidRPr="006118FF">
        <w:rPr>
          <w:szCs w:val="28"/>
        </w:rPr>
        <w:t>г. Хадыженск</w:t>
      </w:r>
    </w:p>
    <w:p w14:paraId="190B372C" w14:textId="77777777" w:rsidR="00351A83" w:rsidRPr="006118FF" w:rsidRDefault="00351A83" w:rsidP="00351A83">
      <w:pPr>
        <w:pStyle w:val="ConsPlusNormal"/>
        <w:tabs>
          <w:tab w:val="left" w:pos="6120"/>
          <w:tab w:val="left" w:pos="6300"/>
        </w:tabs>
        <w:ind w:left="5664"/>
        <w:rPr>
          <w:rFonts w:ascii="Times New Roman" w:hAnsi="Times New Roman" w:cs="Times New Roman"/>
          <w:sz w:val="28"/>
          <w:szCs w:val="28"/>
        </w:rPr>
      </w:pPr>
    </w:p>
    <w:p w14:paraId="5E5050C3" w14:textId="2191F4E3" w:rsidR="00351A83" w:rsidRPr="006118FF" w:rsidRDefault="00351A83" w:rsidP="00351A83">
      <w:pPr>
        <w:jc w:val="center"/>
        <w:rPr>
          <w:rFonts w:eastAsiaTheme="minorHAnsi"/>
          <w:b/>
          <w:bCs/>
          <w:szCs w:val="28"/>
          <w:lang w:eastAsia="en-US"/>
        </w:rPr>
      </w:pPr>
      <w:r w:rsidRPr="006118FF">
        <w:rPr>
          <w:rFonts w:eastAsiaTheme="minorHAnsi"/>
          <w:b/>
          <w:bCs/>
          <w:szCs w:val="28"/>
          <w:lang w:eastAsia="en-US"/>
        </w:rPr>
        <w:t xml:space="preserve">О внесении изменений в Решение Совета </w:t>
      </w:r>
      <w:proofErr w:type="spellStart"/>
      <w:r w:rsidRPr="006118FF">
        <w:rPr>
          <w:rFonts w:eastAsiaTheme="minorHAnsi"/>
          <w:b/>
          <w:bCs/>
          <w:szCs w:val="28"/>
          <w:lang w:eastAsia="en-US"/>
        </w:rPr>
        <w:t>Хадыженского</w:t>
      </w:r>
      <w:proofErr w:type="spellEnd"/>
      <w:r w:rsidRPr="006118FF">
        <w:rPr>
          <w:rFonts w:eastAsiaTheme="minorHAnsi"/>
          <w:b/>
          <w:bCs/>
          <w:szCs w:val="28"/>
          <w:lang w:eastAsia="en-US"/>
        </w:rPr>
        <w:t xml:space="preserve"> городского поселения Апшеронского района №218 от 04.06.2024 года «Об утверждении Положения о муниципальной службе в Хадыженском городском поселении Апшеронского района»</w:t>
      </w:r>
    </w:p>
    <w:p w14:paraId="4A372CC2" w14:textId="77777777" w:rsidR="00351A83" w:rsidRPr="006118FF" w:rsidRDefault="00351A83" w:rsidP="00351A83">
      <w:pPr>
        <w:jc w:val="center"/>
        <w:rPr>
          <w:rFonts w:eastAsiaTheme="minorHAnsi"/>
          <w:szCs w:val="28"/>
          <w:lang w:eastAsia="en-US"/>
        </w:rPr>
      </w:pPr>
    </w:p>
    <w:p w14:paraId="41BCDD74" w14:textId="77777777" w:rsidR="00351A83" w:rsidRPr="006118FF" w:rsidRDefault="00351A83" w:rsidP="00351A83">
      <w:pPr>
        <w:jc w:val="center"/>
        <w:rPr>
          <w:rFonts w:eastAsiaTheme="minorHAnsi"/>
          <w:szCs w:val="28"/>
          <w:lang w:eastAsia="en-US"/>
        </w:rPr>
      </w:pPr>
    </w:p>
    <w:p w14:paraId="05886FDB" w14:textId="7DD87690" w:rsidR="00351A83" w:rsidRPr="001A19EE" w:rsidRDefault="00351A83" w:rsidP="00351A83">
      <w:pPr>
        <w:ind w:firstLine="567"/>
        <w:jc w:val="both"/>
        <w:rPr>
          <w:rFonts w:eastAsiaTheme="minorHAnsi"/>
          <w:szCs w:val="28"/>
          <w:lang w:eastAsia="en-US"/>
        </w:rPr>
      </w:pPr>
      <w:r w:rsidRPr="001A19EE">
        <w:rPr>
          <w:rFonts w:eastAsiaTheme="minorHAnsi"/>
          <w:szCs w:val="28"/>
          <w:lang w:eastAsia="en-US"/>
        </w:rPr>
        <w:t xml:space="preserve">Руководствуясь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Уставом </w:t>
      </w:r>
      <w:proofErr w:type="spellStart"/>
      <w:r w:rsidRPr="001A19EE">
        <w:rPr>
          <w:rFonts w:eastAsiaTheme="minorHAnsi"/>
          <w:szCs w:val="28"/>
          <w:lang w:eastAsia="en-US"/>
        </w:rPr>
        <w:t>Хадыженского</w:t>
      </w:r>
      <w:proofErr w:type="spellEnd"/>
      <w:r w:rsidRPr="001A19EE">
        <w:rPr>
          <w:rFonts w:eastAsiaTheme="minorHAnsi"/>
          <w:szCs w:val="28"/>
          <w:lang w:eastAsia="en-US"/>
        </w:rPr>
        <w:t xml:space="preserve"> городского поселения Апшеронского района, </w:t>
      </w:r>
      <w:r w:rsidR="00DA172B" w:rsidRPr="001A19EE">
        <w:rPr>
          <w:rFonts w:eastAsiaTheme="minorHAnsi"/>
          <w:szCs w:val="28"/>
          <w:lang w:eastAsia="en-US"/>
        </w:rPr>
        <w:t xml:space="preserve">в целях исполнения требований принесенного протеста прокурора Апшеронского района от 22.07.2024 г. №Прдп-136-24, </w:t>
      </w:r>
      <w:r w:rsidRPr="001A19EE">
        <w:rPr>
          <w:rFonts w:eastAsiaTheme="minorHAnsi"/>
          <w:szCs w:val="28"/>
          <w:lang w:eastAsia="en-US"/>
        </w:rPr>
        <w:t xml:space="preserve">Совет </w:t>
      </w:r>
      <w:proofErr w:type="spellStart"/>
      <w:r w:rsidRPr="001A19EE">
        <w:rPr>
          <w:rFonts w:eastAsiaTheme="minorHAnsi"/>
          <w:szCs w:val="28"/>
          <w:lang w:eastAsia="en-US"/>
        </w:rPr>
        <w:t>Хадыженского</w:t>
      </w:r>
      <w:proofErr w:type="spellEnd"/>
      <w:r w:rsidRPr="001A19EE">
        <w:rPr>
          <w:rFonts w:eastAsiaTheme="minorHAnsi"/>
          <w:szCs w:val="28"/>
          <w:lang w:eastAsia="en-US"/>
        </w:rPr>
        <w:t xml:space="preserve"> городского поселения Апшеронского района р е ш и л:</w:t>
      </w:r>
    </w:p>
    <w:p w14:paraId="1CE69FC9" w14:textId="0EB25435" w:rsidR="00351A83" w:rsidRPr="001A19EE" w:rsidRDefault="001A19EE" w:rsidP="007714B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19EE">
        <w:rPr>
          <w:rFonts w:eastAsiaTheme="minorHAnsi"/>
          <w:sz w:val="28"/>
          <w:szCs w:val="28"/>
          <w:lang w:eastAsia="en-US"/>
        </w:rPr>
        <w:t xml:space="preserve">1. </w:t>
      </w:r>
      <w:r w:rsidR="00351A83" w:rsidRPr="001A19EE">
        <w:rPr>
          <w:rFonts w:eastAsiaTheme="minorHAnsi"/>
          <w:sz w:val="28"/>
          <w:szCs w:val="28"/>
          <w:lang w:eastAsia="en-US"/>
        </w:rPr>
        <w:t xml:space="preserve">Внести изменения в </w:t>
      </w:r>
      <w:r w:rsidR="006118FF" w:rsidRPr="001A19EE">
        <w:rPr>
          <w:bCs/>
          <w:sz w:val="28"/>
          <w:szCs w:val="28"/>
        </w:rPr>
        <w:t xml:space="preserve">главу </w:t>
      </w:r>
      <w:r w:rsidR="006118FF" w:rsidRPr="001A19EE">
        <w:rPr>
          <w:bCs/>
          <w:sz w:val="28"/>
          <w:szCs w:val="28"/>
          <w:lang w:val="en-US"/>
        </w:rPr>
        <w:t>VIII</w:t>
      </w:r>
      <w:r w:rsidR="006118FF" w:rsidRPr="001A19EE">
        <w:rPr>
          <w:bCs/>
          <w:sz w:val="28"/>
          <w:szCs w:val="28"/>
        </w:rPr>
        <w:t>. Кадровая работа,</w:t>
      </w:r>
      <w:r w:rsidR="006118FF" w:rsidRPr="001A19EE">
        <w:rPr>
          <w:rFonts w:eastAsiaTheme="minorHAnsi"/>
          <w:sz w:val="28"/>
          <w:szCs w:val="28"/>
          <w:lang w:eastAsia="en-US"/>
        </w:rPr>
        <w:t xml:space="preserve"> </w:t>
      </w:r>
      <w:r w:rsidR="00D13851" w:rsidRPr="001A19EE">
        <w:rPr>
          <w:rFonts w:eastAsiaTheme="minorHAnsi"/>
          <w:sz w:val="28"/>
          <w:szCs w:val="28"/>
          <w:lang w:eastAsia="en-US"/>
        </w:rPr>
        <w:t>Положени</w:t>
      </w:r>
      <w:r w:rsidR="006118FF" w:rsidRPr="001A19EE">
        <w:rPr>
          <w:rFonts w:eastAsiaTheme="minorHAnsi"/>
          <w:sz w:val="28"/>
          <w:szCs w:val="28"/>
          <w:lang w:eastAsia="en-US"/>
        </w:rPr>
        <w:t>я</w:t>
      </w:r>
      <w:r w:rsidR="00D13851" w:rsidRPr="001A19EE">
        <w:rPr>
          <w:rFonts w:eastAsiaTheme="minorHAnsi"/>
          <w:sz w:val="28"/>
          <w:szCs w:val="28"/>
          <w:lang w:eastAsia="en-US"/>
        </w:rPr>
        <w:t xml:space="preserve"> о муниципальной службе</w:t>
      </w:r>
      <w:r w:rsidR="006118FF" w:rsidRPr="001A19EE">
        <w:rPr>
          <w:rFonts w:eastAsiaTheme="minorHAnsi"/>
          <w:sz w:val="28"/>
          <w:szCs w:val="28"/>
          <w:lang w:eastAsia="en-US"/>
        </w:rPr>
        <w:t xml:space="preserve"> в Хадыженском городском поселении Апшеронского района</w:t>
      </w:r>
      <w:r w:rsidR="00D13851" w:rsidRPr="001A19EE">
        <w:rPr>
          <w:rFonts w:eastAsiaTheme="minorHAnsi"/>
          <w:sz w:val="28"/>
          <w:szCs w:val="28"/>
          <w:lang w:eastAsia="en-US"/>
        </w:rPr>
        <w:t xml:space="preserve">, утвержденное </w:t>
      </w:r>
      <w:r w:rsidR="00351A83" w:rsidRPr="001A19EE">
        <w:rPr>
          <w:rFonts w:eastAsiaTheme="minorHAnsi"/>
          <w:sz w:val="28"/>
          <w:szCs w:val="28"/>
          <w:lang w:eastAsia="en-US"/>
        </w:rPr>
        <w:t>Решение</w:t>
      </w:r>
      <w:r w:rsidR="00D13851" w:rsidRPr="001A19EE">
        <w:rPr>
          <w:rFonts w:eastAsiaTheme="minorHAnsi"/>
          <w:sz w:val="28"/>
          <w:szCs w:val="28"/>
          <w:lang w:eastAsia="en-US"/>
        </w:rPr>
        <w:t>м</w:t>
      </w:r>
      <w:r w:rsidR="00351A83" w:rsidRPr="001A19EE"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 w:rsidR="00351A83" w:rsidRPr="001A19EE">
        <w:rPr>
          <w:rFonts w:eastAsiaTheme="minorHAnsi"/>
          <w:sz w:val="28"/>
          <w:szCs w:val="28"/>
          <w:lang w:eastAsia="en-US"/>
        </w:rPr>
        <w:t>Хадыженского</w:t>
      </w:r>
      <w:proofErr w:type="spellEnd"/>
      <w:r w:rsidR="00351A83" w:rsidRPr="001A19EE">
        <w:rPr>
          <w:rFonts w:eastAsiaTheme="minorHAnsi"/>
          <w:sz w:val="28"/>
          <w:szCs w:val="28"/>
          <w:lang w:eastAsia="en-US"/>
        </w:rPr>
        <w:t xml:space="preserve"> городского поселения Апшеронского района от 04.06.2024</w:t>
      </w:r>
      <w:r w:rsidR="00351A83" w:rsidRPr="001A19EE">
        <w:rPr>
          <w:rFonts w:eastAsiaTheme="minorHAnsi"/>
          <w:bCs/>
          <w:sz w:val="28"/>
          <w:szCs w:val="28"/>
          <w:lang w:eastAsia="en-US"/>
        </w:rPr>
        <w:t xml:space="preserve"> года</w:t>
      </w:r>
      <w:r w:rsidR="00351A83" w:rsidRPr="001A19EE">
        <w:rPr>
          <w:rFonts w:eastAsiaTheme="minorHAnsi"/>
          <w:sz w:val="28"/>
          <w:szCs w:val="28"/>
          <w:lang w:eastAsia="en-US"/>
        </w:rPr>
        <w:t xml:space="preserve"> № 218</w:t>
      </w:r>
      <w:r>
        <w:rPr>
          <w:rFonts w:eastAsiaTheme="minorHAnsi"/>
          <w:sz w:val="28"/>
          <w:szCs w:val="28"/>
          <w:lang w:eastAsia="en-US"/>
        </w:rPr>
        <w:t>,</w:t>
      </w:r>
      <w:r w:rsidR="00351A83" w:rsidRPr="001A19EE">
        <w:rPr>
          <w:rFonts w:eastAsiaTheme="minorHAnsi"/>
          <w:sz w:val="28"/>
          <w:szCs w:val="28"/>
          <w:lang w:eastAsia="en-US"/>
        </w:rPr>
        <w:t xml:space="preserve"> дополнив </w:t>
      </w:r>
      <w:r w:rsidR="007714B8" w:rsidRPr="001A19EE">
        <w:rPr>
          <w:rFonts w:eastAsiaTheme="minorHAnsi"/>
          <w:sz w:val="28"/>
          <w:szCs w:val="28"/>
          <w:lang w:eastAsia="en-US"/>
        </w:rPr>
        <w:t>пунктом</w:t>
      </w:r>
      <w:r w:rsidR="00351A83" w:rsidRPr="001A19EE">
        <w:rPr>
          <w:rFonts w:eastAsiaTheme="minorHAnsi"/>
          <w:sz w:val="28"/>
          <w:szCs w:val="28"/>
          <w:lang w:eastAsia="en-US"/>
        </w:rPr>
        <w:t xml:space="preserve"> </w:t>
      </w:r>
      <w:r w:rsidR="007714B8" w:rsidRPr="001A19EE">
        <w:rPr>
          <w:rStyle w:val="s10"/>
          <w:sz w:val="28"/>
          <w:szCs w:val="28"/>
        </w:rPr>
        <w:t>26.1</w:t>
      </w:r>
      <w:r w:rsidR="007714B8" w:rsidRPr="001A19EE">
        <w:rPr>
          <w:sz w:val="28"/>
          <w:szCs w:val="28"/>
        </w:rPr>
        <w:t xml:space="preserve">. «Подготовка кадров для муниципальной службы на договорной основе» </w:t>
      </w:r>
      <w:r w:rsidR="00351A83" w:rsidRPr="001A19EE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7714B8" w:rsidRPr="001A19EE">
        <w:rPr>
          <w:rFonts w:eastAsiaTheme="minorHAnsi"/>
          <w:sz w:val="28"/>
          <w:szCs w:val="28"/>
          <w:lang w:eastAsia="en-US"/>
        </w:rPr>
        <w:t>:</w:t>
      </w:r>
    </w:p>
    <w:p w14:paraId="1FF15BE2" w14:textId="0F345E88" w:rsidR="00D13851" w:rsidRPr="001A19EE" w:rsidRDefault="007E3416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1.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края.</w:t>
      </w:r>
      <w:r w:rsidR="00D13851" w:rsidRPr="001A19EE">
        <w:rPr>
          <w:sz w:val="28"/>
          <w:szCs w:val="28"/>
        </w:rPr>
        <w:t xml:space="preserve"> 5. В решении представителя нанимателя (работодателя) о проведении конкурса на заключение договора о целевом обучении указываются:</w:t>
      </w:r>
    </w:p>
    <w:p w14:paraId="095EBEA1" w14:textId="77777777" w:rsidR="00D13851" w:rsidRPr="001A19EE" w:rsidRDefault="00D13851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14:paraId="12C3CB95" w14:textId="37972807" w:rsidR="00D13851" w:rsidRPr="001A19EE" w:rsidRDefault="00D13851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2) квалификационные требования к должностям муниципальной службы, указанным в</w:t>
      </w:r>
      <w:r w:rsidR="006118FF" w:rsidRPr="001A19EE">
        <w:rPr>
          <w:sz w:val="28"/>
          <w:szCs w:val="28"/>
        </w:rPr>
        <w:t xml:space="preserve"> </w:t>
      </w:r>
      <w:hyperlink r:id="rId6" w:anchor="/document/23941244/entry/260151" w:history="1">
        <w:r w:rsidRPr="001A19EE"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настоящей части;</w:t>
      </w:r>
    </w:p>
    <w:p w14:paraId="7C65C33B" w14:textId="77777777" w:rsidR="00D13851" w:rsidRPr="001A19EE" w:rsidRDefault="00D13851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3) место и время приема документов для участия в конкурсе на заключение договора о целевом обучении;</w:t>
      </w:r>
    </w:p>
    <w:p w14:paraId="66FF9FCC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4) дата и время окончания приема документов для участия в конкурсе на заключение договора о целевом обучении;</w:t>
      </w:r>
    </w:p>
    <w:p w14:paraId="6CAA2C70" w14:textId="77777777" w:rsidR="001A19EE" w:rsidRPr="001A19EE" w:rsidRDefault="00D13851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5) дата, место и порядок проведения конкурса на заключение договора о целевом обучении, включая перечень конкурсных процедур, используемых для выявления победителя конкурса.</w:t>
      </w:r>
    </w:p>
    <w:p w14:paraId="7E94880A" w14:textId="77777777" w:rsidR="001A19EE" w:rsidRPr="001A19EE" w:rsidRDefault="00F956B6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  <w:sectPr w:rsidR="001A19EE" w:rsidRPr="001A19EE" w:rsidSect="001A19EE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  <w:r w:rsidRPr="001A19EE">
        <w:rPr>
          <w:sz w:val="28"/>
          <w:szCs w:val="28"/>
          <w:shd w:val="clear" w:color="auto" w:fill="FFFFFF"/>
        </w:rPr>
        <w:t xml:space="preserve">2. Заключение договора о целевом обучении с обязательством последующего прохождения муниципальной службы осуществляется на </w:t>
      </w:r>
    </w:p>
    <w:p w14:paraId="6FFF50CE" w14:textId="2CBD8B44" w:rsidR="007E3416" w:rsidRPr="001A19EE" w:rsidRDefault="00F956B6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  <w:shd w:val="clear" w:color="auto" w:fill="FFFFFF"/>
        </w:rPr>
        <w:lastRenderedPageBreak/>
        <w:t>конкурсной основе в соответствии с порядком, установленным настоящей статьей.</w:t>
      </w:r>
    </w:p>
    <w:p w14:paraId="477E2C38" w14:textId="289CB9AC" w:rsidR="00F956B6" w:rsidRPr="001A19EE" w:rsidRDefault="00F956B6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>3. Органы местного самоуправления муниципальных образований, расположенных на территории Краснодарского края,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образования.</w:t>
      </w:r>
    </w:p>
    <w:p w14:paraId="1F8BD2C7" w14:textId="2B9AEAD4" w:rsidR="00F956B6" w:rsidRPr="001A19EE" w:rsidRDefault="00F956B6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 xml:space="preserve">4. Договор о целевом обучении с обязательством последующего прохождения муниципальной службы (далее - договор о целевом обучении) в соответствии с </w:t>
      </w:r>
      <w:hyperlink r:id="rId7" w:anchor="/document/12152272/entry/0" w:history="1">
        <w:r w:rsidRPr="001A19EE">
          <w:rPr>
            <w:rStyle w:val="a5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Pr="001A19EE">
        <w:rPr>
          <w:szCs w:val="28"/>
          <w:shd w:val="clear" w:color="auto" w:fill="FFFFFF"/>
        </w:rPr>
        <w:t xml:space="preserve"> "О муниципальной службе в Российской Федерации" заключается между органом местного самоуправления и гражданином по результатам конкурса, который проводится по решению представителя нанимателя (работодателя).</w:t>
      </w:r>
    </w:p>
    <w:p w14:paraId="712F98D6" w14:textId="1A34E45A" w:rsidR="00D13851" w:rsidRPr="001A19EE" w:rsidRDefault="00D13851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>4</w:t>
      </w:r>
      <w:r w:rsidR="006118FF" w:rsidRPr="001A19EE">
        <w:rPr>
          <w:szCs w:val="28"/>
          <w:shd w:val="clear" w:color="auto" w:fill="FFFFFF"/>
          <w:vertAlign w:val="superscript"/>
        </w:rPr>
        <w:t xml:space="preserve"> </w:t>
      </w:r>
      <w:r w:rsidRPr="001A19EE">
        <w:rPr>
          <w:szCs w:val="28"/>
          <w:shd w:val="clear" w:color="auto" w:fill="FFFFFF"/>
          <w:vertAlign w:val="superscript"/>
        </w:rPr>
        <w:t>1</w:t>
      </w:r>
      <w:r w:rsidRPr="001A19EE">
        <w:rPr>
          <w:szCs w:val="28"/>
          <w:shd w:val="clear" w:color="auto" w:fill="FFFFFF"/>
        </w:rPr>
        <w:t>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</w:t>
      </w:r>
      <w:r w:rsidR="006118FF" w:rsidRPr="001A19EE">
        <w:rPr>
          <w:szCs w:val="28"/>
          <w:shd w:val="clear" w:color="auto" w:fill="FFFFFF"/>
        </w:rPr>
        <w:t xml:space="preserve"> </w:t>
      </w:r>
      <w:hyperlink r:id="rId8" w:anchor="/document/23941244/entry/2642" w:history="1">
        <w:r w:rsidRPr="001A19EE">
          <w:rPr>
            <w:rStyle w:val="a5"/>
            <w:color w:val="auto"/>
            <w:szCs w:val="28"/>
            <w:u w:val="none"/>
            <w:shd w:val="clear" w:color="auto" w:fill="FFFFFF"/>
          </w:rPr>
          <w:t>частью 4</w:t>
        </w:r>
        <w:r w:rsidR="006118FF" w:rsidRPr="001A19EE">
          <w:rPr>
            <w:rStyle w:val="a5"/>
            <w:color w:val="auto"/>
            <w:szCs w:val="28"/>
            <w:u w:val="none"/>
            <w:shd w:val="clear" w:color="auto" w:fill="FFFFFF"/>
            <w:vertAlign w:val="superscript"/>
          </w:rPr>
          <w:t xml:space="preserve"> </w:t>
        </w:r>
        <w:r w:rsidRPr="001A19EE">
          <w:rPr>
            <w:rStyle w:val="a5"/>
            <w:color w:val="auto"/>
            <w:szCs w:val="28"/>
            <w:u w:val="none"/>
            <w:shd w:val="clear" w:color="auto" w:fill="FFFFFF"/>
            <w:vertAlign w:val="superscript"/>
          </w:rPr>
          <w:t>2</w:t>
        </w:r>
      </w:hyperlink>
      <w:r w:rsidR="001A19EE" w:rsidRPr="001A19EE">
        <w:rPr>
          <w:szCs w:val="28"/>
          <w:shd w:val="clear" w:color="auto" w:fill="FFFFFF"/>
        </w:rPr>
        <w:t xml:space="preserve"> </w:t>
      </w:r>
      <w:r w:rsidRPr="001A19EE">
        <w:rPr>
          <w:szCs w:val="28"/>
          <w:shd w:val="clear" w:color="auto" w:fill="FFFFFF"/>
        </w:rPr>
        <w:t>настоящей статьи, соответствовать требованиям, установленным настоящим Законом и</w:t>
      </w:r>
      <w:r w:rsidR="006118FF" w:rsidRPr="001A19EE">
        <w:rPr>
          <w:szCs w:val="28"/>
          <w:shd w:val="clear" w:color="auto" w:fill="FFFFFF"/>
        </w:rPr>
        <w:t xml:space="preserve"> </w:t>
      </w:r>
      <w:hyperlink r:id="rId9" w:anchor="/document/12152272/entry/0" w:history="1">
        <w:r w:rsidRPr="001A19EE">
          <w:rPr>
            <w:rStyle w:val="a5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6118FF" w:rsidRPr="001A19EE">
        <w:rPr>
          <w:szCs w:val="28"/>
          <w:shd w:val="clear" w:color="auto" w:fill="FFFFFF"/>
        </w:rPr>
        <w:t xml:space="preserve"> </w:t>
      </w:r>
      <w:r w:rsidRPr="001A19EE">
        <w:rPr>
          <w:szCs w:val="28"/>
          <w:shd w:val="clear" w:color="auto" w:fill="FFFFFF"/>
        </w:rPr>
        <w:t>от 2 марта 2007 года N 25-ФЗ "О муниципальной службе в Российской Федерации" для замещения должностей муниципальной службы.</w:t>
      </w:r>
    </w:p>
    <w:p w14:paraId="0A13D804" w14:textId="74F9A451" w:rsidR="00D13851" w:rsidRPr="001A19EE" w:rsidRDefault="00D13851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>4</w:t>
      </w:r>
      <w:r w:rsidR="006118FF" w:rsidRPr="001A19EE">
        <w:rPr>
          <w:szCs w:val="28"/>
          <w:shd w:val="clear" w:color="auto" w:fill="FFFFFF"/>
          <w:vertAlign w:val="superscript"/>
        </w:rPr>
        <w:t xml:space="preserve"> </w:t>
      </w:r>
      <w:r w:rsidRPr="001A19EE">
        <w:rPr>
          <w:szCs w:val="28"/>
          <w:shd w:val="clear" w:color="auto" w:fill="FFFFFF"/>
          <w:vertAlign w:val="superscript"/>
        </w:rPr>
        <w:t>2</w:t>
      </w:r>
      <w:r w:rsidRPr="001A19EE">
        <w:rPr>
          <w:szCs w:val="28"/>
          <w:shd w:val="clear" w:color="auto" w:fill="FFFFFF"/>
        </w:rPr>
        <w:t>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14:paraId="17E4F66D" w14:textId="77777777" w:rsidR="00D13851" w:rsidRPr="001A19EE" w:rsidRDefault="00D13851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6.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14:paraId="45CE699F" w14:textId="5A26D47C" w:rsidR="00D13851" w:rsidRPr="001A19EE" w:rsidRDefault="00D13851" w:rsidP="00DA17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Информация о проведении конкурса на заключение договора о целевом обучении должна содержать сведения, установленные в</w:t>
      </w:r>
      <w:r w:rsidR="006118FF" w:rsidRPr="001A19EE">
        <w:rPr>
          <w:sz w:val="28"/>
          <w:szCs w:val="28"/>
        </w:rPr>
        <w:t xml:space="preserve"> </w:t>
      </w:r>
      <w:hyperlink r:id="rId10" w:anchor="/document/23941244/entry/26015" w:history="1">
        <w:r w:rsidRPr="001A19EE">
          <w:rPr>
            <w:rStyle w:val="a5"/>
            <w:color w:val="auto"/>
            <w:sz w:val="28"/>
            <w:szCs w:val="28"/>
            <w:u w:val="none"/>
          </w:rPr>
          <w:t>части 5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настоящей статьи, условия прохождения муниципальной службы, включая ограничения и запреты, предусмотренные</w:t>
      </w:r>
      <w:r w:rsidR="00DA172B" w:rsidRPr="001A19EE">
        <w:rPr>
          <w:sz w:val="28"/>
          <w:szCs w:val="28"/>
        </w:rPr>
        <w:t xml:space="preserve"> </w:t>
      </w:r>
      <w:hyperlink r:id="rId11" w:anchor="/document/23941244/entry/11" w:history="1">
        <w:r w:rsidRPr="001A19EE">
          <w:rPr>
            <w:rStyle w:val="a5"/>
            <w:color w:val="auto"/>
            <w:sz w:val="28"/>
            <w:szCs w:val="28"/>
            <w:u w:val="none"/>
          </w:rPr>
          <w:t>статьями 11</w:t>
        </w:r>
      </w:hyperlink>
      <w:r w:rsidR="00DA172B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и</w:t>
      </w:r>
      <w:r w:rsidR="00DA172B" w:rsidRPr="001A19EE">
        <w:rPr>
          <w:sz w:val="28"/>
          <w:szCs w:val="28"/>
        </w:rPr>
        <w:t xml:space="preserve"> </w:t>
      </w:r>
      <w:hyperlink r:id="rId12" w:anchor="/document/23941244/entry/12" w:history="1">
        <w:r w:rsidRPr="001A19EE">
          <w:rPr>
            <w:rStyle w:val="a5"/>
            <w:color w:val="auto"/>
            <w:sz w:val="28"/>
            <w:szCs w:val="28"/>
            <w:u w:val="none"/>
          </w:rPr>
          <w:t>12</w:t>
        </w:r>
      </w:hyperlink>
      <w:r w:rsidR="00DA172B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настоящего Закона, требования о предотвращении или об урегулировании конфликта интересов и обязанности, установленные</w:t>
      </w:r>
      <w:r w:rsidR="006118FF" w:rsidRPr="001A19EE">
        <w:rPr>
          <w:sz w:val="28"/>
          <w:szCs w:val="28"/>
        </w:rPr>
        <w:t xml:space="preserve"> </w:t>
      </w:r>
      <w:hyperlink r:id="rId13" w:anchor="/document/12164203/entry/0" w:history="1">
        <w:r w:rsidRPr="001A19EE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от 25 декабря 2008 года N</w:t>
      </w:r>
      <w:r w:rsidR="00C764F6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 xml:space="preserve">273-ФЗ "О противодействии коррупции" и другими федеральными законами, а также </w:t>
      </w:r>
      <w:r w:rsidRPr="001A19EE">
        <w:rPr>
          <w:sz w:val="28"/>
          <w:szCs w:val="28"/>
        </w:rPr>
        <w:lastRenderedPageBreak/>
        <w:t>сведения о лице, ответственном за прием документов, номер его служебного телефона, перечень документов, представляемых гражданами на конкурс на заключение договора о целевом обучении, другие информационные материалы, необходимые для проведения конкурса на заключение договора о целевом обучении.</w:t>
      </w:r>
    </w:p>
    <w:p w14:paraId="30CFEB18" w14:textId="192798D5" w:rsidR="00D13851" w:rsidRPr="001A19EE" w:rsidRDefault="00D13851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>7. 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14:paraId="63401745" w14:textId="00D70553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1) личное заявление в письменной форме, в котором он подтверждает, что ознакомлен с информацией об ограничениях и запретах, предусмотренных</w:t>
      </w:r>
      <w:r w:rsidR="00DA172B" w:rsidRPr="001A19EE">
        <w:rPr>
          <w:sz w:val="28"/>
          <w:szCs w:val="28"/>
        </w:rPr>
        <w:t xml:space="preserve"> </w:t>
      </w:r>
      <w:hyperlink r:id="rId14" w:anchor="/document/23941244/entry/11" w:history="1">
        <w:r w:rsidRPr="001A19EE">
          <w:rPr>
            <w:rStyle w:val="a5"/>
            <w:color w:val="auto"/>
            <w:sz w:val="28"/>
            <w:szCs w:val="28"/>
            <w:u w:val="none"/>
          </w:rPr>
          <w:t>статьями 11</w:t>
        </w:r>
      </w:hyperlink>
      <w:r w:rsidR="00DA172B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и</w:t>
      </w:r>
      <w:r w:rsidR="00DA172B" w:rsidRPr="001A19EE">
        <w:rPr>
          <w:sz w:val="28"/>
          <w:szCs w:val="28"/>
        </w:rPr>
        <w:t xml:space="preserve"> </w:t>
      </w:r>
      <w:hyperlink r:id="rId15" w:anchor="/document/23941244/entry/12" w:history="1">
        <w:r w:rsidRPr="001A19EE">
          <w:rPr>
            <w:rStyle w:val="a5"/>
            <w:color w:val="auto"/>
            <w:sz w:val="28"/>
            <w:szCs w:val="28"/>
            <w:u w:val="none"/>
          </w:rPr>
          <w:t>12</w:t>
        </w:r>
      </w:hyperlink>
      <w:r w:rsidR="00DA172B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настоящего Закона, о требованиях о предотвращении или об урегулировании конфликта интересов и об обязанностях, установленных</w:t>
      </w:r>
      <w:r w:rsidR="006118FF" w:rsidRPr="001A19EE">
        <w:rPr>
          <w:sz w:val="28"/>
          <w:szCs w:val="28"/>
        </w:rPr>
        <w:t xml:space="preserve"> </w:t>
      </w:r>
      <w:hyperlink r:id="rId16" w:anchor="/document/12164203/entry/0" w:history="1">
        <w:r w:rsidRPr="001A19EE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от 25 декабря 2008 года N 273-ФЗ "О противодействии коррупции" и другими федеральными законами;</w:t>
      </w:r>
    </w:p>
    <w:p w14:paraId="2CC99366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2) собственноручно заполненную и подписанную анкету по форме, установленной для представления анкеты гражданином, поступающим на муниципальную службу, с приложением фотографии;</w:t>
      </w:r>
    </w:p>
    <w:p w14:paraId="4C288805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3) копию паспорта или заменяющего его документа (оригинал соответствующего документа предъявляется лично по прибытии на конкурс);</w:t>
      </w:r>
    </w:p>
    <w:p w14:paraId="49F70B19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4) заключение медицинской организации об отсутствии заболевания, препятствующего поступлению на муниципальную службу;</w:t>
      </w:r>
    </w:p>
    <w:p w14:paraId="1F1EEEFC" w14:textId="1966C8F0" w:rsidR="00D13851" w:rsidRPr="001A19EE" w:rsidRDefault="00D13851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>5) копию трудовой книжки и (или) сведения о трудовой деятельности, оформленные в установленном законодательством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14:paraId="38C426C0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6) справку образовательной организации, подтверждающую, что гражданин впервые получает высшее образование или среднее профессиональное образование,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14:paraId="580F66EB" w14:textId="3FA95B3C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Несвоевременное представление документов, указанных в</w:t>
      </w:r>
      <w:r w:rsidR="006118FF" w:rsidRPr="001A19EE">
        <w:rPr>
          <w:sz w:val="28"/>
          <w:szCs w:val="28"/>
        </w:rPr>
        <w:t xml:space="preserve"> </w:t>
      </w:r>
      <w:hyperlink r:id="rId17" w:anchor="/document/23941244/entry/260171" w:history="1">
        <w:r w:rsidRPr="001A19EE">
          <w:rPr>
            <w:rStyle w:val="a5"/>
            <w:color w:val="auto"/>
            <w:sz w:val="28"/>
            <w:szCs w:val="28"/>
            <w:u w:val="none"/>
          </w:rPr>
          <w:t>пунктах 1 - 6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настоящей части,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61EC3709" w14:textId="5CA94D85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При наличии уважительных причин несвоевременного представления документов, указанных в</w:t>
      </w:r>
      <w:r w:rsidR="006118FF" w:rsidRPr="001A19EE">
        <w:rPr>
          <w:sz w:val="28"/>
          <w:szCs w:val="28"/>
        </w:rPr>
        <w:t xml:space="preserve"> </w:t>
      </w:r>
      <w:hyperlink r:id="rId18" w:anchor="/document/23941244/entry/260171" w:history="1">
        <w:r w:rsidRPr="001A19EE">
          <w:rPr>
            <w:rStyle w:val="a5"/>
            <w:color w:val="auto"/>
            <w:sz w:val="28"/>
            <w:szCs w:val="28"/>
            <w:u w:val="none"/>
          </w:rPr>
          <w:t>пунктах 1 - 6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настоящей части, представления их не в полном объеме или с нарушением правил оформления представитель нанимателя (работодатель) вправе перенести срок их приема.</w:t>
      </w:r>
    </w:p>
    <w:p w14:paraId="51484E6D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8. Конкурс на заключение договора о целевом обучении проводится конкурсной комиссией. Состав конкурсной комиссии, порядок ее работы, а также методика проведения конкурса определяются органом местного самоуправления.</w:t>
      </w:r>
    </w:p>
    <w:p w14:paraId="5DF58416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lastRenderedPageBreak/>
        <w:t>Конкурсная комиссия состоит из председателя, заместителя председателя, секретаря и членов конкурсной комиссии.</w:t>
      </w:r>
    </w:p>
    <w:p w14:paraId="2ED92DB0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Состав конкурсной комиссии формируется таким образом, чтобы исключить возможность возникновения конфликта интересов, который мог бы повлиять на принимаемые конкурсной комиссией решения.</w:t>
      </w:r>
    </w:p>
    <w:p w14:paraId="14B9A0C1" w14:textId="77777777" w:rsidR="006118FF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9. В состав конкурсной комиссии включаются:</w:t>
      </w:r>
    </w:p>
    <w:p w14:paraId="36C1ECD1" w14:textId="329B8E94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1) уполномоченные представителем нанимателя (работодателем) муниципальные служащие (в том числе из подразделения кадровой службы, юридического (правового) подразделения);</w:t>
      </w:r>
    </w:p>
    <w:p w14:paraId="48A6DEEC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2)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муниципальной службой;</w:t>
      </w:r>
    </w:p>
    <w:p w14:paraId="44C2EB23" w14:textId="77777777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3) представители профсоюзной организации, действующей в органе местного самоуправления.</w:t>
      </w:r>
    </w:p>
    <w:p w14:paraId="711E9378" w14:textId="33373DF0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10. Число представителей, указанных в</w:t>
      </w:r>
      <w:r w:rsidR="006118FF" w:rsidRPr="001A19EE">
        <w:rPr>
          <w:sz w:val="28"/>
          <w:szCs w:val="28"/>
        </w:rPr>
        <w:t xml:space="preserve"> </w:t>
      </w:r>
      <w:hyperlink r:id="rId19" w:anchor="/document/23941244/entry/260192" w:history="1">
        <w:r w:rsidRPr="001A19EE">
          <w:rPr>
            <w:rStyle w:val="a5"/>
            <w:color w:val="auto"/>
            <w:sz w:val="28"/>
            <w:szCs w:val="28"/>
            <w:u w:val="none"/>
          </w:rPr>
          <w:t>пунктах 2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и</w:t>
      </w:r>
      <w:r w:rsidR="006118FF" w:rsidRPr="001A19EE">
        <w:rPr>
          <w:sz w:val="28"/>
          <w:szCs w:val="28"/>
        </w:rPr>
        <w:t xml:space="preserve"> </w:t>
      </w:r>
      <w:hyperlink r:id="rId20" w:anchor="/document/23941244/entry/260193" w:history="1">
        <w:r w:rsidRPr="001A19EE">
          <w:rPr>
            <w:rStyle w:val="a5"/>
            <w:color w:val="auto"/>
            <w:sz w:val="28"/>
            <w:szCs w:val="28"/>
            <w:u w:val="none"/>
          </w:rPr>
          <w:t>3 части 9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настоящей статьи, включенных в состав конкурсной комиссии, должно составлять не менее одной четверти от общего числа ее членов.</w:t>
      </w:r>
    </w:p>
    <w:p w14:paraId="3D0C4700" w14:textId="7C1CDF20" w:rsidR="00D13851" w:rsidRPr="001A19EE" w:rsidRDefault="00D13851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Представители, указанные в</w:t>
      </w:r>
      <w:r w:rsidR="006118FF" w:rsidRPr="001A19EE">
        <w:rPr>
          <w:sz w:val="28"/>
          <w:szCs w:val="28"/>
        </w:rPr>
        <w:t xml:space="preserve"> </w:t>
      </w:r>
      <w:hyperlink r:id="rId21" w:anchor="/document/23941244/entry/260192" w:history="1">
        <w:r w:rsidRPr="001A19EE">
          <w:rPr>
            <w:rStyle w:val="a5"/>
            <w:color w:val="auto"/>
            <w:sz w:val="28"/>
            <w:szCs w:val="28"/>
            <w:u w:val="none"/>
          </w:rPr>
          <w:t>пунктах 2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и</w:t>
      </w:r>
      <w:r w:rsidR="006118FF" w:rsidRPr="001A19EE">
        <w:rPr>
          <w:sz w:val="28"/>
          <w:szCs w:val="28"/>
        </w:rPr>
        <w:t xml:space="preserve"> </w:t>
      </w:r>
      <w:hyperlink r:id="rId22" w:anchor="/document/23941244/entry/260193" w:history="1">
        <w:r w:rsidRPr="001A19EE">
          <w:rPr>
            <w:rStyle w:val="a5"/>
            <w:color w:val="auto"/>
            <w:sz w:val="28"/>
            <w:szCs w:val="28"/>
            <w:u w:val="none"/>
          </w:rPr>
          <w:t>3 части 9</w:t>
        </w:r>
      </w:hyperlink>
      <w:r w:rsidR="006118FF" w:rsidRPr="001A19EE">
        <w:rPr>
          <w:sz w:val="28"/>
          <w:szCs w:val="28"/>
        </w:rPr>
        <w:t xml:space="preserve"> </w:t>
      </w:r>
      <w:r w:rsidRPr="001A19EE">
        <w:rPr>
          <w:sz w:val="28"/>
          <w:szCs w:val="28"/>
        </w:rPr>
        <w:t>настоящей статьи, включаются в состав конкурсной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профсоюзной организацией, действующей в органе местного самоуправления, на основании запроса представителя нанимателя (работодателя).</w:t>
      </w:r>
    </w:p>
    <w:p w14:paraId="1737633A" w14:textId="34F53C68" w:rsidR="00D13851" w:rsidRPr="001A19EE" w:rsidRDefault="00D13851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>11. Конкурсная комиссия оценивает участников конкурса на заключение договора о целевом обучении на основании представленных документов, указанных в</w:t>
      </w:r>
      <w:r w:rsidR="006118FF" w:rsidRPr="001A19EE">
        <w:rPr>
          <w:szCs w:val="28"/>
          <w:shd w:val="clear" w:color="auto" w:fill="FFFFFF"/>
        </w:rPr>
        <w:t xml:space="preserve"> </w:t>
      </w:r>
      <w:hyperlink r:id="rId23" w:anchor="/document/23941244/entry/260171" w:history="1">
        <w:r w:rsidRPr="001A19EE">
          <w:rPr>
            <w:rStyle w:val="a5"/>
            <w:color w:val="auto"/>
            <w:szCs w:val="28"/>
            <w:u w:val="none"/>
            <w:shd w:val="clear" w:color="auto" w:fill="FFFFFF"/>
          </w:rPr>
          <w:t>пунктах 1 - 6 части 7</w:t>
        </w:r>
      </w:hyperlink>
      <w:r w:rsidR="006118FF" w:rsidRPr="001A19EE">
        <w:rPr>
          <w:szCs w:val="28"/>
          <w:shd w:val="clear" w:color="auto" w:fill="FFFFFF"/>
        </w:rPr>
        <w:t xml:space="preserve"> </w:t>
      </w:r>
      <w:r w:rsidRPr="001A19EE">
        <w:rPr>
          <w:szCs w:val="28"/>
          <w:shd w:val="clear" w:color="auto" w:fill="FFFFFF"/>
        </w:rPr>
        <w:t>настоящей статьи, а также по результатам конкурсных процедур и определяет победителя конкурса на заключение договора о целевом обучении. 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 и иные процедуры, не противоречащие законодательству Российской Федерации.</w:t>
      </w:r>
    </w:p>
    <w:p w14:paraId="2E31B100" w14:textId="77777777" w:rsidR="00DA172B" w:rsidRPr="001A19EE" w:rsidRDefault="00DA172B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12.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14:paraId="43601FDF" w14:textId="77777777" w:rsidR="00DA172B" w:rsidRPr="001A19EE" w:rsidRDefault="00DA172B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2D12AF03" w14:textId="3A68D9EC" w:rsidR="00DA172B" w:rsidRPr="001A19EE" w:rsidRDefault="00DA172B" w:rsidP="006118FF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lastRenderedPageBreak/>
        <w:t>13.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14:paraId="681C03B1" w14:textId="77777777" w:rsidR="00DA172B" w:rsidRPr="001A19EE" w:rsidRDefault="00DA172B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14.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образования. Перед заключением договора о целевом обучении кадровой службой осуществляется проверка достоверности и полноты персональных данных и иных сведений, включенных в документы, предоставленные гражданином, изъявившим желание участвовать в конкурсе.</w:t>
      </w:r>
    </w:p>
    <w:p w14:paraId="15C696FD" w14:textId="77777777" w:rsidR="00DA172B" w:rsidRPr="001A19EE" w:rsidRDefault="00DA172B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Гражданам, участвовавшим в конкурсе на заключение договора о целевом обучении, сообщается о его результатах в письменной форме в течение одного месяца со дня его завершения.</w:t>
      </w:r>
    </w:p>
    <w:p w14:paraId="7E9B1AC8" w14:textId="77777777" w:rsidR="00DA172B" w:rsidRPr="001A19EE" w:rsidRDefault="00DA172B" w:rsidP="006118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9EE">
        <w:rPr>
          <w:sz w:val="28"/>
          <w:szCs w:val="28"/>
        </w:rPr>
        <w:t>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обучении.</w:t>
      </w:r>
    </w:p>
    <w:p w14:paraId="637CFE7C" w14:textId="5525D5F3" w:rsidR="00DA172B" w:rsidRPr="001A19EE" w:rsidRDefault="00DA172B" w:rsidP="007E3416">
      <w:pPr>
        <w:ind w:firstLine="567"/>
        <w:jc w:val="both"/>
        <w:rPr>
          <w:szCs w:val="28"/>
          <w:shd w:val="clear" w:color="auto" w:fill="FFFFFF"/>
        </w:rPr>
      </w:pPr>
      <w:r w:rsidRPr="001A19EE">
        <w:rPr>
          <w:szCs w:val="28"/>
          <w:shd w:val="clear" w:color="auto" w:fill="FFFFFF"/>
        </w:rPr>
        <w:t>15. Информация о результатах конкурса на заключение договора о целевом обучении размещается в печатном средстве массовой информации, в котором осуществляется официальное опубликование муниципальных правовых актов, и на официальном сайте органа местного самоуправления в информационно-телекоммуникационной сети "Интернет".</w:t>
      </w:r>
    </w:p>
    <w:p w14:paraId="278DB441" w14:textId="5A659BBB" w:rsidR="00DA172B" w:rsidRPr="001A19EE" w:rsidRDefault="00DA172B" w:rsidP="007E3416">
      <w:pPr>
        <w:ind w:firstLine="567"/>
        <w:jc w:val="both"/>
        <w:rPr>
          <w:szCs w:val="28"/>
        </w:rPr>
      </w:pPr>
      <w:r w:rsidRPr="001A19EE">
        <w:rPr>
          <w:szCs w:val="28"/>
          <w:shd w:val="clear" w:color="auto" w:fill="FFFFFF"/>
        </w:rPr>
        <w:t>16. 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участниками конкурса за счет собственных средств.</w:t>
      </w:r>
    </w:p>
    <w:p w14:paraId="568C9352" w14:textId="5A439E68" w:rsidR="00351A83" w:rsidRPr="001A19EE" w:rsidRDefault="001A19EE" w:rsidP="00351A83">
      <w:pPr>
        <w:ind w:firstLine="567"/>
        <w:jc w:val="both"/>
        <w:rPr>
          <w:rFonts w:eastAsiaTheme="minorHAnsi"/>
          <w:szCs w:val="28"/>
          <w:lang w:eastAsia="en-US"/>
        </w:rPr>
      </w:pPr>
      <w:r w:rsidRPr="001A19EE">
        <w:rPr>
          <w:rFonts w:eastAsiaTheme="minorHAnsi"/>
          <w:szCs w:val="28"/>
          <w:lang w:eastAsia="en-US"/>
        </w:rPr>
        <w:t>2</w:t>
      </w:r>
      <w:r w:rsidR="00351A83" w:rsidRPr="001A19EE">
        <w:rPr>
          <w:rFonts w:eastAsiaTheme="minorHAnsi"/>
          <w:szCs w:val="28"/>
          <w:lang w:eastAsia="en-US"/>
        </w:rPr>
        <w:t xml:space="preserve">. Отделу организационно-кадровой работы администрации </w:t>
      </w:r>
      <w:proofErr w:type="spellStart"/>
      <w:r w:rsidR="00351A83" w:rsidRPr="001A19EE">
        <w:rPr>
          <w:rFonts w:eastAsiaTheme="minorHAnsi"/>
          <w:szCs w:val="28"/>
          <w:lang w:eastAsia="en-US"/>
        </w:rPr>
        <w:t>Хадыженского</w:t>
      </w:r>
      <w:proofErr w:type="spellEnd"/>
      <w:r w:rsidR="00351A83" w:rsidRPr="001A19EE">
        <w:rPr>
          <w:rFonts w:eastAsiaTheme="minorHAnsi"/>
          <w:szCs w:val="28"/>
          <w:lang w:eastAsia="en-US"/>
        </w:rPr>
        <w:t xml:space="preserve"> городского поселения Апшеронского района (Кожухова) обнародовать данное решение и разместить на официальном сайте администрации </w:t>
      </w:r>
      <w:proofErr w:type="spellStart"/>
      <w:r w:rsidR="00351A83" w:rsidRPr="001A19EE">
        <w:rPr>
          <w:rFonts w:eastAsiaTheme="minorHAnsi"/>
          <w:szCs w:val="28"/>
          <w:lang w:eastAsia="en-US"/>
        </w:rPr>
        <w:t>Хадыженского</w:t>
      </w:r>
      <w:proofErr w:type="spellEnd"/>
      <w:r w:rsidR="00351A83" w:rsidRPr="001A19EE">
        <w:rPr>
          <w:rFonts w:eastAsiaTheme="minorHAnsi"/>
          <w:szCs w:val="28"/>
          <w:lang w:eastAsia="en-US"/>
        </w:rPr>
        <w:t xml:space="preserve"> городского поселения Апшеронского района в информационно-телекоммуникационной сети «Интернет».</w:t>
      </w:r>
    </w:p>
    <w:p w14:paraId="69FC9E8F" w14:textId="5C4528B0" w:rsidR="00351A83" w:rsidRPr="001A19EE" w:rsidRDefault="001A19EE" w:rsidP="00351A83">
      <w:pPr>
        <w:tabs>
          <w:tab w:val="left" w:pos="851"/>
        </w:tabs>
        <w:ind w:firstLine="567"/>
        <w:jc w:val="both"/>
        <w:rPr>
          <w:rFonts w:eastAsiaTheme="minorHAnsi"/>
          <w:szCs w:val="28"/>
          <w:lang w:eastAsia="en-US"/>
        </w:rPr>
      </w:pPr>
      <w:r w:rsidRPr="001A19EE">
        <w:rPr>
          <w:rFonts w:eastAsiaTheme="minorHAnsi"/>
          <w:szCs w:val="28"/>
          <w:lang w:eastAsia="en-US"/>
        </w:rPr>
        <w:t>3</w:t>
      </w:r>
      <w:r w:rsidR="00351A83" w:rsidRPr="001A19EE">
        <w:rPr>
          <w:rFonts w:eastAsiaTheme="minorHAnsi"/>
          <w:szCs w:val="28"/>
          <w:lang w:eastAsia="en-US"/>
        </w:rPr>
        <w:t xml:space="preserve">. Контроль за выполнением настоящего решения возложить на председателя Совета </w:t>
      </w:r>
      <w:proofErr w:type="spellStart"/>
      <w:r w:rsidR="00351A83" w:rsidRPr="001A19EE">
        <w:rPr>
          <w:rFonts w:eastAsiaTheme="minorHAnsi"/>
          <w:szCs w:val="28"/>
          <w:lang w:eastAsia="en-US"/>
        </w:rPr>
        <w:t>Хадыженского</w:t>
      </w:r>
      <w:proofErr w:type="spellEnd"/>
      <w:r w:rsidR="00351A83" w:rsidRPr="001A19EE">
        <w:rPr>
          <w:rFonts w:eastAsiaTheme="minorHAnsi"/>
          <w:szCs w:val="28"/>
          <w:lang w:eastAsia="en-US"/>
        </w:rPr>
        <w:t xml:space="preserve"> городского поселения Апшеронского района (</w:t>
      </w:r>
      <w:proofErr w:type="spellStart"/>
      <w:r w:rsidR="00351A83" w:rsidRPr="001A19EE">
        <w:rPr>
          <w:rFonts w:eastAsiaTheme="minorHAnsi"/>
          <w:szCs w:val="28"/>
          <w:lang w:eastAsia="en-US"/>
        </w:rPr>
        <w:t>Татулян</w:t>
      </w:r>
      <w:proofErr w:type="spellEnd"/>
      <w:r w:rsidR="00351A83" w:rsidRPr="001A19EE">
        <w:rPr>
          <w:rFonts w:eastAsiaTheme="minorHAnsi"/>
          <w:szCs w:val="28"/>
          <w:lang w:eastAsia="en-US"/>
        </w:rPr>
        <w:t>).</w:t>
      </w:r>
    </w:p>
    <w:p w14:paraId="1B5BB1C3" w14:textId="2552AE58" w:rsidR="00351A83" w:rsidRPr="001A19EE" w:rsidRDefault="001A19EE" w:rsidP="00351A83">
      <w:pPr>
        <w:ind w:firstLine="567"/>
        <w:jc w:val="both"/>
        <w:rPr>
          <w:rFonts w:eastAsiaTheme="minorHAnsi"/>
          <w:szCs w:val="28"/>
          <w:lang w:eastAsia="en-US"/>
        </w:rPr>
      </w:pPr>
      <w:r w:rsidRPr="001A19EE">
        <w:rPr>
          <w:rFonts w:eastAsiaTheme="minorHAnsi"/>
          <w:szCs w:val="28"/>
          <w:lang w:eastAsia="en-US"/>
        </w:rPr>
        <w:t>4</w:t>
      </w:r>
      <w:r w:rsidR="00351A83" w:rsidRPr="001A19EE">
        <w:rPr>
          <w:rFonts w:eastAsiaTheme="minorHAnsi"/>
          <w:szCs w:val="28"/>
          <w:lang w:eastAsia="en-US"/>
        </w:rPr>
        <w:t>. Решение вступает в силу со дня обнародования.</w:t>
      </w:r>
    </w:p>
    <w:p w14:paraId="27BF4934" w14:textId="77777777" w:rsidR="00351A83" w:rsidRPr="001A19EE" w:rsidRDefault="00351A83" w:rsidP="00351A83">
      <w:pPr>
        <w:ind w:firstLine="567"/>
        <w:jc w:val="both"/>
        <w:rPr>
          <w:rFonts w:eastAsiaTheme="minorHAnsi"/>
          <w:szCs w:val="28"/>
          <w:lang w:eastAsia="en-US"/>
        </w:rPr>
      </w:pPr>
    </w:p>
    <w:p w14:paraId="70680EAE" w14:textId="77777777" w:rsidR="00351A83" w:rsidRPr="001A19EE" w:rsidRDefault="00351A83" w:rsidP="00351A83">
      <w:pPr>
        <w:ind w:firstLine="567"/>
        <w:jc w:val="both"/>
        <w:rPr>
          <w:rFonts w:eastAsiaTheme="minorHAnsi"/>
          <w:szCs w:val="28"/>
          <w:lang w:eastAsia="en-US"/>
        </w:rPr>
      </w:pPr>
    </w:p>
    <w:p w14:paraId="63080B4A" w14:textId="77777777" w:rsidR="00351A83" w:rsidRPr="001A19EE" w:rsidRDefault="00351A83" w:rsidP="00351A83">
      <w:pPr>
        <w:ind w:firstLine="567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820"/>
        <w:gridCol w:w="4818"/>
      </w:tblGrid>
      <w:tr w:rsidR="006118FF" w:rsidRPr="001A19EE" w14:paraId="440744FC" w14:textId="77777777" w:rsidTr="0059349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0D3E" w14:textId="77777777" w:rsidR="00351A83" w:rsidRPr="001A19EE" w:rsidRDefault="00351A83" w:rsidP="0059349E">
            <w:pPr>
              <w:rPr>
                <w:szCs w:val="28"/>
              </w:rPr>
            </w:pPr>
            <w:r w:rsidRPr="001A19EE">
              <w:rPr>
                <w:szCs w:val="28"/>
              </w:rPr>
              <w:t xml:space="preserve">Глава </w:t>
            </w:r>
            <w:proofErr w:type="spellStart"/>
            <w:r w:rsidRPr="001A19EE">
              <w:rPr>
                <w:szCs w:val="28"/>
              </w:rPr>
              <w:t>Хадыженского</w:t>
            </w:r>
            <w:proofErr w:type="spellEnd"/>
            <w:r w:rsidRPr="001A19EE">
              <w:rPr>
                <w:szCs w:val="28"/>
              </w:rPr>
              <w:t xml:space="preserve"> городского поселения Апшеронского района</w:t>
            </w:r>
          </w:p>
          <w:p w14:paraId="6B56EAEC" w14:textId="77777777" w:rsidR="00351A83" w:rsidRPr="001A19EE" w:rsidRDefault="00351A83" w:rsidP="0059349E">
            <w:pPr>
              <w:rPr>
                <w:szCs w:val="28"/>
              </w:rPr>
            </w:pPr>
          </w:p>
          <w:p w14:paraId="007F530E" w14:textId="77777777" w:rsidR="00351A83" w:rsidRPr="001A19EE" w:rsidRDefault="00351A83" w:rsidP="0059349E">
            <w:pPr>
              <w:rPr>
                <w:szCs w:val="28"/>
              </w:rPr>
            </w:pPr>
          </w:p>
          <w:p w14:paraId="2FA1E22E" w14:textId="77777777" w:rsidR="00351A83" w:rsidRPr="001A19EE" w:rsidRDefault="00351A83" w:rsidP="0059349E">
            <w:pPr>
              <w:rPr>
                <w:szCs w:val="28"/>
              </w:rPr>
            </w:pPr>
            <w:r w:rsidRPr="001A19EE">
              <w:rPr>
                <w:szCs w:val="28"/>
              </w:rPr>
              <w:t>_____________</w:t>
            </w:r>
            <w:proofErr w:type="spellStart"/>
            <w:r w:rsidRPr="001A19EE">
              <w:rPr>
                <w:szCs w:val="28"/>
              </w:rPr>
              <w:t>Ю.Н.Захарова</w:t>
            </w:r>
            <w:proofErr w:type="spellEnd"/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ECAFD" w14:textId="77777777" w:rsidR="00351A83" w:rsidRPr="001A19EE" w:rsidRDefault="00351A83" w:rsidP="0059349E">
            <w:pPr>
              <w:rPr>
                <w:szCs w:val="28"/>
              </w:rPr>
            </w:pPr>
            <w:r w:rsidRPr="001A19EE">
              <w:rPr>
                <w:szCs w:val="28"/>
              </w:rPr>
              <w:t>Председатель Совета</w:t>
            </w:r>
          </w:p>
          <w:p w14:paraId="656E2DCD" w14:textId="77777777" w:rsidR="00351A83" w:rsidRPr="001A19EE" w:rsidRDefault="00351A83" w:rsidP="0059349E">
            <w:pPr>
              <w:rPr>
                <w:szCs w:val="28"/>
              </w:rPr>
            </w:pPr>
            <w:proofErr w:type="spellStart"/>
            <w:r w:rsidRPr="001A19EE">
              <w:rPr>
                <w:szCs w:val="28"/>
              </w:rPr>
              <w:t>Хадыженского</w:t>
            </w:r>
            <w:proofErr w:type="spellEnd"/>
            <w:r w:rsidRPr="001A19EE">
              <w:rPr>
                <w:szCs w:val="28"/>
              </w:rPr>
              <w:t xml:space="preserve"> городского поселения Апшеронского района</w:t>
            </w:r>
          </w:p>
          <w:p w14:paraId="4EE00AA2" w14:textId="77777777" w:rsidR="00351A83" w:rsidRPr="001A19EE" w:rsidRDefault="00351A83" w:rsidP="0059349E">
            <w:pPr>
              <w:rPr>
                <w:szCs w:val="28"/>
              </w:rPr>
            </w:pPr>
          </w:p>
          <w:p w14:paraId="0404B7AE" w14:textId="77777777" w:rsidR="00351A83" w:rsidRPr="001A19EE" w:rsidRDefault="00351A83" w:rsidP="0059349E">
            <w:pPr>
              <w:rPr>
                <w:szCs w:val="28"/>
              </w:rPr>
            </w:pPr>
            <w:r w:rsidRPr="001A19EE">
              <w:rPr>
                <w:szCs w:val="28"/>
              </w:rPr>
              <w:t>______________</w:t>
            </w:r>
            <w:proofErr w:type="spellStart"/>
            <w:r w:rsidRPr="001A19EE">
              <w:rPr>
                <w:szCs w:val="28"/>
              </w:rPr>
              <w:t>А.И.Татулян</w:t>
            </w:r>
            <w:bookmarkStart w:id="0" w:name="_Hlk130454398"/>
            <w:bookmarkEnd w:id="0"/>
            <w:proofErr w:type="spellEnd"/>
          </w:p>
        </w:tc>
      </w:tr>
    </w:tbl>
    <w:p w14:paraId="1B60352C" w14:textId="77777777" w:rsidR="00351A83" w:rsidRPr="001A19EE" w:rsidRDefault="00351A83" w:rsidP="00C764F6">
      <w:pPr>
        <w:rPr>
          <w:szCs w:val="28"/>
        </w:rPr>
      </w:pPr>
    </w:p>
    <w:sectPr w:rsidR="00351A83" w:rsidRPr="001A19EE" w:rsidSect="001A19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7EF"/>
    <w:multiLevelType w:val="hybridMultilevel"/>
    <w:tmpl w:val="F05218D4"/>
    <w:lvl w:ilvl="0" w:tplc="601685C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109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3"/>
    <w:rsid w:val="001A19EE"/>
    <w:rsid w:val="00351A83"/>
    <w:rsid w:val="00491048"/>
    <w:rsid w:val="005037DA"/>
    <w:rsid w:val="00607853"/>
    <w:rsid w:val="006118FF"/>
    <w:rsid w:val="00631E79"/>
    <w:rsid w:val="007714B8"/>
    <w:rsid w:val="007E3416"/>
    <w:rsid w:val="00B24DC3"/>
    <w:rsid w:val="00C764F6"/>
    <w:rsid w:val="00D13851"/>
    <w:rsid w:val="00DA172B"/>
    <w:rsid w:val="00F564EC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7464"/>
  <w15:chartTrackingRefBased/>
  <w15:docId w15:val="{C43A7AEF-6DE3-4DD9-B1DD-315BD22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51A8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351A8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416"/>
    <w:pPr>
      <w:ind w:left="720"/>
      <w:contextualSpacing/>
    </w:pPr>
  </w:style>
  <w:style w:type="paragraph" w:customStyle="1" w:styleId="s15">
    <w:name w:val="s_15"/>
    <w:basedOn w:val="a"/>
    <w:rsid w:val="007E3416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7E3416"/>
  </w:style>
  <w:style w:type="paragraph" w:customStyle="1" w:styleId="s1">
    <w:name w:val="s_1"/>
    <w:basedOn w:val="a"/>
    <w:rsid w:val="007E3416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F95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Владимировна Эльмира</dc:creator>
  <cp:keywords/>
  <dc:description/>
  <cp:lastModifiedBy>Ольга</cp:lastModifiedBy>
  <cp:revision>8</cp:revision>
  <cp:lastPrinted>2024-08-13T05:57:00Z</cp:lastPrinted>
  <dcterms:created xsi:type="dcterms:W3CDTF">2024-08-05T08:01:00Z</dcterms:created>
  <dcterms:modified xsi:type="dcterms:W3CDTF">2024-08-13T06:19:00Z</dcterms:modified>
</cp:coreProperties>
</file>