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22" w:rsidRPr="00094322" w:rsidRDefault="00094322" w:rsidP="00094322">
      <w:pPr>
        <w:pStyle w:val="3"/>
        <w:tabs>
          <w:tab w:val="left" w:pos="900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094322">
        <w:rPr>
          <w:rFonts w:ascii="Times New Roman" w:hAnsi="Times New Roman"/>
          <w:sz w:val="28"/>
          <w:szCs w:val="28"/>
        </w:rPr>
        <w:object w:dxaOrig="1225" w:dyaOrig="15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3.25pt" o:ole="">
            <v:imagedata r:id="rId4" o:title=""/>
          </v:shape>
          <o:OLEObject Type="Embed" ProgID="CorelPHOTOPAINT.Image.16" ShapeID="_x0000_i1025" DrawAspect="Content" ObjectID="_1549892696" r:id="rId5"/>
        </w:object>
      </w:r>
    </w:p>
    <w:p w:rsidR="00094322" w:rsidRPr="00094322" w:rsidRDefault="00094322" w:rsidP="00094322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 w:rsidRPr="00094322">
        <w:rPr>
          <w:rFonts w:ascii="Times New Roman" w:hAnsi="Times New Roman"/>
          <w:sz w:val="28"/>
          <w:szCs w:val="28"/>
        </w:rPr>
        <w:t>АДМИНИСТРАЦИЯ ХАДЫЖЕНСКОГО ГОРОДСКОГО ПОСЕЛЕНИЯ</w:t>
      </w:r>
    </w:p>
    <w:p w:rsidR="00094322" w:rsidRPr="00094322" w:rsidRDefault="00094322" w:rsidP="000943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4322">
        <w:rPr>
          <w:rFonts w:ascii="Times New Roman" w:hAnsi="Times New Roman" w:cs="Times New Roman"/>
          <w:b/>
          <w:bCs/>
          <w:sz w:val="28"/>
          <w:szCs w:val="28"/>
        </w:rPr>
        <w:t>АПШЕРОНСКОГО РАЙОНА</w:t>
      </w:r>
    </w:p>
    <w:p w:rsidR="00094322" w:rsidRPr="00094322" w:rsidRDefault="00094322" w:rsidP="000943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4322" w:rsidRPr="00094322" w:rsidRDefault="00094322" w:rsidP="0009432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94322">
        <w:rPr>
          <w:rFonts w:ascii="Times New Roman" w:hAnsi="Times New Roman" w:cs="Times New Roman"/>
          <w:b/>
          <w:bCs/>
          <w:caps/>
          <w:sz w:val="28"/>
          <w:szCs w:val="28"/>
        </w:rPr>
        <w:t>ПОСТАНОВЛЕНИЕ</w:t>
      </w:r>
    </w:p>
    <w:p w:rsidR="00094322" w:rsidRPr="00094322" w:rsidRDefault="00094322" w:rsidP="00094322">
      <w:pPr>
        <w:tabs>
          <w:tab w:val="left" w:pos="1418"/>
        </w:tabs>
        <w:spacing w:after="0" w:line="240" w:lineRule="auto"/>
        <w:ind w:left="-1701" w:firstLine="1701"/>
        <w:jc w:val="center"/>
        <w:rPr>
          <w:rFonts w:ascii="Times New Roman" w:hAnsi="Times New Roman" w:cs="Times New Roman"/>
          <w:sz w:val="28"/>
          <w:szCs w:val="28"/>
        </w:rPr>
      </w:pPr>
    </w:p>
    <w:p w:rsidR="00094322" w:rsidRPr="00094322" w:rsidRDefault="00094322" w:rsidP="00094322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432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01.03.201</w:t>
      </w:r>
      <w:r w:rsidR="00406FC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406FC9">
        <w:rPr>
          <w:rFonts w:ascii="Times New Roman" w:hAnsi="Times New Roman" w:cs="Times New Roman"/>
          <w:sz w:val="28"/>
          <w:szCs w:val="28"/>
        </w:rPr>
        <w:t>126</w:t>
      </w:r>
    </w:p>
    <w:p w:rsidR="00094322" w:rsidRPr="00094322" w:rsidRDefault="00094322" w:rsidP="00094322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4322">
        <w:rPr>
          <w:rFonts w:ascii="Times New Roman" w:hAnsi="Times New Roman" w:cs="Times New Roman"/>
          <w:sz w:val="28"/>
          <w:szCs w:val="28"/>
        </w:rPr>
        <w:t>г.  Хадыженск</w:t>
      </w:r>
    </w:p>
    <w:p w:rsidR="00094322" w:rsidRPr="00094322" w:rsidRDefault="00094322" w:rsidP="000943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4322" w:rsidRPr="00094322" w:rsidRDefault="00094322" w:rsidP="000943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322">
        <w:rPr>
          <w:rFonts w:ascii="Times New Roman" w:hAnsi="Times New Roman" w:cs="Times New Roman"/>
          <w:b/>
          <w:sz w:val="28"/>
          <w:szCs w:val="28"/>
        </w:rPr>
        <w:t>О внесении изменений  в постановление администрации</w:t>
      </w:r>
    </w:p>
    <w:p w:rsidR="00094322" w:rsidRPr="00094322" w:rsidRDefault="00094322" w:rsidP="000943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322">
        <w:rPr>
          <w:rFonts w:ascii="Times New Roman" w:hAnsi="Times New Roman" w:cs="Times New Roman"/>
          <w:b/>
          <w:sz w:val="28"/>
          <w:szCs w:val="28"/>
        </w:rPr>
        <w:t>Хадыженского городского поселения Апшеронского района</w:t>
      </w:r>
    </w:p>
    <w:p w:rsidR="00094322" w:rsidRPr="00094322" w:rsidRDefault="00094322" w:rsidP="000943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322">
        <w:rPr>
          <w:rFonts w:ascii="Times New Roman" w:hAnsi="Times New Roman" w:cs="Times New Roman"/>
          <w:b/>
          <w:sz w:val="28"/>
          <w:szCs w:val="28"/>
        </w:rPr>
        <w:t>от 01 декабря 2015 года № 529</w:t>
      </w:r>
    </w:p>
    <w:p w:rsidR="00094322" w:rsidRPr="00094322" w:rsidRDefault="00094322" w:rsidP="000943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4322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административного регламента</w:t>
      </w:r>
    </w:p>
    <w:p w:rsidR="00094322" w:rsidRPr="00094322" w:rsidRDefault="00094322" w:rsidP="000943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4322">
        <w:rPr>
          <w:rFonts w:ascii="Times New Roman" w:hAnsi="Times New Roman" w:cs="Times New Roman"/>
          <w:b/>
          <w:bCs/>
          <w:sz w:val="28"/>
          <w:szCs w:val="28"/>
        </w:rPr>
        <w:t>администрации Хадыженского городского поселения</w:t>
      </w:r>
    </w:p>
    <w:p w:rsidR="00094322" w:rsidRPr="00094322" w:rsidRDefault="00094322" w:rsidP="000943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322">
        <w:rPr>
          <w:rFonts w:ascii="Times New Roman" w:hAnsi="Times New Roman" w:cs="Times New Roman"/>
          <w:b/>
          <w:bCs/>
          <w:sz w:val="28"/>
          <w:szCs w:val="28"/>
        </w:rPr>
        <w:t>Апшеронского района</w:t>
      </w:r>
      <w:r w:rsidRPr="000943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4322">
        <w:rPr>
          <w:rFonts w:ascii="Times New Roman" w:hAnsi="Times New Roman" w:cs="Times New Roman"/>
          <w:b/>
          <w:bCs/>
          <w:sz w:val="28"/>
          <w:szCs w:val="28"/>
        </w:rPr>
        <w:t>по предоставлению м</w:t>
      </w:r>
      <w:r w:rsidRPr="00094322">
        <w:rPr>
          <w:rFonts w:ascii="Times New Roman" w:hAnsi="Times New Roman" w:cs="Times New Roman"/>
          <w:b/>
          <w:sz w:val="28"/>
          <w:szCs w:val="28"/>
        </w:rPr>
        <w:t xml:space="preserve">униципальной услуги </w:t>
      </w:r>
    </w:p>
    <w:p w:rsidR="00094322" w:rsidRPr="00094322" w:rsidRDefault="00094322" w:rsidP="000943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322">
        <w:rPr>
          <w:rFonts w:ascii="Times New Roman" w:hAnsi="Times New Roman" w:cs="Times New Roman"/>
          <w:b/>
          <w:sz w:val="28"/>
          <w:szCs w:val="28"/>
        </w:rPr>
        <w:t xml:space="preserve">«Согласование переустройства и (или) перепланировки нежилого </w:t>
      </w:r>
    </w:p>
    <w:p w:rsidR="00094322" w:rsidRPr="00094322" w:rsidRDefault="00094322" w:rsidP="000943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322">
        <w:rPr>
          <w:rFonts w:ascii="Times New Roman" w:hAnsi="Times New Roman" w:cs="Times New Roman"/>
          <w:b/>
          <w:sz w:val="28"/>
          <w:szCs w:val="28"/>
        </w:rPr>
        <w:t>помещения в многоквартирном доме»</w:t>
      </w:r>
    </w:p>
    <w:p w:rsidR="00094322" w:rsidRPr="00094322" w:rsidRDefault="00094322" w:rsidP="000943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4322" w:rsidRPr="00094322" w:rsidRDefault="00094322" w:rsidP="0009432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94322">
        <w:rPr>
          <w:rFonts w:ascii="Times New Roman" w:hAnsi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              постановляю:</w:t>
      </w:r>
    </w:p>
    <w:p w:rsidR="00094322" w:rsidRPr="00094322" w:rsidRDefault="00094322" w:rsidP="0009432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322">
        <w:rPr>
          <w:rFonts w:ascii="Times New Roman" w:hAnsi="Times New Roman" w:cs="Times New Roman"/>
          <w:sz w:val="28"/>
          <w:szCs w:val="28"/>
        </w:rPr>
        <w:t xml:space="preserve">       1. Внести изменения в постановление администрации Хадыженского городского поселения Апшеронского района от 01 декабря 2015 года № 529 «Об утверждении административного регламента администрации Хадыженского городского поселения Апшеронского района по предоставлению муниципальной услуги  </w:t>
      </w:r>
      <w:r w:rsidRPr="00094322">
        <w:rPr>
          <w:rFonts w:ascii="Times New Roman" w:hAnsi="Times New Roman" w:cs="Times New Roman"/>
          <w:bCs/>
          <w:sz w:val="28"/>
          <w:szCs w:val="28"/>
        </w:rPr>
        <w:t>«Согласование переустройства и (или) перепланировки нежилого помещения в многоквартирном доме»:</w:t>
      </w:r>
    </w:p>
    <w:p w:rsidR="00094322" w:rsidRPr="00094322" w:rsidRDefault="00094322" w:rsidP="0009432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322">
        <w:rPr>
          <w:rFonts w:ascii="Times New Roman" w:hAnsi="Times New Roman" w:cs="Times New Roman"/>
          <w:bCs/>
          <w:sz w:val="28"/>
          <w:szCs w:val="28"/>
        </w:rPr>
        <w:t xml:space="preserve">        1.1. подпункт 2.6.1. пункта 2.6. </w:t>
      </w:r>
      <w:r w:rsidRPr="00094322">
        <w:rPr>
          <w:rFonts w:ascii="Times New Roman" w:hAnsi="Times New Roman" w:cs="Times New Roman"/>
          <w:sz w:val="28"/>
          <w:szCs w:val="28"/>
        </w:rPr>
        <w:t>раздел 2 Регламента изложить в следующей редакции: «Для оказания муниципальной услуги по согласованию перепланировки и (или) переустройства нежилого помещения в многоквартирном доме заявитель предоставляет самостоятельно следующие документы:</w:t>
      </w:r>
    </w:p>
    <w:p w:rsidR="00094322" w:rsidRPr="00094322" w:rsidRDefault="00094322" w:rsidP="0009432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322">
        <w:rPr>
          <w:rFonts w:ascii="Times New Roman" w:hAnsi="Times New Roman" w:cs="Times New Roman"/>
          <w:sz w:val="28"/>
          <w:szCs w:val="28"/>
        </w:rPr>
        <w:t>- заявление о переустройстве и (или) перепланировке по форме, утвержденной уполномоченным Правительством РФ федеральным органом исполнительной власти</w:t>
      </w:r>
      <w:r w:rsidRPr="0009432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94322" w:rsidRPr="00094322" w:rsidRDefault="00094322" w:rsidP="00094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43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 </w:t>
      </w:r>
      <w:r w:rsidRPr="00094322">
        <w:rPr>
          <w:rFonts w:ascii="Times New Roman" w:hAnsi="Times New Roman" w:cs="Times New Roman"/>
          <w:sz w:val="28"/>
          <w:szCs w:val="28"/>
        </w:rPr>
        <w:t>письменное согласие собственника или управляющей организации (обслуживающей организации) на переустройство и (или) перепланировку нежилого помещения (в случае, если заявителем является уполномоченный собственником арендатор (наниматель) нежилого помещения);</w:t>
      </w:r>
    </w:p>
    <w:p w:rsidR="00094322" w:rsidRPr="00094322" w:rsidRDefault="00094322" w:rsidP="00094322">
      <w:pPr>
        <w:pStyle w:val="ConsPlusNormal"/>
        <w:tabs>
          <w:tab w:val="left" w:pos="2220"/>
        </w:tabs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43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технический паспорт переустраиваемого и (или) </w:t>
      </w:r>
      <w:proofErr w:type="spellStart"/>
      <w:r w:rsidRPr="00094322">
        <w:rPr>
          <w:rFonts w:ascii="Times New Roman" w:hAnsi="Times New Roman" w:cs="Times New Roman"/>
          <w:sz w:val="28"/>
          <w:szCs w:val="28"/>
          <w:shd w:val="clear" w:color="auto" w:fill="FFFFFF"/>
        </w:rPr>
        <w:t>перепланируемого</w:t>
      </w:r>
      <w:proofErr w:type="spellEnd"/>
      <w:r w:rsidRPr="000943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нежилого помещения, выданный органом технической инвентаризации, с данными не более чем шестимесячной давности на день подачи заявления с указанием степени износа основных конструктивных элементов помещения и жилого дома в целом либо оценки их технического состояния;    </w:t>
      </w:r>
    </w:p>
    <w:p w:rsidR="00094322" w:rsidRPr="00094322" w:rsidRDefault="00094322" w:rsidP="00094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32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1.2. дополнить пункт 2.6. раздела 2 Регламента подпунктом: «</w:t>
      </w:r>
      <w:r w:rsidRPr="00094322">
        <w:rPr>
          <w:rFonts w:ascii="Times New Roman" w:hAnsi="Times New Roman" w:cs="Times New Roman"/>
          <w:sz w:val="28"/>
          <w:szCs w:val="28"/>
        </w:rPr>
        <w:t xml:space="preserve">Для оказания муниципальной услуги по согласованию перепланировки и (или) переустройства нежилого помещения в многоквартирном доме заявитель в праве не </w:t>
      </w:r>
      <w:proofErr w:type="gramStart"/>
      <w:r w:rsidRPr="00094322">
        <w:rPr>
          <w:rFonts w:ascii="Times New Roman" w:hAnsi="Times New Roman" w:cs="Times New Roman"/>
          <w:sz w:val="28"/>
          <w:szCs w:val="28"/>
        </w:rPr>
        <w:t>предоставлять следующие документы</w:t>
      </w:r>
      <w:proofErr w:type="gramEnd"/>
      <w:r w:rsidRPr="00094322">
        <w:rPr>
          <w:rFonts w:ascii="Times New Roman" w:hAnsi="Times New Roman" w:cs="Times New Roman"/>
          <w:sz w:val="28"/>
          <w:szCs w:val="28"/>
        </w:rPr>
        <w:t>:</w:t>
      </w:r>
    </w:p>
    <w:p w:rsidR="00094322" w:rsidRPr="00094322" w:rsidRDefault="00094322" w:rsidP="00094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322">
        <w:rPr>
          <w:rFonts w:ascii="Times New Roman" w:hAnsi="Times New Roman" w:cs="Times New Roman"/>
          <w:sz w:val="28"/>
          <w:szCs w:val="28"/>
        </w:rPr>
        <w:t xml:space="preserve">- </w:t>
      </w:r>
      <w:r w:rsidRPr="000943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правоустанавливающие документы на переустраиваемое и (или) </w:t>
      </w:r>
      <w:proofErr w:type="spellStart"/>
      <w:r w:rsidRPr="00094322">
        <w:rPr>
          <w:rFonts w:ascii="Times New Roman" w:hAnsi="Times New Roman" w:cs="Times New Roman"/>
          <w:sz w:val="28"/>
          <w:szCs w:val="28"/>
          <w:shd w:val="clear" w:color="auto" w:fill="FFFFFF"/>
        </w:rPr>
        <w:t>перепланируемое</w:t>
      </w:r>
      <w:proofErr w:type="spellEnd"/>
      <w:r w:rsidRPr="000943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нежилое помещение (подлинники или засвидетельствованные в нотариальном порядке копии); (договор купли-продажи, договор приватизации, свидетельство о праве собственности и т.п.);</w:t>
      </w:r>
      <w:r w:rsidRPr="00094322">
        <w:rPr>
          <w:rFonts w:ascii="Times New Roman" w:hAnsi="Times New Roman" w:cs="Times New Roman"/>
          <w:sz w:val="28"/>
          <w:szCs w:val="28"/>
        </w:rPr>
        <w:br/>
        <w:t xml:space="preserve">-  </w:t>
      </w:r>
      <w:r w:rsidRPr="000943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094322">
        <w:rPr>
          <w:rFonts w:ascii="Times New Roman" w:hAnsi="Times New Roman" w:cs="Times New Roman"/>
          <w:sz w:val="28"/>
          <w:szCs w:val="28"/>
          <w:shd w:val="clear" w:color="auto" w:fill="FFFFFF"/>
        </w:rPr>
        <w:t>перепланируемого</w:t>
      </w:r>
      <w:proofErr w:type="spellEnd"/>
      <w:r w:rsidRPr="000943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нежилого помещения; (заказывается в проектной организации)</w:t>
      </w:r>
      <w:r w:rsidRPr="00094322">
        <w:rPr>
          <w:rFonts w:ascii="Times New Roman" w:hAnsi="Times New Roman" w:cs="Times New Roman"/>
          <w:sz w:val="28"/>
          <w:szCs w:val="28"/>
        </w:rPr>
        <w:br/>
      </w:r>
      <w:r w:rsidRPr="00094322">
        <w:rPr>
          <w:rFonts w:ascii="Times New Roman" w:hAnsi="Times New Roman" w:cs="Times New Roman"/>
          <w:sz w:val="28"/>
          <w:szCs w:val="28"/>
          <w:shd w:val="clear" w:color="auto" w:fill="FFFFFF"/>
        </w:rPr>
        <w:t>-  заключение органа исполнительной власти Краснодарского края, специально уполномоченного в области государственной охраны  памятников архитектуры, истории и культуры о допустимости проведения переустройства и (или) перепланировки нежилого помещения, если такое нежилое помещение или жилой дом, в котором оно находится, является памятником архитектуры, истории или культуры.</w:t>
      </w:r>
    </w:p>
    <w:p w:rsidR="00094322" w:rsidRPr="00094322" w:rsidRDefault="00094322" w:rsidP="00094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322">
        <w:rPr>
          <w:rFonts w:ascii="Times New Roman" w:hAnsi="Times New Roman" w:cs="Times New Roman"/>
          <w:sz w:val="28"/>
          <w:szCs w:val="28"/>
        </w:rPr>
        <w:t xml:space="preserve">       Если переустройство и (или) перепланировка нежилого помещения невозможны без присоединения к нему части общего имущества в жилом доме заявителем должно быть предоставлено письменное согласие</w:t>
      </w:r>
      <w:r w:rsidRPr="0009432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094322">
        <w:rPr>
          <w:rFonts w:ascii="Times New Roman" w:hAnsi="Times New Roman" w:cs="Times New Roman"/>
          <w:sz w:val="28"/>
          <w:szCs w:val="28"/>
        </w:rPr>
        <w:t>, присвоить данному подпункту номер 2.6.2., далее по тексту нумерация меняется соответственно.</w:t>
      </w:r>
    </w:p>
    <w:p w:rsidR="00094322" w:rsidRPr="00094322" w:rsidRDefault="00094322" w:rsidP="00094322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94322">
        <w:rPr>
          <w:rFonts w:ascii="Times New Roman" w:hAnsi="Times New Roman" w:cs="Times New Roman"/>
          <w:sz w:val="28"/>
          <w:szCs w:val="28"/>
        </w:rPr>
        <w:t xml:space="preserve">        2. Главному специалисту отдела организационно-кадровой работы администрации Хадыженского городского поселения Апшеронского района (Р.К.Варельджан) обнародовать настоящее постановление в установленном порядке.</w:t>
      </w:r>
    </w:p>
    <w:p w:rsidR="00094322" w:rsidRPr="00094322" w:rsidRDefault="00094322" w:rsidP="0009432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322">
        <w:rPr>
          <w:rFonts w:ascii="Times New Roman" w:hAnsi="Times New Roman" w:cs="Times New Roman"/>
          <w:sz w:val="28"/>
          <w:szCs w:val="28"/>
        </w:rPr>
        <w:t xml:space="preserve">       3. </w:t>
      </w:r>
      <w:proofErr w:type="gramStart"/>
      <w:r w:rsidRPr="000943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9432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Хадыженского городского поселения Апшеронского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322">
        <w:rPr>
          <w:rFonts w:ascii="Times New Roman" w:hAnsi="Times New Roman" w:cs="Times New Roman"/>
          <w:sz w:val="28"/>
          <w:szCs w:val="28"/>
        </w:rPr>
        <w:t>Е.В.Исхакову</w:t>
      </w:r>
      <w:proofErr w:type="spellEnd"/>
      <w:r w:rsidRPr="00094322">
        <w:rPr>
          <w:rFonts w:ascii="Times New Roman" w:hAnsi="Times New Roman" w:cs="Times New Roman"/>
          <w:sz w:val="28"/>
          <w:szCs w:val="28"/>
        </w:rPr>
        <w:t>.</w:t>
      </w:r>
    </w:p>
    <w:p w:rsidR="00094322" w:rsidRPr="00094322" w:rsidRDefault="00094322" w:rsidP="0009432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322">
        <w:rPr>
          <w:rFonts w:ascii="Times New Roman" w:hAnsi="Times New Roman" w:cs="Times New Roman"/>
          <w:sz w:val="28"/>
          <w:szCs w:val="28"/>
        </w:rPr>
        <w:t xml:space="preserve">       4. Постановление вступает в силу со дня официального обнародования.</w:t>
      </w:r>
    </w:p>
    <w:p w:rsidR="00094322" w:rsidRPr="00094322" w:rsidRDefault="00094322" w:rsidP="00094322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4322" w:rsidRPr="00094322" w:rsidRDefault="00094322" w:rsidP="00094322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4322" w:rsidRPr="00094322" w:rsidRDefault="00094322" w:rsidP="00094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322">
        <w:rPr>
          <w:rFonts w:ascii="Times New Roman" w:hAnsi="Times New Roman" w:cs="Times New Roman"/>
          <w:sz w:val="28"/>
          <w:szCs w:val="28"/>
        </w:rPr>
        <w:t xml:space="preserve">Глава Хадыженского </w:t>
      </w:r>
      <w:proofErr w:type="gramStart"/>
      <w:r w:rsidRPr="00094322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094322" w:rsidRPr="00094322" w:rsidRDefault="00094322" w:rsidP="00094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322">
        <w:rPr>
          <w:rFonts w:ascii="Times New Roman" w:hAnsi="Times New Roman" w:cs="Times New Roman"/>
          <w:sz w:val="28"/>
          <w:szCs w:val="28"/>
        </w:rPr>
        <w:t xml:space="preserve">поселения Апшеронского района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322">
        <w:rPr>
          <w:rFonts w:ascii="Times New Roman" w:hAnsi="Times New Roman" w:cs="Times New Roman"/>
          <w:sz w:val="28"/>
          <w:szCs w:val="28"/>
        </w:rPr>
        <w:t xml:space="preserve">                                                  Ф.В.Кравцов</w:t>
      </w:r>
    </w:p>
    <w:p w:rsidR="00094322" w:rsidRPr="00094322" w:rsidRDefault="00094322" w:rsidP="000943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4322" w:rsidRPr="00094322" w:rsidRDefault="00094322" w:rsidP="000943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4322" w:rsidRDefault="00094322" w:rsidP="00094322">
      <w:pPr>
        <w:spacing w:after="0"/>
      </w:pPr>
    </w:p>
    <w:p w:rsidR="00094322" w:rsidRDefault="00094322" w:rsidP="00094322"/>
    <w:p w:rsidR="00094322" w:rsidRDefault="00094322" w:rsidP="00094322"/>
    <w:p w:rsidR="00094322" w:rsidRDefault="00094322" w:rsidP="00094322"/>
    <w:p w:rsidR="00094322" w:rsidRDefault="00094322" w:rsidP="00094322"/>
    <w:p w:rsidR="00094322" w:rsidRDefault="00094322" w:rsidP="00094322"/>
    <w:p w:rsidR="00094322" w:rsidRDefault="00094322" w:rsidP="00094322">
      <w:r>
        <w:t xml:space="preserve"> </w:t>
      </w:r>
    </w:p>
    <w:p w:rsidR="000966A1" w:rsidRDefault="000966A1"/>
    <w:sectPr w:rsidR="000966A1" w:rsidSect="00094322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4322"/>
    <w:rsid w:val="00094322"/>
    <w:rsid w:val="000966A1"/>
    <w:rsid w:val="00406FC9"/>
    <w:rsid w:val="00576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1E"/>
  </w:style>
  <w:style w:type="paragraph" w:styleId="3">
    <w:name w:val="heading 3"/>
    <w:basedOn w:val="a"/>
    <w:next w:val="a"/>
    <w:link w:val="30"/>
    <w:uiPriority w:val="9"/>
    <w:qFormat/>
    <w:rsid w:val="0009432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4322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0943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qFormat/>
    <w:rsid w:val="0009432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618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2017-03-01T13:51:00Z</dcterms:created>
  <dcterms:modified xsi:type="dcterms:W3CDTF">2017-03-01T13:59:00Z</dcterms:modified>
</cp:coreProperties>
</file>