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7F2A" w14:textId="0A863AA6" w:rsidR="00EF0C00" w:rsidRPr="00160090" w:rsidRDefault="00EF0C00" w:rsidP="00BB0D1A">
      <w:pPr>
        <w:pStyle w:val="a3"/>
        <w:ind w:firstLine="567"/>
        <w:jc w:val="center"/>
        <w:rPr>
          <w:sz w:val="27"/>
          <w:szCs w:val="27"/>
        </w:rPr>
      </w:pPr>
      <w:r w:rsidRPr="00160090">
        <w:rPr>
          <w:sz w:val="27"/>
          <w:szCs w:val="27"/>
        </w:rPr>
        <w:t>Уважаемые предприниматели!</w:t>
      </w:r>
    </w:p>
    <w:p w14:paraId="4C1CB595" w14:textId="77777777" w:rsidR="00D36226" w:rsidRPr="00160090" w:rsidRDefault="00D36226" w:rsidP="00BB0D1A">
      <w:pPr>
        <w:pStyle w:val="a3"/>
        <w:ind w:firstLine="567"/>
        <w:jc w:val="both"/>
        <w:rPr>
          <w:sz w:val="27"/>
          <w:szCs w:val="27"/>
        </w:rPr>
      </w:pPr>
    </w:p>
    <w:p w14:paraId="4DB9F2EC" w14:textId="388D736D" w:rsidR="008F2204" w:rsidRPr="00160090" w:rsidRDefault="008F2204" w:rsidP="00BB0D1A">
      <w:pPr>
        <w:pStyle w:val="a3"/>
        <w:ind w:firstLine="567"/>
        <w:jc w:val="both"/>
        <w:rPr>
          <w:sz w:val="27"/>
          <w:szCs w:val="27"/>
        </w:rPr>
      </w:pPr>
      <w:proofErr w:type="spellStart"/>
      <w:r w:rsidRPr="00160090">
        <w:rPr>
          <w:sz w:val="27"/>
          <w:szCs w:val="27"/>
        </w:rPr>
        <w:t>Краснодарстат</w:t>
      </w:r>
      <w:proofErr w:type="spellEnd"/>
      <w:r w:rsidRPr="00160090">
        <w:rPr>
          <w:sz w:val="27"/>
          <w:szCs w:val="27"/>
        </w:rPr>
        <w:t xml:space="preserve"> сообщает, что в соответствии с Федеральным планом статистических работ, утвержденным распоряжением Правительства Российской Федерации от 06 мая 2008 г. № 671-p, в 2024 году проводится федеральное статистическое наблюдение по форме</w:t>
      </w:r>
      <w:r w:rsidR="00D36226" w:rsidRPr="00160090">
        <w:rPr>
          <w:sz w:val="27"/>
          <w:szCs w:val="27"/>
        </w:rPr>
        <w:t xml:space="preserve"> №</w:t>
      </w:r>
      <w:r w:rsidR="006507EF" w:rsidRPr="00160090">
        <w:rPr>
          <w:sz w:val="27"/>
          <w:szCs w:val="27"/>
        </w:rPr>
        <w:t xml:space="preserve"> П-2</w:t>
      </w:r>
      <w:r w:rsidRPr="00160090">
        <w:rPr>
          <w:sz w:val="27"/>
          <w:szCs w:val="27"/>
        </w:rPr>
        <w:t xml:space="preserve"> «Сведения о</w:t>
      </w:r>
      <w:r w:rsidR="005B7991" w:rsidRPr="00160090">
        <w:rPr>
          <w:sz w:val="27"/>
          <w:szCs w:val="27"/>
        </w:rPr>
        <w:t>б инвестициях в нефинансовые активы</w:t>
      </w:r>
      <w:r w:rsidRPr="00160090">
        <w:rPr>
          <w:sz w:val="27"/>
          <w:szCs w:val="27"/>
        </w:rPr>
        <w:t>» (далее - форма П-</w:t>
      </w:r>
      <w:r w:rsidR="004D45C9" w:rsidRPr="00160090">
        <w:rPr>
          <w:sz w:val="27"/>
          <w:szCs w:val="27"/>
        </w:rPr>
        <w:t>2</w:t>
      </w:r>
      <w:r w:rsidRPr="00160090">
        <w:rPr>
          <w:sz w:val="27"/>
          <w:szCs w:val="27"/>
        </w:rPr>
        <w:t xml:space="preserve">), утвержденной приказом Росстата от </w:t>
      </w:r>
      <w:r w:rsidR="004D45C9" w:rsidRPr="00160090">
        <w:rPr>
          <w:sz w:val="27"/>
          <w:szCs w:val="27"/>
        </w:rPr>
        <w:t>31.07.2023 № 359.</w:t>
      </w:r>
    </w:p>
    <w:p w14:paraId="71A92CA9" w14:textId="3A3E136A" w:rsidR="008F2204" w:rsidRPr="00160090" w:rsidRDefault="008F2204" w:rsidP="00BB0D1A">
      <w:pPr>
        <w:pStyle w:val="a3"/>
        <w:ind w:firstLine="567"/>
        <w:jc w:val="both"/>
        <w:rPr>
          <w:sz w:val="27"/>
          <w:szCs w:val="27"/>
        </w:rPr>
      </w:pPr>
      <w:r w:rsidRPr="00160090">
        <w:rPr>
          <w:sz w:val="27"/>
          <w:szCs w:val="27"/>
        </w:rPr>
        <w:t>На основании Федерального закона от 29.11.2007 № 282-ФЗ «Об официальном статистическом учете и системе государственной статистике в Российской Федерации» респонденты обязаны безвозмездно предоставлять субъектам официального статистического учета первичные статистические данные и административные данные, необходим</w:t>
      </w:r>
      <w:r w:rsidR="000036D9" w:rsidRPr="00160090">
        <w:rPr>
          <w:sz w:val="27"/>
          <w:szCs w:val="27"/>
        </w:rPr>
        <w:t>ы</w:t>
      </w:r>
      <w:r w:rsidRPr="00160090">
        <w:rPr>
          <w:sz w:val="27"/>
          <w:szCs w:val="27"/>
        </w:rPr>
        <w:t>е для формирования официальной статистической информации, в том числе данные, с</w:t>
      </w:r>
      <w:r w:rsidR="003049B3" w:rsidRPr="00160090">
        <w:rPr>
          <w:sz w:val="27"/>
          <w:szCs w:val="27"/>
        </w:rPr>
        <w:t>о</w:t>
      </w:r>
      <w:r w:rsidRPr="00160090">
        <w:rPr>
          <w:sz w:val="27"/>
          <w:szCs w:val="27"/>
        </w:rPr>
        <w:t>держащие сведения, составляющие государственную тайну, сведения, составляющие коммерческую тайну.</w:t>
      </w:r>
    </w:p>
    <w:p w14:paraId="022342F0" w14:textId="3C5B3126" w:rsidR="008F2204" w:rsidRPr="00160090" w:rsidRDefault="008F2204" w:rsidP="00BB0D1A">
      <w:pPr>
        <w:pStyle w:val="a3"/>
        <w:ind w:firstLine="567"/>
        <w:jc w:val="both"/>
        <w:rPr>
          <w:sz w:val="27"/>
          <w:szCs w:val="27"/>
        </w:rPr>
      </w:pPr>
      <w:r w:rsidRPr="00160090">
        <w:rPr>
          <w:sz w:val="27"/>
          <w:szCs w:val="27"/>
        </w:rPr>
        <w:t>Предоставленные сведения будут использованы для получения объек</w:t>
      </w:r>
      <w:r w:rsidR="003049B3" w:rsidRPr="00160090">
        <w:rPr>
          <w:sz w:val="27"/>
          <w:szCs w:val="27"/>
        </w:rPr>
        <w:t>т</w:t>
      </w:r>
      <w:r w:rsidRPr="00160090">
        <w:rPr>
          <w:sz w:val="27"/>
          <w:szCs w:val="27"/>
        </w:rPr>
        <w:t>ивн</w:t>
      </w:r>
      <w:r w:rsidR="003049B3" w:rsidRPr="00160090">
        <w:rPr>
          <w:sz w:val="27"/>
          <w:szCs w:val="27"/>
        </w:rPr>
        <w:t>ы</w:t>
      </w:r>
      <w:r w:rsidRPr="00160090">
        <w:rPr>
          <w:sz w:val="27"/>
          <w:szCs w:val="27"/>
        </w:rPr>
        <w:t>х агрегированных данных, конфиденциальность респондентам гарантируется.</w:t>
      </w:r>
    </w:p>
    <w:p w14:paraId="1DCBA843" w14:textId="77777777" w:rsidR="008F2204" w:rsidRPr="00160090" w:rsidRDefault="008F2204" w:rsidP="00BB0D1A">
      <w:pPr>
        <w:pStyle w:val="a3"/>
        <w:ind w:firstLine="567"/>
        <w:jc w:val="both"/>
        <w:rPr>
          <w:sz w:val="27"/>
          <w:szCs w:val="27"/>
        </w:rPr>
      </w:pPr>
      <w:r w:rsidRPr="00160090">
        <w:rPr>
          <w:sz w:val="27"/>
          <w:szCs w:val="27"/>
        </w:rPr>
        <w:t>Ваша организация включена в перечень отчитывающихся респондентов.</w:t>
      </w:r>
    </w:p>
    <w:p w14:paraId="6D544A1A" w14:textId="33D9BE6A" w:rsidR="008F2204" w:rsidRPr="00160090" w:rsidRDefault="008F2204" w:rsidP="00BB0D1A">
      <w:pPr>
        <w:pStyle w:val="a3"/>
        <w:ind w:firstLine="567"/>
        <w:jc w:val="both"/>
        <w:rPr>
          <w:sz w:val="27"/>
          <w:szCs w:val="27"/>
        </w:rPr>
      </w:pPr>
      <w:r w:rsidRPr="00160090">
        <w:rPr>
          <w:sz w:val="27"/>
          <w:szCs w:val="27"/>
        </w:rPr>
        <w:t>Срок предоставления отчетности ежеквартально с 1</w:t>
      </w:r>
      <w:r w:rsidR="00496D71" w:rsidRPr="00160090">
        <w:rPr>
          <w:sz w:val="27"/>
          <w:szCs w:val="27"/>
        </w:rPr>
        <w:t>-го по</w:t>
      </w:r>
      <w:r w:rsidRPr="00160090">
        <w:rPr>
          <w:sz w:val="27"/>
          <w:szCs w:val="27"/>
        </w:rPr>
        <w:t xml:space="preserve"> </w:t>
      </w:r>
      <w:r w:rsidR="00496D71" w:rsidRPr="00160090">
        <w:rPr>
          <w:sz w:val="27"/>
          <w:szCs w:val="27"/>
        </w:rPr>
        <w:t>20</w:t>
      </w:r>
      <w:r w:rsidRPr="00160090">
        <w:rPr>
          <w:sz w:val="27"/>
          <w:szCs w:val="27"/>
        </w:rPr>
        <w:t>-e</w:t>
      </w:r>
      <w:r w:rsidR="00496D71" w:rsidRPr="00160090">
        <w:rPr>
          <w:sz w:val="27"/>
          <w:szCs w:val="27"/>
        </w:rPr>
        <w:t xml:space="preserve"> </w:t>
      </w:r>
      <w:r w:rsidRPr="00160090">
        <w:rPr>
          <w:sz w:val="27"/>
          <w:szCs w:val="27"/>
        </w:rPr>
        <w:t>число</w:t>
      </w:r>
      <w:r w:rsidR="00496D71" w:rsidRPr="00160090">
        <w:rPr>
          <w:sz w:val="27"/>
          <w:szCs w:val="27"/>
        </w:rPr>
        <w:t xml:space="preserve"> месяца,</w:t>
      </w:r>
      <w:r w:rsidR="007C5536" w:rsidRPr="00160090">
        <w:rPr>
          <w:sz w:val="27"/>
          <w:szCs w:val="27"/>
        </w:rPr>
        <w:t xml:space="preserve"> следующего за отчетным</w:t>
      </w:r>
      <w:r w:rsidRPr="00160090">
        <w:rPr>
          <w:sz w:val="27"/>
          <w:szCs w:val="27"/>
        </w:rPr>
        <w:t>.</w:t>
      </w:r>
    </w:p>
    <w:p w14:paraId="140975A2" w14:textId="4C9AD050" w:rsidR="00322FF2" w:rsidRPr="00160090" w:rsidRDefault="00322FF2" w:rsidP="00BB0D1A">
      <w:pPr>
        <w:pStyle w:val="a3"/>
        <w:ind w:firstLine="567"/>
        <w:jc w:val="both"/>
        <w:rPr>
          <w:sz w:val="27"/>
          <w:szCs w:val="27"/>
        </w:rPr>
      </w:pPr>
      <w:r w:rsidRPr="00160090">
        <w:rPr>
          <w:sz w:val="27"/>
          <w:szCs w:val="27"/>
        </w:rPr>
        <w:t>При наличии у юридического лица обособленных подразделений настоящая форма заполняется как по каждому обособленному подразделению, так и по юридическ</w:t>
      </w:r>
      <w:r w:rsidR="00794A0C" w:rsidRPr="00160090">
        <w:rPr>
          <w:sz w:val="27"/>
          <w:szCs w:val="27"/>
        </w:rPr>
        <w:t>о</w:t>
      </w:r>
      <w:r w:rsidRPr="00160090">
        <w:rPr>
          <w:sz w:val="27"/>
          <w:szCs w:val="27"/>
        </w:rPr>
        <w:t>му лицу без этих обособленн</w:t>
      </w:r>
      <w:r w:rsidR="00794A0C" w:rsidRPr="00160090">
        <w:rPr>
          <w:sz w:val="27"/>
          <w:szCs w:val="27"/>
        </w:rPr>
        <w:t>ых</w:t>
      </w:r>
      <w:r w:rsidRPr="00160090">
        <w:rPr>
          <w:sz w:val="27"/>
          <w:szCs w:val="27"/>
        </w:rPr>
        <w:t xml:space="preserve"> подразделений.</w:t>
      </w:r>
    </w:p>
    <w:p w14:paraId="49F296E7" w14:textId="7F5462B9" w:rsidR="00322FF2" w:rsidRPr="00160090" w:rsidRDefault="00322FF2" w:rsidP="00BB0D1A">
      <w:pPr>
        <w:pStyle w:val="a3"/>
        <w:ind w:firstLine="567"/>
        <w:jc w:val="both"/>
        <w:rPr>
          <w:sz w:val="27"/>
          <w:szCs w:val="27"/>
        </w:rPr>
      </w:pPr>
      <w:r w:rsidRPr="00160090">
        <w:rPr>
          <w:sz w:val="27"/>
          <w:szCs w:val="27"/>
        </w:rPr>
        <w:t>XM</w:t>
      </w:r>
      <w:r w:rsidR="00794A0C" w:rsidRPr="00160090">
        <w:rPr>
          <w:sz w:val="27"/>
          <w:szCs w:val="27"/>
        </w:rPr>
        <w:t>L</w:t>
      </w:r>
      <w:r w:rsidRPr="00160090">
        <w:rPr>
          <w:sz w:val="27"/>
          <w:szCs w:val="27"/>
        </w:rPr>
        <w:t>-шаблон, электронная версия формы федерального статистического наблюдения и указания по заполнению формы № П-</w:t>
      </w:r>
      <w:r w:rsidR="00794A0C" w:rsidRPr="00160090">
        <w:rPr>
          <w:sz w:val="27"/>
          <w:szCs w:val="27"/>
        </w:rPr>
        <w:t>2</w:t>
      </w:r>
      <w:r w:rsidRPr="00160090">
        <w:rPr>
          <w:sz w:val="27"/>
          <w:szCs w:val="27"/>
        </w:rPr>
        <w:t xml:space="preserve"> размещены на официальном сайте Росстата:</w:t>
      </w:r>
      <w:r w:rsidR="00C63E0E" w:rsidRPr="00160090">
        <w:rPr>
          <w:sz w:val="27"/>
          <w:szCs w:val="27"/>
        </w:rPr>
        <w:t xml:space="preserve"> https://</w:t>
      </w:r>
      <w:r w:rsidRPr="00160090">
        <w:rPr>
          <w:sz w:val="27"/>
          <w:szCs w:val="27"/>
        </w:rPr>
        <w:t>rosstat.</w:t>
      </w:r>
      <w:r w:rsidR="00C63E0E" w:rsidRPr="00160090">
        <w:rPr>
          <w:sz w:val="27"/>
          <w:szCs w:val="27"/>
        </w:rPr>
        <w:t>g</w:t>
      </w:r>
      <w:r w:rsidRPr="00160090">
        <w:rPr>
          <w:sz w:val="27"/>
          <w:szCs w:val="27"/>
        </w:rPr>
        <w:t>ov.ru/ Респондентам/ Формы федерального статистического наблюдения и формы бухгалтерской (финансовой) отчетности/ Альбом форм федерального статистического наблюдения/ Поиск по формам/ П-</w:t>
      </w:r>
      <w:r w:rsidR="00E22CC2" w:rsidRPr="00160090">
        <w:rPr>
          <w:sz w:val="27"/>
          <w:szCs w:val="27"/>
        </w:rPr>
        <w:t>2</w:t>
      </w:r>
      <w:r w:rsidRPr="00160090">
        <w:rPr>
          <w:sz w:val="27"/>
          <w:szCs w:val="27"/>
        </w:rPr>
        <w:t>/ 2024/ Найти.</w:t>
      </w:r>
    </w:p>
    <w:p w14:paraId="574B3881" w14:textId="71C397A4" w:rsidR="00E22CC2" w:rsidRPr="00160090" w:rsidRDefault="00E22CC2" w:rsidP="00BB0D1A">
      <w:pPr>
        <w:pStyle w:val="a3"/>
        <w:ind w:firstLine="567"/>
        <w:jc w:val="both"/>
        <w:rPr>
          <w:sz w:val="27"/>
          <w:szCs w:val="27"/>
          <w:u w:val="single"/>
        </w:rPr>
      </w:pPr>
      <w:r w:rsidRPr="00160090">
        <w:rPr>
          <w:sz w:val="27"/>
          <w:szCs w:val="27"/>
          <w:u w:val="single"/>
        </w:rPr>
        <w:t>В сл</w:t>
      </w:r>
      <w:r w:rsidRPr="00160090">
        <w:rPr>
          <w:sz w:val="27"/>
          <w:szCs w:val="27"/>
          <w:u w:val="single"/>
        </w:rPr>
        <w:t>уч</w:t>
      </w:r>
      <w:r w:rsidRPr="00160090">
        <w:rPr>
          <w:sz w:val="27"/>
          <w:szCs w:val="27"/>
          <w:u w:val="single"/>
        </w:rPr>
        <w:t>ае отсутствия наблюдаемого явления обязательно нап</w:t>
      </w:r>
      <w:r w:rsidR="00B10C11" w:rsidRPr="00160090">
        <w:rPr>
          <w:sz w:val="27"/>
          <w:szCs w:val="27"/>
          <w:u w:val="single"/>
        </w:rPr>
        <w:t>р</w:t>
      </w:r>
      <w:r w:rsidRPr="00160090">
        <w:rPr>
          <w:sz w:val="27"/>
          <w:szCs w:val="27"/>
          <w:u w:val="single"/>
        </w:rPr>
        <w:t xml:space="preserve">авление респондентом подписанного в </w:t>
      </w:r>
      <w:r w:rsidR="00B10C11" w:rsidRPr="00160090">
        <w:rPr>
          <w:sz w:val="27"/>
          <w:szCs w:val="27"/>
          <w:u w:val="single"/>
        </w:rPr>
        <w:t>установленном</w:t>
      </w:r>
      <w:r w:rsidRPr="00160090">
        <w:rPr>
          <w:sz w:val="27"/>
          <w:szCs w:val="27"/>
          <w:u w:val="single"/>
        </w:rPr>
        <w:t xml:space="preserve"> </w:t>
      </w:r>
      <w:r w:rsidR="00B10C11" w:rsidRPr="00160090">
        <w:rPr>
          <w:sz w:val="27"/>
          <w:szCs w:val="27"/>
          <w:u w:val="single"/>
        </w:rPr>
        <w:t>порядке</w:t>
      </w:r>
      <w:r w:rsidRPr="00160090">
        <w:rPr>
          <w:sz w:val="27"/>
          <w:szCs w:val="27"/>
          <w:u w:val="single"/>
        </w:rPr>
        <w:t xml:space="preserve"> отчета по </w:t>
      </w:r>
      <w:r w:rsidR="00B10C11" w:rsidRPr="00160090">
        <w:rPr>
          <w:sz w:val="27"/>
          <w:szCs w:val="27"/>
          <w:u w:val="single"/>
        </w:rPr>
        <w:t>форме</w:t>
      </w:r>
      <w:r w:rsidRPr="00160090">
        <w:rPr>
          <w:sz w:val="27"/>
          <w:szCs w:val="27"/>
          <w:u w:val="single"/>
        </w:rPr>
        <w:t xml:space="preserve">, незаполненного значениями показателей («пустого» отчета по </w:t>
      </w:r>
      <w:r w:rsidR="00B10C11" w:rsidRPr="00160090">
        <w:rPr>
          <w:sz w:val="27"/>
          <w:szCs w:val="27"/>
          <w:u w:val="single"/>
        </w:rPr>
        <w:t>форме</w:t>
      </w:r>
      <w:r w:rsidRPr="00160090">
        <w:rPr>
          <w:sz w:val="27"/>
          <w:szCs w:val="27"/>
          <w:u w:val="single"/>
        </w:rPr>
        <w:t>). Во всех п</w:t>
      </w:r>
      <w:r w:rsidR="005B7B88" w:rsidRPr="00160090">
        <w:rPr>
          <w:sz w:val="27"/>
          <w:szCs w:val="27"/>
          <w:u w:val="single"/>
        </w:rPr>
        <w:t>р</w:t>
      </w:r>
      <w:r w:rsidRPr="00160090">
        <w:rPr>
          <w:sz w:val="27"/>
          <w:szCs w:val="27"/>
          <w:u w:val="single"/>
        </w:rPr>
        <w:t>едставляемых</w:t>
      </w:r>
      <w:r w:rsidR="005B7B88" w:rsidRPr="00160090">
        <w:rPr>
          <w:sz w:val="27"/>
          <w:szCs w:val="27"/>
          <w:u w:val="single"/>
        </w:rPr>
        <w:t xml:space="preserve"> </w:t>
      </w:r>
      <w:r w:rsidRPr="00160090">
        <w:rPr>
          <w:sz w:val="27"/>
          <w:szCs w:val="27"/>
          <w:u w:val="single"/>
        </w:rPr>
        <w:t xml:space="preserve">отчетах такого вида должен заполняться исключительно </w:t>
      </w:r>
      <w:r w:rsidR="005B7B88" w:rsidRPr="00160090">
        <w:rPr>
          <w:sz w:val="27"/>
          <w:szCs w:val="27"/>
          <w:u w:val="single"/>
        </w:rPr>
        <w:t>титульный</w:t>
      </w:r>
      <w:r w:rsidRPr="00160090">
        <w:rPr>
          <w:sz w:val="27"/>
          <w:szCs w:val="27"/>
          <w:u w:val="single"/>
        </w:rPr>
        <w:t xml:space="preserve"> </w:t>
      </w:r>
      <w:r w:rsidR="005B7B88" w:rsidRPr="00160090">
        <w:rPr>
          <w:sz w:val="27"/>
          <w:szCs w:val="27"/>
          <w:u w:val="single"/>
        </w:rPr>
        <w:t>раздел</w:t>
      </w:r>
      <w:r w:rsidRPr="00160090">
        <w:rPr>
          <w:sz w:val="27"/>
          <w:szCs w:val="27"/>
          <w:u w:val="single"/>
        </w:rPr>
        <w:t xml:space="preserve"> </w:t>
      </w:r>
      <w:r w:rsidR="005B7B88" w:rsidRPr="00160090">
        <w:rPr>
          <w:sz w:val="27"/>
          <w:szCs w:val="27"/>
          <w:u w:val="single"/>
        </w:rPr>
        <w:t>формы,</w:t>
      </w:r>
      <w:r w:rsidRPr="00160090">
        <w:rPr>
          <w:sz w:val="27"/>
          <w:szCs w:val="27"/>
          <w:u w:val="single"/>
        </w:rPr>
        <w:t xml:space="preserve"> а в остальных </w:t>
      </w:r>
      <w:r w:rsidR="005B7B88" w:rsidRPr="00160090">
        <w:rPr>
          <w:sz w:val="27"/>
          <w:szCs w:val="27"/>
          <w:u w:val="single"/>
        </w:rPr>
        <w:t>разделах</w:t>
      </w:r>
      <w:r w:rsidRPr="00160090">
        <w:rPr>
          <w:sz w:val="27"/>
          <w:szCs w:val="27"/>
          <w:u w:val="single"/>
        </w:rPr>
        <w:t xml:space="preserve"> не должно </w:t>
      </w:r>
      <w:r w:rsidR="005B7B88" w:rsidRPr="00160090">
        <w:rPr>
          <w:sz w:val="27"/>
          <w:szCs w:val="27"/>
          <w:u w:val="single"/>
        </w:rPr>
        <w:t>указываться</w:t>
      </w:r>
      <w:r w:rsidRPr="00160090">
        <w:rPr>
          <w:sz w:val="27"/>
          <w:szCs w:val="27"/>
          <w:u w:val="single"/>
        </w:rPr>
        <w:t xml:space="preserve"> никаких значений данных, в том числе нулевых и </w:t>
      </w:r>
      <w:r w:rsidR="005D3432" w:rsidRPr="00160090">
        <w:rPr>
          <w:sz w:val="27"/>
          <w:szCs w:val="27"/>
          <w:u w:val="single"/>
        </w:rPr>
        <w:t>прочерков</w:t>
      </w:r>
      <w:r w:rsidRPr="00160090">
        <w:rPr>
          <w:sz w:val="27"/>
          <w:szCs w:val="27"/>
          <w:u w:val="single"/>
        </w:rPr>
        <w:t>.</w:t>
      </w:r>
    </w:p>
    <w:p w14:paraId="1B0FEB28" w14:textId="3A907522" w:rsidR="00E22CC2" w:rsidRPr="00160090" w:rsidRDefault="00E22CC2" w:rsidP="00BB0D1A">
      <w:pPr>
        <w:pStyle w:val="a3"/>
        <w:ind w:firstLine="567"/>
        <w:jc w:val="both"/>
        <w:rPr>
          <w:sz w:val="27"/>
          <w:szCs w:val="27"/>
        </w:rPr>
      </w:pPr>
      <w:r w:rsidRPr="00160090">
        <w:rPr>
          <w:sz w:val="27"/>
          <w:szCs w:val="27"/>
        </w:rPr>
        <w:t>Обращаем Ваше внимание, что в соответствии с Федеральным законом от 30 декабря 2020 г. № 500-ФЗ «О внесении изменений в Федеральн</w:t>
      </w:r>
      <w:r w:rsidR="00F20552" w:rsidRPr="00160090">
        <w:rPr>
          <w:sz w:val="27"/>
          <w:szCs w:val="27"/>
        </w:rPr>
        <w:t>ы</w:t>
      </w:r>
      <w:r w:rsidRPr="00160090">
        <w:rPr>
          <w:sz w:val="27"/>
          <w:szCs w:val="27"/>
        </w:rPr>
        <w:t>й</w:t>
      </w:r>
      <w:r w:rsidR="00F20552" w:rsidRPr="00160090">
        <w:rPr>
          <w:sz w:val="27"/>
          <w:szCs w:val="27"/>
        </w:rPr>
        <w:t xml:space="preserve"> </w:t>
      </w:r>
      <w:r w:rsidRPr="00160090">
        <w:rPr>
          <w:sz w:val="27"/>
          <w:szCs w:val="27"/>
        </w:rPr>
        <w:t>закон</w:t>
      </w:r>
      <w:r w:rsidR="00F20552" w:rsidRPr="00160090">
        <w:rPr>
          <w:sz w:val="27"/>
          <w:szCs w:val="27"/>
        </w:rPr>
        <w:t xml:space="preserve"> </w:t>
      </w:r>
      <w:r w:rsidRPr="00160090">
        <w:rPr>
          <w:sz w:val="27"/>
          <w:szCs w:val="27"/>
        </w:rPr>
        <w:t>«Об офици</w:t>
      </w:r>
      <w:r w:rsidR="001719E8" w:rsidRPr="00160090">
        <w:rPr>
          <w:sz w:val="27"/>
          <w:szCs w:val="27"/>
        </w:rPr>
        <w:t>ал</w:t>
      </w:r>
      <w:r w:rsidRPr="00160090">
        <w:rPr>
          <w:sz w:val="27"/>
          <w:szCs w:val="27"/>
        </w:rPr>
        <w:t>ьном статистическом учете и системе государственной статистике в Российской Федерации» респонденты обязаны предоставлять первичные статистические данные исключительно в форме электронного документа, подписан</w:t>
      </w:r>
      <w:r w:rsidR="001719E8" w:rsidRPr="00160090">
        <w:rPr>
          <w:sz w:val="27"/>
          <w:szCs w:val="27"/>
        </w:rPr>
        <w:t>н</w:t>
      </w:r>
      <w:r w:rsidRPr="00160090">
        <w:rPr>
          <w:sz w:val="27"/>
          <w:szCs w:val="27"/>
        </w:rPr>
        <w:t xml:space="preserve">ого электронно-цифровой подписью, за исключением респондентов, указанных в части 2 статьи 8 настоящего закона. Предоставление отчетности в электронном виде с применением электронно-цифровой подписи возможно через операторов спецсвязи или по </w:t>
      </w:r>
      <w:r w:rsidR="00DD18C4" w:rsidRPr="00160090">
        <w:rPr>
          <w:sz w:val="27"/>
          <w:szCs w:val="27"/>
        </w:rPr>
        <w:t>т</w:t>
      </w:r>
      <w:r w:rsidRPr="00160090">
        <w:rPr>
          <w:sz w:val="27"/>
          <w:szCs w:val="27"/>
        </w:rPr>
        <w:t xml:space="preserve">ехнологии Веб-сбор на сайте </w:t>
      </w:r>
      <w:proofErr w:type="spellStart"/>
      <w:r w:rsidRPr="00160090">
        <w:rPr>
          <w:sz w:val="27"/>
          <w:szCs w:val="27"/>
        </w:rPr>
        <w:t>Краснодарстата</w:t>
      </w:r>
      <w:proofErr w:type="spellEnd"/>
      <w:r w:rsidRPr="00160090">
        <w:rPr>
          <w:sz w:val="27"/>
          <w:szCs w:val="27"/>
        </w:rPr>
        <w:t>: https://23.rosstat.</w:t>
      </w:r>
      <w:r w:rsidR="00DD18C4" w:rsidRPr="00160090">
        <w:rPr>
          <w:sz w:val="27"/>
          <w:szCs w:val="27"/>
        </w:rPr>
        <w:t>g</w:t>
      </w:r>
      <w:r w:rsidRPr="00160090">
        <w:rPr>
          <w:sz w:val="27"/>
          <w:szCs w:val="27"/>
        </w:rPr>
        <w:t>ov.ru/ Респондентам</w:t>
      </w:r>
      <w:r w:rsidR="00DD18C4" w:rsidRPr="00160090">
        <w:rPr>
          <w:sz w:val="27"/>
          <w:szCs w:val="27"/>
        </w:rPr>
        <w:t>/</w:t>
      </w:r>
      <w:r w:rsidRPr="00160090">
        <w:rPr>
          <w:sz w:val="27"/>
          <w:szCs w:val="27"/>
        </w:rPr>
        <w:t xml:space="preserve"> Статистическая отчетность в электронном виде/ Система Web-c6opa</w:t>
      </w:r>
      <w:r w:rsidR="00CA78B0" w:rsidRPr="00160090">
        <w:rPr>
          <w:sz w:val="27"/>
          <w:szCs w:val="27"/>
        </w:rPr>
        <w:t>/</w:t>
      </w:r>
      <w:r w:rsidRPr="00160090">
        <w:rPr>
          <w:sz w:val="27"/>
          <w:szCs w:val="27"/>
        </w:rPr>
        <w:t>.</w:t>
      </w:r>
    </w:p>
    <w:p w14:paraId="4CBD0B76" w14:textId="465C1277" w:rsidR="00E22CC2" w:rsidRPr="00160090" w:rsidRDefault="00E22CC2" w:rsidP="00BB0D1A">
      <w:pPr>
        <w:pStyle w:val="a3"/>
        <w:ind w:firstLine="567"/>
        <w:jc w:val="both"/>
        <w:rPr>
          <w:sz w:val="27"/>
          <w:szCs w:val="27"/>
        </w:rPr>
      </w:pPr>
      <w:r w:rsidRPr="00160090">
        <w:rPr>
          <w:sz w:val="27"/>
          <w:szCs w:val="27"/>
        </w:rPr>
        <w:t>Напоминаем, что непредоставление респондентами субъектам официального статистического учета первичных статистических данн</w:t>
      </w:r>
      <w:r w:rsidR="00CA78B0" w:rsidRPr="00160090">
        <w:rPr>
          <w:sz w:val="27"/>
          <w:szCs w:val="27"/>
        </w:rPr>
        <w:t>ы</w:t>
      </w:r>
      <w:r w:rsidRPr="00160090">
        <w:rPr>
          <w:sz w:val="27"/>
          <w:szCs w:val="27"/>
        </w:rPr>
        <w:t>х в установленном порядке или несвоевременное предоставление этих данн</w:t>
      </w:r>
      <w:r w:rsidR="00CA78B0" w:rsidRPr="00160090">
        <w:rPr>
          <w:sz w:val="27"/>
          <w:szCs w:val="27"/>
        </w:rPr>
        <w:t>ых</w:t>
      </w:r>
      <w:r w:rsidRPr="00160090">
        <w:rPr>
          <w:sz w:val="27"/>
          <w:szCs w:val="27"/>
        </w:rPr>
        <w:t xml:space="preserve"> либо предоставление недостоверных первичных статистических данных согласно ст.</w:t>
      </w:r>
      <w:r w:rsidR="00CB74F8">
        <w:rPr>
          <w:sz w:val="27"/>
          <w:szCs w:val="27"/>
        </w:rPr>
        <w:t xml:space="preserve"> </w:t>
      </w:r>
      <w:r w:rsidRPr="00160090">
        <w:rPr>
          <w:sz w:val="27"/>
          <w:szCs w:val="27"/>
        </w:rPr>
        <w:t xml:space="preserve">13.19 </w:t>
      </w:r>
      <w:proofErr w:type="spellStart"/>
      <w:r w:rsidRPr="00160090">
        <w:rPr>
          <w:sz w:val="27"/>
          <w:szCs w:val="27"/>
        </w:rPr>
        <w:t>KoAП</w:t>
      </w:r>
      <w:proofErr w:type="spellEnd"/>
      <w:r w:rsidRPr="00160090">
        <w:rPr>
          <w:sz w:val="27"/>
          <w:szCs w:val="27"/>
        </w:rPr>
        <w:t xml:space="preserve"> РФ (в ред. закона от 30.12.20</w:t>
      </w:r>
      <w:r w:rsidR="00CA78B0" w:rsidRPr="00160090">
        <w:rPr>
          <w:sz w:val="27"/>
          <w:szCs w:val="27"/>
        </w:rPr>
        <w:t xml:space="preserve">15 № </w:t>
      </w:r>
      <w:r w:rsidRPr="00160090">
        <w:rPr>
          <w:sz w:val="27"/>
          <w:szCs w:val="27"/>
        </w:rPr>
        <w:t>442-ФЗ) влечет наложение административного штрафа.</w:t>
      </w:r>
    </w:p>
    <w:p w14:paraId="0B6D94F9" w14:textId="77777777" w:rsidR="00E22CC2" w:rsidRPr="00160090" w:rsidRDefault="00E22CC2" w:rsidP="00BB0D1A">
      <w:pPr>
        <w:pStyle w:val="a3"/>
        <w:ind w:firstLine="567"/>
        <w:jc w:val="both"/>
        <w:rPr>
          <w:sz w:val="27"/>
          <w:szCs w:val="27"/>
        </w:rPr>
      </w:pPr>
    </w:p>
    <w:p w14:paraId="171580AD" w14:textId="37EB1AF8" w:rsidR="004547EE" w:rsidRPr="00160090" w:rsidRDefault="00E22CC2" w:rsidP="00160090">
      <w:pPr>
        <w:pStyle w:val="a3"/>
        <w:ind w:firstLine="567"/>
        <w:jc w:val="both"/>
        <w:rPr>
          <w:sz w:val="27"/>
          <w:szCs w:val="27"/>
        </w:rPr>
      </w:pPr>
      <w:r w:rsidRPr="00160090">
        <w:rPr>
          <w:sz w:val="27"/>
          <w:szCs w:val="27"/>
        </w:rPr>
        <w:t>Благодарим за сотрудничество!</w:t>
      </w:r>
    </w:p>
    <w:sectPr w:rsidR="004547EE" w:rsidRPr="00160090" w:rsidSect="0035024D">
      <w:type w:val="continuous"/>
      <w:pgSz w:w="11900" w:h="16840"/>
      <w:pgMar w:top="567" w:right="454" w:bottom="567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1235"/>
    <w:rsid w:val="000036D9"/>
    <w:rsid w:val="00160090"/>
    <w:rsid w:val="001715FB"/>
    <w:rsid w:val="001719E8"/>
    <w:rsid w:val="003049B3"/>
    <w:rsid w:val="00322FF2"/>
    <w:rsid w:val="0035024D"/>
    <w:rsid w:val="004547EE"/>
    <w:rsid w:val="00496D71"/>
    <w:rsid w:val="004D173E"/>
    <w:rsid w:val="004D45C9"/>
    <w:rsid w:val="005B7991"/>
    <w:rsid w:val="005B7B88"/>
    <w:rsid w:val="005D3432"/>
    <w:rsid w:val="006507EF"/>
    <w:rsid w:val="00794A0C"/>
    <w:rsid w:val="007C5536"/>
    <w:rsid w:val="00815263"/>
    <w:rsid w:val="008F2204"/>
    <w:rsid w:val="00B10C11"/>
    <w:rsid w:val="00BB0D1A"/>
    <w:rsid w:val="00C63E0E"/>
    <w:rsid w:val="00CA78B0"/>
    <w:rsid w:val="00CB74F8"/>
    <w:rsid w:val="00D36226"/>
    <w:rsid w:val="00D71235"/>
    <w:rsid w:val="00DD18C4"/>
    <w:rsid w:val="00E22CC2"/>
    <w:rsid w:val="00EF0C00"/>
    <w:rsid w:val="00F2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210E"/>
  <w15:docId w15:val="{11A9F40E-493D-4357-8C16-28A4B8F2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xdj20212021@outlook.com</cp:lastModifiedBy>
  <cp:revision>4</cp:revision>
  <dcterms:created xsi:type="dcterms:W3CDTF">2024-04-10T11:23:00Z</dcterms:created>
  <dcterms:modified xsi:type="dcterms:W3CDTF">2024-04-11T07:41:00Z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2024-04-10T00:00:00Z</vt:filetime>
  </property>
  <property fmtid="{D5CDD505-2E9C-101B-9397-08002B2CF9AE}" pid="3" name="Producer">
    <vt:lpwstr>3-Heights(TM) PDF Security Shell 4.8.25.2 (http://www.pdf-tools.com)</vt:lpwstr>
  </property>
</Properties>
</file>