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E7" w:rsidRPr="006C79E7" w:rsidRDefault="006C79E7" w:rsidP="006C79E7">
      <w:pPr>
        <w:pStyle w:val="a3"/>
        <w:spacing w:before="0" w:beforeAutospacing="0" w:after="360" w:afterAutospacing="0" w:line="360" w:lineRule="atLeast"/>
        <w:jc w:val="center"/>
        <w:rPr>
          <w:b/>
          <w:color w:val="3B4256"/>
          <w:sz w:val="32"/>
          <w:szCs w:val="32"/>
        </w:rPr>
      </w:pPr>
      <w:r w:rsidRPr="006C79E7">
        <w:rPr>
          <w:b/>
          <w:color w:val="3B4256"/>
          <w:sz w:val="32"/>
          <w:szCs w:val="32"/>
        </w:rPr>
        <w:t>Напоминание для предпринимателей</w:t>
      </w:r>
      <w:r>
        <w:rPr>
          <w:b/>
          <w:color w:val="3B4256"/>
          <w:sz w:val="32"/>
          <w:szCs w:val="32"/>
        </w:rPr>
        <w:t>!</w:t>
      </w:r>
    </w:p>
    <w:p w:rsidR="006C79E7" w:rsidRPr="006C79E7" w:rsidRDefault="006C79E7" w:rsidP="006C79E7">
      <w:pPr>
        <w:pStyle w:val="a3"/>
        <w:spacing w:before="0" w:beforeAutospacing="0" w:after="360" w:afterAutospacing="0" w:line="360" w:lineRule="atLeast"/>
        <w:ind w:firstLine="708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В соответствии с ра</w:t>
      </w:r>
      <w:r>
        <w:rPr>
          <w:color w:val="3B4256"/>
          <w:sz w:val="28"/>
          <w:szCs w:val="28"/>
        </w:rPr>
        <w:t xml:space="preserve">споряжением главы администрации </w:t>
      </w:r>
      <w:r w:rsidRPr="006C79E7">
        <w:rPr>
          <w:color w:val="3B4256"/>
          <w:sz w:val="28"/>
          <w:szCs w:val="28"/>
        </w:rPr>
        <w:t>Краснодарского края от 17 октября 2007 года № 900-р «О стабилизации цен на отдельные виды социально значимых продуктов питания в Краснодарском крае» предприятиям розничной торговли рекомендовано осуществлять реализацию нижеперечисленных социально значимых продуктов питания с торговой наценкой не выше 10 процентов: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 xml:space="preserve">– куры замороженные (кроме </w:t>
      </w:r>
      <w:proofErr w:type="gramStart"/>
      <w:r w:rsidRPr="006C79E7">
        <w:rPr>
          <w:color w:val="3B4256"/>
          <w:sz w:val="28"/>
          <w:szCs w:val="28"/>
        </w:rPr>
        <w:t>куриных</w:t>
      </w:r>
      <w:proofErr w:type="gramEnd"/>
      <w:r w:rsidRPr="006C79E7">
        <w:rPr>
          <w:color w:val="3B4256"/>
          <w:sz w:val="28"/>
          <w:szCs w:val="28"/>
        </w:rPr>
        <w:t xml:space="preserve"> </w:t>
      </w:r>
      <w:proofErr w:type="spellStart"/>
      <w:r w:rsidRPr="006C79E7">
        <w:rPr>
          <w:color w:val="3B4256"/>
          <w:sz w:val="28"/>
          <w:szCs w:val="28"/>
        </w:rPr>
        <w:t>окорочков</w:t>
      </w:r>
      <w:proofErr w:type="spellEnd"/>
      <w:r w:rsidRPr="006C79E7">
        <w:rPr>
          <w:color w:val="3B4256"/>
          <w:sz w:val="28"/>
          <w:szCs w:val="28"/>
        </w:rPr>
        <w:t>) (не менее одного наименования);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масло подсолнечное рафинированное дезодорированное фасованное (не менее одного наименования);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молоко питьевое 2,5% жирности в полиэтиленовом пакете;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кефир 2,5% жирности в полиэтиленовом пакете;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сметана весовая и фасованная в полиэтиленовом пакете 20% жирности;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творог обезжиренный весовой и фасованный;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яйца куриные 1-й и 2-й категории (не менее одного наименования);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сахар-песок (не менее одного наименования);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соль поваренная пищевая (не менее одного наименования);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мука пшеничная высший сорт (не менее одного наименования);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хлеб формовой из муки 1 сорта;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>– рис шлифованный (не менее одного наименования);</w:t>
      </w:r>
    </w:p>
    <w:p w:rsidR="006C79E7" w:rsidRPr="006C79E7" w:rsidRDefault="006C79E7" w:rsidP="006C79E7">
      <w:pPr>
        <w:pStyle w:val="a3"/>
        <w:spacing w:after="360" w:afterAutospacing="0" w:line="360" w:lineRule="atLeast"/>
        <w:jc w:val="both"/>
        <w:rPr>
          <w:color w:val="3B4256"/>
          <w:sz w:val="28"/>
          <w:szCs w:val="28"/>
        </w:rPr>
      </w:pPr>
      <w:r w:rsidRPr="006C79E7">
        <w:rPr>
          <w:color w:val="3B4256"/>
          <w:sz w:val="28"/>
          <w:szCs w:val="28"/>
        </w:rPr>
        <w:t xml:space="preserve">– крупа </w:t>
      </w:r>
      <w:proofErr w:type="spellStart"/>
      <w:proofErr w:type="gramStart"/>
      <w:r w:rsidRPr="006C79E7">
        <w:rPr>
          <w:color w:val="3B4256"/>
          <w:sz w:val="28"/>
          <w:szCs w:val="28"/>
        </w:rPr>
        <w:t>гречневая-ядрица</w:t>
      </w:r>
      <w:proofErr w:type="spellEnd"/>
      <w:proofErr w:type="gramEnd"/>
      <w:r w:rsidRPr="006C79E7">
        <w:rPr>
          <w:color w:val="3B4256"/>
          <w:sz w:val="28"/>
          <w:szCs w:val="28"/>
        </w:rPr>
        <w:t xml:space="preserve"> (не менее одного наименования).</w:t>
      </w:r>
    </w:p>
    <w:p w:rsidR="00CD3896" w:rsidRDefault="00CD3896"/>
    <w:sectPr w:rsidR="00CD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C79E7"/>
    <w:rsid w:val="006C79E7"/>
    <w:rsid w:val="00CD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2020-08-19T14:06:00Z</dcterms:created>
  <dcterms:modified xsi:type="dcterms:W3CDTF">2020-08-19T14:09:00Z</dcterms:modified>
</cp:coreProperties>
</file>