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8500" w14:textId="77777777" w:rsidR="00224993" w:rsidRDefault="0002348E" w:rsidP="00224993">
      <w:pPr>
        <w:pStyle w:val="1"/>
        <w:shd w:val="clear" w:color="auto" w:fill="auto"/>
        <w:spacing w:after="0" w:line="240" w:lineRule="auto"/>
      </w:pPr>
      <w:r>
        <w:t xml:space="preserve">Статистические данные о работе с обращениями граждан </w:t>
      </w:r>
    </w:p>
    <w:p w14:paraId="3C40C29B" w14:textId="0EC2F71B" w:rsidR="001C065E" w:rsidRDefault="0002348E">
      <w:pPr>
        <w:pStyle w:val="1"/>
        <w:shd w:val="clear" w:color="auto" w:fill="auto"/>
      </w:pPr>
      <w:r>
        <w:t>в муниципальном образовании</w:t>
      </w:r>
      <w:r>
        <w:br/>
        <w:t>Апшеронский район</w:t>
      </w:r>
    </w:p>
    <w:p w14:paraId="1B767B91" w14:textId="77777777"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14:paraId="2B6F398D" w14:textId="7664590B"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AC1FF6">
        <w:rPr>
          <w:sz w:val="28"/>
          <w:szCs w:val="28"/>
        </w:rPr>
        <w:t>2</w:t>
      </w:r>
      <w:r w:rsidR="002249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64FFA1D3" w14:textId="02B9035F" w:rsidR="001C065E" w:rsidRDefault="001C065E" w:rsidP="00D151E3">
      <w:pPr>
        <w:pStyle w:val="a5"/>
        <w:shd w:val="clear" w:color="auto" w:fill="auto"/>
        <w:ind w:left="373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726"/>
        <w:gridCol w:w="1134"/>
        <w:gridCol w:w="1134"/>
        <w:gridCol w:w="1134"/>
        <w:gridCol w:w="1134"/>
      </w:tblGrid>
      <w:tr w:rsidR="00691191" w14:paraId="276BE524" w14:textId="2BCE2B9E" w:rsidTr="0014321F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000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0236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F3B11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14:paraId="62F0E50F" w14:textId="1FB9D67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A562" w14:textId="737AFEB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14:paraId="1389A3A7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A79CB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  <w:p w14:paraId="00D3C48F" w14:textId="57FF18F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79D9" w14:textId="5F1A78D6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  <w:p w14:paraId="1F6C11EF" w14:textId="2B425D1D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</w:tr>
      <w:tr w:rsidR="00691191" w14:paraId="0D91AB6A" w14:textId="0FF8C6E2" w:rsidTr="0014321F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5B89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7F39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8CEC1" w14:textId="376469AB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6947" w14:textId="64BF30E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4A7D4" w14:textId="183A082B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28366" w14:textId="1F0F3D5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</w:tr>
      <w:tr w:rsidR="00691191" w14:paraId="746D0766" w14:textId="53A7BBD7" w:rsidTr="00130905">
        <w:trPr>
          <w:trHeight w:hRule="exact" w:val="5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C685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9AF4" w14:textId="77777777" w:rsidR="00691191" w:rsidRDefault="00691191" w:rsidP="00691191">
            <w:pPr>
              <w:pStyle w:val="a7"/>
              <w:shd w:val="clear" w:color="auto" w:fill="auto"/>
              <w:spacing w:after="24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14:paraId="5BD27D26" w14:textId="77777777" w:rsidR="00691191" w:rsidRDefault="00691191" w:rsidP="00691191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DAA5" w14:textId="22369CF0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F40C" w14:textId="5E6EF4AE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66977" w14:textId="15E491BE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E1480" w14:textId="766CDBBA" w:rsidR="00691191" w:rsidRDefault="00B93216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691191" w14:paraId="09D69FEB" w14:textId="36C553D5" w:rsidTr="00130905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1C3A0" w14:textId="77777777" w:rsidR="00691191" w:rsidRDefault="00691191" w:rsidP="00691191"/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A966F" w14:textId="77777777" w:rsidR="00691191" w:rsidRDefault="00691191" w:rsidP="00691191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25AD4466" w14:textId="242F7888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44,6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FAD7" w14:textId="30769679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940C4" w14:textId="7CB7E57C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DEA58" w14:textId="61B51B55" w:rsidR="00691191" w:rsidRDefault="00B93216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35/24,1%</w:t>
            </w:r>
          </w:p>
        </w:tc>
      </w:tr>
      <w:tr w:rsidR="00691191" w14:paraId="52C62C86" w14:textId="3B841540" w:rsidTr="00130905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C1A2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1.1.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0D5C" w14:textId="77777777" w:rsidR="00691191" w:rsidRDefault="00691191" w:rsidP="00691191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14:paraId="26C37464" w14:textId="77777777" w:rsidR="00691191" w:rsidRDefault="00691191" w:rsidP="00691191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55F1" w14:textId="4C2FCEF9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  <w:r w:rsidRPr="00FE124F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4DE5F" w14:textId="0959926E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  <w:r w:rsidRPr="00FE124F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FDCB" w14:textId="35EBC07B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Pr="00FE124F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0593" w14:textId="43B6386B" w:rsidR="00691191" w:rsidRPr="00FE124F" w:rsidRDefault="00B93216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145/100%</w:t>
            </w:r>
          </w:p>
        </w:tc>
      </w:tr>
      <w:tr w:rsidR="00691191" w14:paraId="35ACC8A0" w14:textId="2E52C3A0" w:rsidTr="00130905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6ED25" w14:textId="77777777" w:rsidR="00691191" w:rsidRDefault="00691191" w:rsidP="00691191"/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468EC" w14:textId="77777777" w:rsidR="00691191" w:rsidRDefault="00691191" w:rsidP="00691191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36F55C07" w14:textId="612410EE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44,6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26B0" w14:textId="5536EB7F" w:rsidR="00691191" w:rsidRPr="00801888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44,6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73822" w14:textId="30440108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7A831" w14:textId="34AB0BAC" w:rsidR="00691191" w:rsidRDefault="00B93216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35/24,1%</w:t>
            </w:r>
          </w:p>
        </w:tc>
      </w:tr>
      <w:tr w:rsidR="00691191" w14:paraId="49822D5D" w14:textId="646C3C2F" w:rsidTr="00130905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8122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BDB7A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E75B1" w14:textId="3FAA5892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C743" w14:textId="5FD64840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3D6E" w14:textId="3BE85B49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D5DB" w14:textId="563EC482" w:rsidR="00691191" w:rsidRDefault="00B93216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11F4">
              <w:rPr>
                <w:rFonts w:ascii="Times New Roman" w:hAnsi="Times New Roman" w:cs="Times New Roman"/>
              </w:rPr>
              <w:t>/8,9%</w:t>
            </w:r>
          </w:p>
        </w:tc>
      </w:tr>
      <w:tr w:rsidR="00691191" w14:paraId="1F45DDE9" w14:textId="7011F2EB" w:rsidTr="00130905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12D1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A115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64D4" w14:textId="0514B847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19592" w14:textId="14D0382E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E2AE6" w14:textId="5C02CF04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122B2" w14:textId="28F3F9F6" w:rsidR="00691191" w:rsidRDefault="005C7D52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691191" w14:paraId="3E186E80" w14:textId="6FBCF448" w:rsidTr="00130905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E373" w14:textId="77777777" w:rsidR="00691191" w:rsidRDefault="00691191" w:rsidP="00691191">
            <w:pPr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8846" w14:textId="77777777" w:rsidR="00691191" w:rsidRDefault="00691191" w:rsidP="00691191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6296" w14:textId="77777777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A293" w14:textId="72D0C166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3D7BF" w14:textId="77777777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46478" w14:textId="2470957E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191" w14:paraId="7F435125" w14:textId="40BF223D" w:rsidTr="00130905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EB4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0221" w14:textId="77777777" w:rsidR="00691191" w:rsidRDefault="00691191" w:rsidP="00691191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50BCB" w14:textId="06EE2A1A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37/29,3%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69F4" w14:textId="1A9CF8F7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ECA41" w14:textId="72CCC1F0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16568" w14:textId="23C9923A" w:rsidR="00691191" w:rsidRDefault="005C7D52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</w:t>
            </w:r>
            <w:r w:rsidR="00A55410">
              <w:rPr>
                <w:rFonts w:ascii="Times New Roman" w:hAnsi="Times New Roman" w:cs="Times New Roman"/>
              </w:rPr>
              <w:t>5,8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91191" w14:paraId="33367134" w14:textId="07EC5287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005C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671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BFE8" w14:textId="79D1E4A9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89/70,7%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F1E7" w14:textId="40F0BF6B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97/51,5%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7E6E5" w14:textId="34390D33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AF61" w14:textId="06FB89D3" w:rsidR="00691191" w:rsidRDefault="00A55410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77/63%</w:t>
            </w:r>
          </w:p>
        </w:tc>
      </w:tr>
      <w:tr w:rsidR="00691191" w14:paraId="1C6ED803" w14:textId="3722E7C4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951B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3.3.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1602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62EF" w14:textId="043E1099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2578" w14:textId="131BAF01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1948" w14:textId="0BBC1E7E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27A3" w14:textId="0EFF40E0" w:rsidR="00691191" w:rsidRDefault="005C7D52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1,2%</w:t>
            </w:r>
          </w:p>
        </w:tc>
      </w:tr>
      <w:tr w:rsidR="00691191" w14:paraId="231BC2E6" w14:textId="26578576" w:rsidTr="00130905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BC76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DEB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421AF" w14:textId="5C0F71F5" w:rsidR="00691191" w:rsidRPr="00224993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 w:rsidRPr="002249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92418" w14:textId="59050FAD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42B6" w14:textId="4AEA8DC2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D344" w14:textId="527E0834" w:rsidR="00691191" w:rsidRDefault="005C7D52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91191" w14:paraId="4EA7216F" w14:textId="6F60918C" w:rsidTr="00130905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B630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37F6" w14:textId="77777777" w:rsidR="00691191" w:rsidRDefault="00691191" w:rsidP="00691191">
            <w:pPr>
              <w:pStyle w:val="a7"/>
              <w:shd w:val="clear" w:color="auto" w:fill="auto"/>
              <w:spacing w:line="266" w:lineRule="auto"/>
              <w:ind w:left="0"/>
            </w:pPr>
            <w:r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7190" w14:textId="57939C91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57/45,2%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C131" w14:textId="7DF2034D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CBAA6" w14:textId="234D17FB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C8A63" w14:textId="1602863C" w:rsidR="00691191" w:rsidRDefault="00A55410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74/61%</w:t>
            </w:r>
          </w:p>
        </w:tc>
      </w:tr>
      <w:tr w:rsidR="00691191" w14:paraId="772F28D6" w14:textId="6A15F2C5" w:rsidTr="00130905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7E41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8923" w14:textId="77777777" w:rsidR="00691191" w:rsidRDefault="00691191" w:rsidP="00691191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7ADF" w14:textId="54EA5B57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D190" w14:textId="48759CD5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DF7F8" w14:textId="5F9DBD1E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649A" w14:textId="41058266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191" w14:paraId="7F8A2087" w14:textId="54935D82" w:rsidTr="00130905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A123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89E3E" w14:textId="77777777" w:rsidR="00691191" w:rsidRDefault="00691191" w:rsidP="00691191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A1AB" w14:textId="3DBEEB54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AB42" w14:textId="630E6B86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F5DC8" w14:textId="416D05EF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71DD8" w14:textId="0B684E5C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191" w14:paraId="7FC68A66" w14:textId="58C0A43C" w:rsidTr="00130905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DB51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7.1.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B16D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108" w14:textId="6056BD5F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9E4E" w14:textId="23DDD8D7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9ABA" w14:textId="0E897A18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778C" w14:textId="3B92E7F4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191" w14:paraId="2AE194C7" w14:textId="761C2952" w:rsidTr="00130905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74F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43EA" w14:textId="77777777" w:rsidR="00691191" w:rsidRDefault="00691191" w:rsidP="00691191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4CE4" w14:textId="7AABC6C4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236D" w14:textId="5A9408F5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8EE4" w14:textId="4B1D9D25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A2B8C" w14:textId="5A99A744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91191" w14:paraId="5BC75EC5" w14:textId="51155DF8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57E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CB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52E5C" w14:textId="2AF54491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16E3" w14:textId="19A25A28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09575" w14:textId="4A2277A5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2D134" w14:textId="64B42CBC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91191" w14:paraId="61C67877" w14:textId="3BE09720" w:rsidTr="008611F4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8EED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C808" w14:textId="77777777" w:rsidR="00691191" w:rsidRDefault="00691191" w:rsidP="008611F4">
            <w:pPr>
              <w:pStyle w:val="a7"/>
              <w:shd w:val="clear" w:color="auto" w:fill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DCE7F" w14:textId="1E542FCA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9BA4" w14:textId="528B0002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48B14" w14:textId="2754E1AA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27B4C" w14:textId="1F881E28" w:rsidR="00691191" w:rsidRDefault="008611F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91191" w14:paraId="621FB895" w14:textId="0A10CFD4" w:rsidTr="00130905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797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D715" w14:textId="77777777" w:rsidR="00691191" w:rsidRDefault="00691191" w:rsidP="00691191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CE3AE" w14:textId="1EBA2C4E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A288F" w14:textId="28A7CA69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C5D3E" w14:textId="7E61FFBC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BADA" w14:textId="6A8E994B" w:rsidR="00691191" w:rsidRDefault="00B07F7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1191" w14:paraId="44C7B267" w14:textId="576A17EF" w:rsidTr="00130905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91AF2" w14:textId="77777777" w:rsidR="00691191" w:rsidRDefault="00691191" w:rsidP="00691191">
            <w:pPr>
              <w:pStyle w:val="a7"/>
              <w:shd w:val="clear" w:color="auto" w:fill="auto"/>
              <w:ind w:left="0" w:firstLine="220"/>
            </w:pPr>
            <w: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BA88D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2355D" w14:textId="67427098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2621" w14:textId="51097656" w:rsidR="00691191" w:rsidRPr="00FE124F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FFB5" w14:textId="109CCC5B" w:rsidR="00691191" w:rsidRDefault="00691191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0464" w14:textId="7B9BCE8C" w:rsidR="00691191" w:rsidRDefault="00B07F74" w:rsidP="006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C13E013" w14:textId="77777777"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14:paraId="61881DC1" w14:textId="77777777"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Ю.Н.Захарова</w:t>
      </w:r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6E18" w14:textId="77777777" w:rsidR="00321FA0" w:rsidRDefault="00321FA0">
      <w:r>
        <w:separator/>
      </w:r>
    </w:p>
  </w:endnote>
  <w:endnote w:type="continuationSeparator" w:id="0">
    <w:p w14:paraId="628662D6" w14:textId="77777777" w:rsidR="00321FA0" w:rsidRDefault="003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85AA" w14:textId="77777777" w:rsidR="00321FA0" w:rsidRDefault="00321FA0"/>
  </w:footnote>
  <w:footnote w:type="continuationSeparator" w:id="0">
    <w:p w14:paraId="43BF2C25" w14:textId="77777777" w:rsidR="00321FA0" w:rsidRDefault="00321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0307C3"/>
    <w:rsid w:val="0003734E"/>
    <w:rsid w:val="00102AB9"/>
    <w:rsid w:val="001354E0"/>
    <w:rsid w:val="001827EE"/>
    <w:rsid w:val="0019426D"/>
    <w:rsid w:val="001B0E74"/>
    <w:rsid w:val="001C065E"/>
    <w:rsid w:val="00215A89"/>
    <w:rsid w:val="00224993"/>
    <w:rsid w:val="00276AEF"/>
    <w:rsid w:val="0031474E"/>
    <w:rsid w:val="00321FA0"/>
    <w:rsid w:val="003828EC"/>
    <w:rsid w:val="0039072F"/>
    <w:rsid w:val="0047011C"/>
    <w:rsid w:val="004A244A"/>
    <w:rsid w:val="004D77D5"/>
    <w:rsid w:val="004D78A5"/>
    <w:rsid w:val="005638EF"/>
    <w:rsid w:val="00573CD6"/>
    <w:rsid w:val="00575037"/>
    <w:rsid w:val="005C7D52"/>
    <w:rsid w:val="00691191"/>
    <w:rsid w:val="006C74CA"/>
    <w:rsid w:val="007342E0"/>
    <w:rsid w:val="00770BD6"/>
    <w:rsid w:val="00784952"/>
    <w:rsid w:val="007D24E4"/>
    <w:rsid w:val="00801888"/>
    <w:rsid w:val="008611F4"/>
    <w:rsid w:val="00865B21"/>
    <w:rsid w:val="00867697"/>
    <w:rsid w:val="008C0ECC"/>
    <w:rsid w:val="009747BA"/>
    <w:rsid w:val="009C25F4"/>
    <w:rsid w:val="009D5107"/>
    <w:rsid w:val="00A13DE7"/>
    <w:rsid w:val="00A37B0D"/>
    <w:rsid w:val="00A55410"/>
    <w:rsid w:val="00AA1439"/>
    <w:rsid w:val="00AC1FF6"/>
    <w:rsid w:val="00B07F74"/>
    <w:rsid w:val="00B55FE7"/>
    <w:rsid w:val="00B86D17"/>
    <w:rsid w:val="00B93216"/>
    <w:rsid w:val="00BD1050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604F6"/>
    <w:rsid w:val="00E733FF"/>
    <w:rsid w:val="00EA1993"/>
    <w:rsid w:val="00EE05BA"/>
    <w:rsid w:val="00EF43F4"/>
    <w:rsid w:val="00F7266D"/>
    <w:rsid w:val="00FA32E6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473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2021-07-02T14:22:00Z</cp:lastPrinted>
  <dcterms:created xsi:type="dcterms:W3CDTF">2021-07-02T14:23:00Z</dcterms:created>
  <dcterms:modified xsi:type="dcterms:W3CDTF">2021-12-27T13:54:00Z</dcterms:modified>
</cp:coreProperties>
</file>