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18" w:rsidRDefault="00B52718" w:rsidP="00B52718">
      <w:pPr>
        <w:pStyle w:val="3"/>
        <w:jc w:val="center"/>
        <w:rPr>
          <w:sz w:val="28"/>
          <w:szCs w:val="28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>
            <v:imagedata r:id="rId5" o:title=""/>
          </v:shape>
          <o:OLEObject Type="Embed" ProgID="CorelPHOTOPAINT.Image.16" ShapeID="_x0000_i1025" DrawAspect="Content" ObjectID="_1576062591" r:id="rId6"/>
        </w:object>
      </w:r>
    </w:p>
    <w:p w:rsidR="00B52718" w:rsidRPr="00B52718" w:rsidRDefault="00B52718" w:rsidP="00B52718">
      <w:pPr>
        <w:pStyle w:val="3"/>
        <w:rPr>
          <w:color w:val="000000" w:themeColor="text1"/>
          <w:sz w:val="28"/>
          <w:szCs w:val="28"/>
        </w:rPr>
      </w:pPr>
      <w:r w:rsidRPr="00B52718">
        <w:rPr>
          <w:color w:val="000000" w:themeColor="text1"/>
          <w:sz w:val="28"/>
          <w:szCs w:val="28"/>
        </w:rPr>
        <w:t>АДМИНИСТРАЦИЯ  ХАДЫЖЕНСКОГО ГОРОДСКОГО ПОСЕЛЕНИЯ</w:t>
      </w:r>
    </w:p>
    <w:p w:rsidR="00B52718" w:rsidRPr="00B52718" w:rsidRDefault="00B52718" w:rsidP="00B52718">
      <w:pPr>
        <w:jc w:val="center"/>
        <w:rPr>
          <w:b/>
          <w:bCs/>
          <w:color w:val="000000" w:themeColor="text1"/>
          <w:sz w:val="28"/>
          <w:szCs w:val="28"/>
        </w:rPr>
      </w:pPr>
      <w:r w:rsidRPr="00B52718">
        <w:rPr>
          <w:b/>
          <w:bCs/>
          <w:color w:val="000000" w:themeColor="text1"/>
          <w:sz w:val="28"/>
          <w:szCs w:val="28"/>
        </w:rPr>
        <w:t>АПШЕРОНСКОГО РАЙОНА</w:t>
      </w:r>
    </w:p>
    <w:p w:rsidR="00B52718" w:rsidRPr="00B52718" w:rsidRDefault="00B52718" w:rsidP="00B5271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52718" w:rsidRPr="00B52718" w:rsidRDefault="00B52718" w:rsidP="00B52718">
      <w:pPr>
        <w:jc w:val="center"/>
        <w:rPr>
          <w:b/>
          <w:bCs/>
          <w:color w:val="000000" w:themeColor="text1"/>
          <w:sz w:val="36"/>
          <w:szCs w:val="36"/>
        </w:rPr>
      </w:pPr>
      <w:r w:rsidRPr="00B52718">
        <w:rPr>
          <w:b/>
          <w:bCs/>
          <w:color w:val="000000" w:themeColor="text1"/>
          <w:sz w:val="36"/>
          <w:szCs w:val="36"/>
        </w:rPr>
        <w:t>ПОСТАНОВЛЕНИЕ</w:t>
      </w:r>
    </w:p>
    <w:p w:rsidR="00B52718" w:rsidRPr="00B52718" w:rsidRDefault="00B52718" w:rsidP="00B52718">
      <w:pPr>
        <w:tabs>
          <w:tab w:val="left" w:pos="1418"/>
        </w:tabs>
        <w:jc w:val="center"/>
        <w:rPr>
          <w:color w:val="000000" w:themeColor="text1"/>
        </w:rPr>
      </w:pPr>
    </w:p>
    <w:p w:rsidR="00B52718" w:rsidRDefault="00A546D4" w:rsidP="00B52718">
      <w:pPr>
        <w:tabs>
          <w:tab w:val="left" w:pos="1418"/>
        </w:tabs>
        <w:jc w:val="center"/>
      </w:pPr>
      <w:r>
        <w:t xml:space="preserve">от 02.10.2017 </w:t>
      </w:r>
      <w:r>
        <w:tab/>
      </w:r>
      <w:r>
        <w:tab/>
      </w:r>
      <w:r>
        <w:tab/>
      </w:r>
      <w:r>
        <w:tab/>
      </w:r>
      <w:r>
        <w:tab/>
      </w:r>
      <w:r>
        <w:tab/>
        <w:t>№ 457</w:t>
      </w:r>
    </w:p>
    <w:p w:rsidR="00B52718" w:rsidRDefault="00B52718" w:rsidP="00B52718">
      <w:pPr>
        <w:tabs>
          <w:tab w:val="left" w:pos="1418"/>
        </w:tabs>
        <w:ind w:left="-1701" w:firstLine="1701"/>
        <w:jc w:val="center"/>
      </w:pPr>
      <w:r>
        <w:t xml:space="preserve">г.  </w:t>
      </w:r>
      <w:r w:rsidRPr="00695E25">
        <w:rPr>
          <w:sz w:val="28"/>
          <w:szCs w:val="28"/>
        </w:rPr>
        <w:t>Хадыженск</w:t>
      </w:r>
    </w:p>
    <w:p w:rsidR="00C44D1A" w:rsidRDefault="00B52718" w:rsidP="00B52718">
      <w:pPr>
        <w:tabs>
          <w:tab w:val="left" w:pos="851"/>
        </w:tabs>
        <w:jc w:val="both"/>
      </w:pPr>
      <w:r w:rsidRPr="001F54E1">
        <w:rPr>
          <w:sz w:val="28"/>
          <w:szCs w:val="28"/>
        </w:rPr>
        <w:t xml:space="preserve">    </w:t>
      </w:r>
    </w:p>
    <w:p w:rsidR="003712B4" w:rsidRPr="00A56698" w:rsidRDefault="003712B4" w:rsidP="003712B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рассмотрению и оценке предложений заинтересованных лиц о включении общественной, дворовых территорий в муниципальную программу </w:t>
      </w:r>
      <w:r w:rsidRPr="00A56698">
        <w:rPr>
          <w:b/>
          <w:sz w:val="28"/>
          <w:szCs w:val="28"/>
        </w:rPr>
        <w:t xml:space="preserve">«Формирование </w:t>
      </w:r>
      <w:r w:rsidR="005D07B2">
        <w:rPr>
          <w:b/>
          <w:sz w:val="28"/>
          <w:szCs w:val="28"/>
        </w:rPr>
        <w:t>комфортной</w:t>
      </w:r>
      <w:r w:rsidRPr="00A56698">
        <w:rPr>
          <w:b/>
          <w:sz w:val="28"/>
          <w:szCs w:val="28"/>
        </w:rPr>
        <w:t xml:space="preserve"> городской</w:t>
      </w:r>
    </w:p>
    <w:p w:rsidR="003712B4" w:rsidRDefault="003712B4" w:rsidP="003712B4">
      <w:pPr>
        <w:suppressAutoHyphens/>
        <w:jc w:val="center"/>
        <w:rPr>
          <w:b/>
          <w:sz w:val="28"/>
          <w:szCs w:val="28"/>
        </w:rPr>
      </w:pPr>
      <w:r w:rsidRPr="00A56698">
        <w:rPr>
          <w:b/>
          <w:sz w:val="28"/>
          <w:szCs w:val="28"/>
        </w:rPr>
        <w:t>среды Хадыженского городского поселения Апшеронского района</w:t>
      </w:r>
      <w:r>
        <w:rPr>
          <w:b/>
          <w:sz w:val="28"/>
          <w:szCs w:val="28"/>
        </w:rPr>
        <w:t>» на 2018-2022 годы</w:t>
      </w:r>
    </w:p>
    <w:p w:rsidR="003712B4" w:rsidRDefault="003712B4" w:rsidP="00B51058">
      <w:pPr>
        <w:suppressAutoHyphens/>
        <w:jc w:val="center"/>
        <w:rPr>
          <w:b/>
          <w:sz w:val="28"/>
          <w:szCs w:val="28"/>
        </w:rPr>
      </w:pPr>
    </w:p>
    <w:p w:rsidR="00B51058" w:rsidRPr="00BB3838" w:rsidRDefault="00B51058" w:rsidP="00B5105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BB3838">
        <w:rPr>
          <w:bCs/>
          <w:sz w:val="28"/>
          <w:szCs w:val="28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среды»,</w:t>
      </w:r>
      <w:r w:rsidR="007F17C7">
        <w:rPr>
          <w:bCs/>
          <w:sz w:val="28"/>
          <w:szCs w:val="28"/>
        </w:rPr>
        <w:t xml:space="preserve"> и приказом министерства  строительства и жилищно-коммунального хозяйства Российской Федерации от 6 апреля 2017 года № 691/</w:t>
      </w:r>
      <w:proofErr w:type="spellStart"/>
      <w:r w:rsidR="007F17C7">
        <w:rPr>
          <w:bCs/>
          <w:sz w:val="28"/>
          <w:szCs w:val="28"/>
        </w:rPr>
        <w:t>пр</w:t>
      </w:r>
      <w:proofErr w:type="spellEnd"/>
      <w:r w:rsidR="007F17C7">
        <w:rPr>
          <w:bCs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</w:t>
      </w:r>
      <w:r w:rsidR="00EF2DDA">
        <w:rPr>
          <w:bCs/>
          <w:sz w:val="28"/>
          <w:szCs w:val="28"/>
        </w:rPr>
        <w:t>программ</w:t>
      </w:r>
      <w:r w:rsidR="007F17C7">
        <w:rPr>
          <w:bCs/>
          <w:sz w:val="28"/>
          <w:szCs w:val="28"/>
        </w:rPr>
        <w:t xml:space="preserve"> формирования комфортной  городской среды в рамках реализации приоритетного проекта «Формирование комфортной городской среды на 2018-2022 годы»,</w:t>
      </w:r>
      <w:r w:rsidRPr="00BB3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руководствуясь Уставом</w:t>
      </w:r>
      <w:r w:rsidRPr="00BB3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Хадыженского городского поселения Апшеронского района,  </w:t>
      </w:r>
      <w:proofErr w:type="spellStart"/>
      <w:r w:rsidRPr="00BB3838">
        <w:rPr>
          <w:sz w:val="28"/>
          <w:szCs w:val="28"/>
        </w:rPr>
        <w:t>п</w:t>
      </w:r>
      <w:proofErr w:type="spellEnd"/>
      <w:r w:rsidRPr="00BB3838">
        <w:rPr>
          <w:sz w:val="28"/>
          <w:szCs w:val="28"/>
        </w:rPr>
        <w:t xml:space="preserve"> о с т а </w:t>
      </w:r>
      <w:proofErr w:type="spellStart"/>
      <w:r w:rsidRPr="00BB3838">
        <w:rPr>
          <w:sz w:val="28"/>
          <w:szCs w:val="28"/>
        </w:rPr>
        <w:t>н</w:t>
      </w:r>
      <w:proofErr w:type="spellEnd"/>
      <w:r w:rsidRPr="00BB3838">
        <w:rPr>
          <w:sz w:val="28"/>
          <w:szCs w:val="28"/>
        </w:rPr>
        <w:t xml:space="preserve"> о в л я ю:</w:t>
      </w:r>
    </w:p>
    <w:p w:rsidR="007F17C7" w:rsidRDefault="007F17C7" w:rsidP="007D789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F17C7">
        <w:rPr>
          <w:sz w:val="28"/>
          <w:szCs w:val="28"/>
        </w:rPr>
        <w:t>Создать и у</w:t>
      </w:r>
      <w:r w:rsidR="00B51058" w:rsidRPr="007F17C7">
        <w:rPr>
          <w:sz w:val="28"/>
          <w:szCs w:val="28"/>
        </w:rPr>
        <w:t>твердить</w:t>
      </w:r>
      <w:r w:rsidR="0005183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по рассмотрению и оценке предложений заинтересованных лиц о включении общественной, дворовой территории в муниципальную программу «Формирование комфортной городской среды Хадыженского городского поселения Апшеронского района на 2018-2022 годы»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 (приложение № 1).</w:t>
      </w:r>
    </w:p>
    <w:p w:rsidR="007F17C7" w:rsidRDefault="007F17C7" w:rsidP="007D789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работы Комиссии по рассмотрению и оценке предложений заинтересованных лиц о </w:t>
      </w:r>
      <w:r w:rsidR="00051836">
        <w:rPr>
          <w:sz w:val="28"/>
          <w:szCs w:val="28"/>
        </w:rPr>
        <w:t>включении</w:t>
      </w:r>
      <w:r>
        <w:rPr>
          <w:sz w:val="28"/>
          <w:szCs w:val="28"/>
        </w:rPr>
        <w:t xml:space="preserve"> общественной, дворовой территории в муниципальную программу</w:t>
      </w:r>
      <w:r w:rsidR="00051836">
        <w:rPr>
          <w:sz w:val="28"/>
          <w:szCs w:val="28"/>
        </w:rPr>
        <w:t xml:space="preserve"> «Формирование комфортной городской среды Хадыженского городского поселения Апшеронского района на 2018-2022 годы» (приложение № 2).</w:t>
      </w:r>
    </w:p>
    <w:p w:rsidR="00051836" w:rsidRDefault="00051836" w:rsidP="007D789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Хадыженского городского поселения Апшеронского района  </w:t>
      </w:r>
      <w:proofErr w:type="spellStart"/>
      <w:r>
        <w:rPr>
          <w:sz w:val="28"/>
          <w:szCs w:val="28"/>
        </w:rPr>
        <w:t>Исхакову</w:t>
      </w:r>
      <w:proofErr w:type="spellEnd"/>
      <w:r>
        <w:rPr>
          <w:sz w:val="28"/>
          <w:szCs w:val="28"/>
        </w:rPr>
        <w:t xml:space="preserve"> Е.В.</w:t>
      </w:r>
    </w:p>
    <w:p w:rsidR="007D7899" w:rsidRPr="007D7899" w:rsidRDefault="007D7899" w:rsidP="007D7899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7899">
        <w:rPr>
          <w:sz w:val="28"/>
          <w:szCs w:val="28"/>
        </w:rPr>
        <w:t>Отделу по вопросам культуры, молодежи, физической культуры и спорта администрации Хадыженского городского поселения Апшеронского района (</w:t>
      </w:r>
      <w:proofErr w:type="spellStart"/>
      <w:r w:rsidRPr="007D7899">
        <w:rPr>
          <w:sz w:val="28"/>
          <w:szCs w:val="28"/>
        </w:rPr>
        <w:t>Чирко</w:t>
      </w:r>
      <w:proofErr w:type="spellEnd"/>
      <w:r w:rsidRPr="007D7899">
        <w:rPr>
          <w:sz w:val="28"/>
          <w:szCs w:val="28"/>
        </w:rPr>
        <w:t xml:space="preserve">) официально опубликовать настоящее решение на официальном </w:t>
      </w:r>
      <w:r w:rsidRPr="007D7899">
        <w:rPr>
          <w:sz w:val="28"/>
          <w:szCs w:val="28"/>
        </w:rPr>
        <w:lastRenderedPageBreak/>
        <w:t>сайте администрации Хадыженского городского поселения Апшеронского района.</w:t>
      </w:r>
    </w:p>
    <w:p w:rsidR="007D7899" w:rsidRDefault="007D7899" w:rsidP="007D7899">
      <w:pPr>
        <w:pStyle w:val="a8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35595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опубликования.</w:t>
      </w:r>
    </w:p>
    <w:p w:rsidR="007D7899" w:rsidRDefault="007D7899" w:rsidP="007D78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7899" w:rsidRDefault="007D7899" w:rsidP="007D78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D2029" w:rsidRPr="007D7899" w:rsidRDefault="002D2029" w:rsidP="007D78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D7899">
        <w:rPr>
          <w:rFonts w:ascii="Times New Roman" w:hAnsi="Times New Roman"/>
          <w:sz w:val="28"/>
          <w:szCs w:val="28"/>
        </w:rPr>
        <w:t>Глава</w:t>
      </w:r>
      <w:r w:rsidR="007D7899">
        <w:rPr>
          <w:rFonts w:ascii="Times New Roman" w:hAnsi="Times New Roman"/>
          <w:sz w:val="28"/>
          <w:szCs w:val="28"/>
        </w:rPr>
        <w:t xml:space="preserve"> </w:t>
      </w:r>
      <w:r w:rsidRPr="007D7899">
        <w:rPr>
          <w:rFonts w:ascii="Times New Roman" w:hAnsi="Times New Roman"/>
          <w:sz w:val="28"/>
          <w:szCs w:val="28"/>
        </w:rPr>
        <w:t xml:space="preserve">Хадыженского </w:t>
      </w:r>
      <w:proofErr w:type="gramStart"/>
      <w:r w:rsidRPr="007D7899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2D2029" w:rsidRPr="007D7899" w:rsidRDefault="002D2029" w:rsidP="00A33F33">
      <w:pPr>
        <w:ind w:right="-284"/>
        <w:rPr>
          <w:sz w:val="28"/>
          <w:szCs w:val="28"/>
        </w:rPr>
      </w:pPr>
      <w:r w:rsidRPr="007D7899">
        <w:rPr>
          <w:sz w:val="28"/>
          <w:szCs w:val="28"/>
        </w:rPr>
        <w:t>поселения Апшеронского района</w:t>
      </w:r>
      <w:r w:rsidRPr="007D7899">
        <w:rPr>
          <w:sz w:val="28"/>
          <w:szCs w:val="28"/>
        </w:rPr>
        <w:tab/>
      </w:r>
      <w:r w:rsidRPr="007D7899">
        <w:rPr>
          <w:sz w:val="28"/>
          <w:szCs w:val="28"/>
        </w:rPr>
        <w:tab/>
        <w:t xml:space="preserve">         </w:t>
      </w:r>
      <w:r w:rsidR="00D43FDD" w:rsidRPr="007D7899">
        <w:rPr>
          <w:sz w:val="28"/>
          <w:szCs w:val="28"/>
        </w:rPr>
        <w:t xml:space="preserve">          </w:t>
      </w:r>
      <w:r w:rsidRPr="007D7899">
        <w:rPr>
          <w:sz w:val="28"/>
          <w:szCs w:val="28"/>
        </w:rPr>
        <w:t xml:space="preserve">       </w:t>
      </w:r>
      <w:r w:rsidR="00DF7312" w:rsidRPr="007D7899">
        <w:rPr>
          <w:sz w:val="28"/>
          <w:szCs w:val="28"/>
        </w:rPr>
        <w:t xml:space="preserve">    </w:t>
      </w:r>
      <w:r w:rsidRPr="007D7899">
        <w:rPr>
          <w:sz w:val="28"/>
          <w:szCs w:val="28"/>
        </w:rPr>
        <w:t xml:space="preserve">     </w:t>
      </w:r>
      <w:r w:rsidR="00DA43D1" w:rsidRPr="007D7899">
        <w:rPr>
          <w:sz w:val="28"/>
          <w:szCs w:val="28"/>
        </w:rPr>
        <w:t xml:space="preserve">      </w:t>
      </w:r>
      <w:r w:rsidRPr="007D7899">
        <w:rPr>
          <w:sz w:val="28"/>
          <w:szCs w:val="28"/>
        </w:rPr>
        <w:t xml:space="preserve">  Ф.В. Кравцов</w:t>
      </w:r>
    </w:p>
    <w:p w:rsidR="00A56698" w:rsidRDefault="00A56698" w:rsidP="00E50F78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56698" w:rsidRDefault="00A56698" w:rsidP="00A56698"/>
    <w:p w:rsidR="00AB79C9" w:rsidRDefault="00AB79C9" w:rsidP="00E50F78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2C" w:rsidRDefault="00F3072C" w:rsidP="00E50F78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2C" w:rsidRPr="00F3072C" w:rsidRDefault="00F3072C" w:rsidP="00F3072C"/>
    <w:p w:rsidR="001838FE" w:rsidRDefault="001838FE" w:rsidP="00E50F78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FE" w:rsidRDefault="001838FE" w:rsidP="001838FE"/>
    <w:p w:rsidR="001838FE" w:rsidRPr="001838FE" w:rsidRDefault="001838FE" w:rsidP="001838FE"/>
    <w:p w:rsidR="00E50F78" w:rsidRPr="008623A0" w:rsidRDefault="00E50F78" w:rsidP="00E50F78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3A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50F78" w:rsidRPr="008623A0" w:rsidRDefault="00E50F78" w:rsidP="00E50F78">
      <w:pPr>
        <w:jc w:val="center"/>
        <w:rPr>
          <w:sz w:val="28"/>
          <w:szCs w:val="28"/>
        </w:rPr>
      </w:pPr>
      <w:r w:rsidRPr="008623A0">
        <w:rPr>
          <w:sz w:val="28"/>
          <w:szCs w:val="28"/>
        </w:rPr>
        <w:t>проекта постановления администрации</w:t>
      </w:r>
    </w:p>
    <w:p w:rsidR="00E50F78" w:rsidRPr="008623A0" w:rsidRDefault="00E50F78" w:rsidP="00E50F78">
      <w:pPr>
        <w:jc w:val="center"/>
        <w:rPr>
          <w:sz w:val="28"/>
          <w:szCs w:val="28"/>
        </w:rPr>
      </w:pPr>
      <w:r w:rsidRPr="008623A0">
        <w:rPr>
          <w:sz w:val="28"/>
          <w:szCs w:val="28"/>
        </w:rPr>
        <w:t>Хадыженского городского поселения</w:t>
      </w:r>
      <w:r w:rsidR="008623A0">
        <w:rPr>
          <w:sz w:val="28"/>
          <w:szCs w:val="28"/>
        </w:rPr>
        <w:t xml:space="preserve"> </w:t>
      </w:r>
      <w:r w:rsidRPr="008623A0">
        <w:rPr>
          <w:sz w:val="28"/>
          <w:szCs w:val="28"/>
        </w:rPr>
        <w:t>Апшеронского района</w:t>
      </w:r>
    </w:p>
    <w:p w:rsidR="00E50F78" w:rsidRPr="008623A0" w:rsidRDefault="00E50F78" w:rsidP="00E50F78">
      <w:pPr>
        <w:jc w:val="center"/>
        <w:rPr>
          <w:sz w:val="28"/>
          <w:szCs w:val="28"/>
        </w:rPr>
      </w:pPr>
      <w:r w:rsidRPr="008623A0">
        <w:rPr>
          <w:sz w:val="28"/>
          <w:szCs w:val="28"/>
        </w:rPr>
        <w:t>от ________________ № __________</w:t>
      </w:r>
    </w:p>
    <w:p w:rsidR="00AB79C9" w:rsidRPr="00E57758" w:rsidRDefault="001D60CA" w:rsidP="00AB79C9">
      <w:pPr>
        <w:suppressAutoHyphens/>
        <w:jc w:val="center"/>
        <w:rPr>
          <w:sz w:val="28"/>
          <w:szCs w:val="28"/>
        </w:rPr>
      </w:pPr>
      <w:r w:rsidRPr="00E57758">
        <w:rPr>
          <w:sz w:val="28"/>
          <w:szCs w:val="28"/>
        </w:rPr>
        <w:t>«</w:t>
      </w:r>
      <w:r w:rsidR="00AB79C9" w:rsidRPr="00E57758">
        <w:rPr>
          <w:sz w:val="28"/>
          <w:szCs w:val="28"/>
        </w:rPr>
        <w:t>О создании комиссии по рассмотрению и оценке предложений заинтересованных лиц о включении общественной, дворовых территорий в муниципальную программу «Формирование современной городской</w:t>
      </w:r>
    </w:p>
    <w:p w:rsidR="00E50F78" w:rsidRPr="00E57758" w:rsidRDefault="00AB79C9" w:rsidP="00AB79C9">
      <w:pPr>
        <w:suppressAutoHyphens/>
        <w:jc w:val="center"/>
        <w:rPr>
          <w:sz w:val="28"/>
          <w:szCs w:val="28"/>
        </w:rPr>
      </w:pPr>
      <w:r w:rsidRPr="00E57758">
        <w:rPr>
          <w:sz w:val="28"/>
          <w:szCs w:val="28"/>
        </w:rPr>
        <w:t>среды Хадыженского городского поселения Апшеронского района» на 2018-2022 годы</w:t>
      </w:r>
      <w:r w:rsidR="001D60CA" w:rsidRPr="00E57758">
        <w:rPr>
          <w:sz w:val="28"/>
          <w:szCs w:val="28"/>
        </w:rPr>
        <w:t>»</w:t>
      </w:r>
      <w:r w:rsidR="00E50F78" w:rsidRPr="00E57758">
        <w:rPr>
          <w:sz w:val="28"/>
          <w:szCs w:val="28"/>
        </w:rPr>
        <w:t xml:space="preserve"> </w:t>
      </w:r>
    </w:p>
    <w:p w:rsidR="00E50F78" w:rsidRPr="008623A0" w:rsidRDefault="00E50F78" w:rsidP="00E50F78">
      <w:pPr>
        <w:jc w:val="center"/>
        <w:rPr>
          <w:sz w:val="28"/>
          <w:szCs w:val="28"/>
        </w:rPr>
      </w:pPr>
    </w:p>
    <w:p w:rsidR="00E50F78" w:rsidRDefault="00E50F78" w:rsidP="00E50F78">
      <w:pPr>
        <w:jc w:val="center"/>
        <w:rPr>
          <w:sz w:val="28"/>
          <w:szCs w:val="28"/>
        </w:rPr>
      </w:pPr>
    </w:p>
    <w:p w:rsidR="008623A0" w:rsidRPr="008623A0" w:rsidRDefault="008623A0" w:rsidP="00E50F78">
      <w:pPr>
        <w:jc w:val="center"/>
        <w:rPr>
          <w:sz w:val="28"/>
          <w:szCs w:val="28"/>
        </w:rPr>
      </w:pPr>
    </w:p>
    <w:p w:rsidR="00E50F78" w:rsidRPr="008623A0" w:rsidRDefault="00E50F78" w:rsidP="00E50F78">
      <w:pPr>
        <w:jc w:val="both"/>
        <w:rPr>
          <w:sz w:val="28"/>
          <w:szCs w:val="28"/>
        </w:rPr>
      </w:pPr>
      <w:r w:rsidRPr="008623A0">
        <w:rPr>
          <w:sz w:val="28"/>
          <w:szCs w:val="28"/>
        </w:rPr>
        <w:t>Проект подготовлен и внесен:</w:t>
      </w:r>
    </w:p>
    <w:p w:rsidR="008623A0" w:rsidRDefault="00E50F78" w:rsidP="00E50F78">
      <w:pPr>
        <w:jc w:val="both"/>
        <w:rPr>
          <w:sz w:val="28"/>
          <w:szCs w:val="28"/>
        </w:rPr>
      </w:pPr>
      <w:r w:rsidRPr="008623A0">
        <w:rPr>
          <w:sz w:val="28"/>
          <w:szCs w:val="28"/>
        </w:rPr>
        <w:t>Заместител</w:t>
      </w:r>
      <w:r w:rsidR="008623A0">
        <w:rPr>
          <w:sz w:val="28"/>
          <w:szCs w:val="28"/>
        </w:rPr>
        <w:t>ем</w:t>
      </w:r>
      <w:r w:rsidRPr="008623A0">
        <w:rPr>
          <w:sz w:val="28"/>
          <w:szCs w:val="28"/>
        </w:rPr>
        <w:t xml:space="preserve"> главы</w:t>
      </w:r>
      <w:r w:rsidR="008623A0">
        <w:rPr>
          <w:sz w:val="28"/>
          <w:szCs w:val="28"/>
        </w:rPr>
        <w:t xml:space="preserve"> </w:t>
      </w:r>
      <w:r w:rsidRPr="008623A0">
        <w:rPr>
          <w:sz w:val="28"/>
          <w:szCs w:val="28"/>
        </w:rPr>
        <w:t xml:space="preserve">Хадыженского </w:t>
      </w:r>
    </w:p>
    <w:p w:rsidR="00E50F78" w:rsidRPr="008623A0" w:rsidRDefault="00847025" w:rsidP="00E50F7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</w:t>
      </w:r>
      <w:r w:rsidR="00E50F78" w:rsidRPr="008623A0">
        <w:rPr>
          <w:sz w:val="28"/>
          <w:szCs w:val="28"/>
        </w:rPr>
        <w:t>ородского</w:t>
      </w:r>
      <w:r w:rsidR="008623A0">
        <w:rPr>
          <w:sz w:val="28"/>
          <w:szCs w:val="28"/>
        </w:rPr>
        <w:t xml:space="preserve"> </w:t>
      </w:r>
      <w:r w:rsidR="00E50F78" w:rsidRPr="008623A0">
        <w:rPr>
          <w:sz w:val="28"/>
          <w:szCs w:val="28"/>
        </w:rPr>
        <w:t>поселения</w:t>
      </w:r>
      <w:r w:rsidR="00E50F78" w:rsidRPr="008623A0">
        <w:rPr>
          <w:sz w:val="28"/>
          <w:szCs w:val="28"/>
        </w:rPr>
        <w:tab/>
      </w:r>
      <w:r>
        <w:rPr>
          <w:sz w:val="28"/>
          <w:szCs w:val="28"/>
        </w:rPr>
        <w:t xml:space="preserve">Апшеронского района     </w:t>
      </w:r>
      <w:r w:rsidR="00E50F78" w:rsidRPr="008623A0">
        <w:rPr>
          <w:sz w:val="28"/>
          <w:szCs w:val="28"/>
        </w:rPr>
        <w:tab/>
        <w:t xml:space="preserve">              </w:t>
      </w:r>
      <w:r w:rsidR="008623A0">
        <w:rPr>
          <w:sz w:val="28"/>
          <w:szCs w:val="28"/>
        </w:rPr>
        <w:t xml:space="preserve">    </w:t>
      </w:r>
      <w:r w:rsidR="001D60CA" w:rsidRPr="008623A0">
        <w:rPr>
          <w:sz w:val="28"/>
          <w:szCs w:val="28"/>
        </w:rPr>
        <w:t xml:space="preserve"> </w:t>
      </w:r>
      <w:r w:rsidR="00E50F78" w:rsidRPr="008623A0">
        <w:rPr>
          <w:sz w:val="28"/>
          <w:szCs w:val="28"/>
        </w:rPr>
        <w:t xml:space="preserve"> Е.В. Исхакова</w:t>
      </w:r>
    </w:p>
    <w:p w:rsidR="00E50F78" w:rsidRPr="008623A0" w:rsidRDefault="00E50F78" w:rsidP="00E50F78">
      <w:pPr>
        <w:jc w:val="both"/>
        <w:rPr>
          <w:sz w:val="28"/>
          <w:szCs w:val="28"/>
        </w:rPr>
      </w:pPr>
    </w:p>
    <w:p w:rsidR="001D60CA" w:rsidRPr="008623A0" w:rsidRDefault="001D60CA" w:rsidP="00E50F78">
      <w:pPr>
        <w:jc w:val="both"/>
        <w:rPr>
          <w:sz w:val="28"/>
          <w:szCs w:val="28"/>
        </w:rPr>
      </w:pPr>
    </w:p>
    <w:p w:rsidR="00E50F78" w:rsidRPr="008623A0" w:rsidRDefault="00E50F78" w:rsidP="00E50F78">
      <w:pPr>
        <w:jc w:val="both"/>
        <w:rPr>
          <w:sz w:val="28"/>
          <w:szCs w:val="28"/>
        </w:rPr>
      </w:pPr>
      <w:r w:rsidRPr="008623A0">
        <w:rPr>
          <w:sz w:val="28"/>
          <w:szCs w:val="28"/>
        </w:rPr>
        <w:t>Проект согласован:</w:t>
      </w:r>
    </w:p>
    <w:p w:rsidR="00E50F78" w:rsidRPr="008623A0" w:rsidRDefault="00E50F78" w:rsidP="00E50F78">
      <w:pPr>
        <w:jc w:val="both"/>
        <w:rPr>
          <w:sz w:val="28"/>
          <w:szCs w:val="28"/>
        </w:rPr>
      </w:pPr>
      <w:r w:rsidRPr="008623A0">
        <w:rPr>
          <w:sz w:val="28"/>
          <w:szCs w:val="28"/>
        </w:rPr>
        <w:t>Главный специалист</w:t>
      </w:r>
      <w:r w:rsidR="008623A0">
        <w:rPr>
          <w:sz w:val="28"/>
          <w:szCs w:val="28"/>
        </w:rPr>
        <w:t xml:space="preserve"> отдела</w:t>
      </w:r>
    </w:p>
    <w:p w:rsidR="00E50F78" w:rsidRPr="008623A0" w:rsidRDefault="00E50F78" w:rsidP="00E50F78">
      <w:pPr>
        <w:jc w:val="both"/>
        <w:rPr>
          <w:sz w:val="28"/>
          <w:szCs w:val="28"/>
        </w:rPr>
      </w:pPr>
      <w:r w:rsidRPr="008623A0">
        <w:rPr>
          <w:sz w:val="28"/>
          <w:szCs w:val="28"/>
        </w:rPr>
        <w:t>организационно-кадровой</w:t>
      </w:r>
      <w:r w:rsidR="008623A0">
        <w:rPr>
          <w:sz w:val="28"/>
          <w:szCs w:val="28"/>
        </w:rPr>
        <w:t xml:space="preserve"> </w:t>
      </w:r>
      <w:r w:rsidRPr="008623A0">
        <w:rPr>
          <w:sz w:val="28"/>
          <w:szCs w:val="28"/>
        </w:rPr>
        <w:t>работы</w:t>
      </w:r>
      <w:r w:rsidRPr="008623A0">
        <w:rPr>
          <w:sz w:val="28"/>
          <w:szCs w:val="28"/>
        </w:rPr>
        <w:tab/>
      </w:r>
      <w:r w:rsidRPr="008623A0">
        <w:rPr>
          <w:sz w:val="28"/>
          <w:szCs w:val="28"/>
        </w:rPr>
        <w:tab/>
      </w:r>
      <w:r w:rsidR="008623A0">
        <w:rPr>
          <w:sz w:val="28"/>
          <w:szCs w:val="28"/>
        </w:rPr>
        <w:t xml:space="preserve">                              </w:t>
      </w:r>
      <w:r w:rsidR="001D60CA" w:rsidRPr="008623A0">
        <w:rPr>
          <w:sz w:val="28"/>
          <w:szCs w:val="28"/>
        </w:rPr>
        <w:t xml:space="preserve">   </w:t>
      </w:r>
      <w:r w:rsidR="008623A0">
        <w:rPr>
          <w:sz w:val="28"/>
          <w:szCs w:val="28"/>
        </w:rPr>
        <w:t xml:space="preserve">   </w:t>
      </w:r>
      <w:proofErr w:type="spellStart"/>
      <w:r w:rsidR="008623A0">
        <w:rPr>
          <w:sz w:val="28"/>
          <w:szCs w:val="28"/>
        </w:rPr>
        <w:t>Р.К.</w:t>
      </w:r>
      <w:r w:rsidRPr="008623A0">
        <w:rPr>
          <w:sz w:val="28"/>
          <w:szCs w:val="28"/>
        </w:rPr>
        <w:t>Варельджан</w:t>
      </w:r>
      <w:proofErr w:type="spellEnd"/>
    </w:p>
    <w:p w:rsidR="00E50F78" w:rsidRPr="008623A0" w:rsidRDefault="00E50F78" w:rsidP="00E50F78">
      <w:pPr>
        <w:jc w:val="both"/>
        <w:rPr>
          <w:sz w:val="28"/>
          <w:szCs w:val="28"/>
        </w:rPr>
      </w:pPr>
    </w:p>
    <w:p w:rsidR="00E50F78" w:rsidRPr="008623A0" w:rsidRDefault="00E50F78" w:rsidP="00E50F78">
      <w:pPr>
        <w:jc w:val="both"/>
        <w:rPr>
          <w:sz w:val="28"/>
          <w:szCs w:val="28"/>
        </w:rPr>
      </w:pPr>
    </w:p>
    <w:p w:rsidR="00E50F78" w:rsidRPr="008623A0" w:rsidRDefault="00E50F78" w:rsidP="00E50F78">
      <w:pPr>
        <w:jc w:val="both"/>
        <w:rPr>
          <w:sz w:val="28"/>
          <w:szCs w:val="28"/>
        </w:rPr>
      </w:pPr>
      <w:r w:rsidRPr="008623A0">
        <w:rPr>
          <w:sz w:val="28"/>
          <w:szCs w:val="28"/>
        </w:rPr>
        <w:t>Ведущий специалист</w:t>
      </w:r>
    </w:p>
    <w:p w:rsidR="00E50F78" w:rsidRPr="008623A0" w:rsidRDefault="00E50F78" w:rsidP="00E50F78">
      <w:pPr>
        <w:jc w:val="both"/>
        <w:rPr>
          <w:sz w:val="28"/>
          <w:szCs w:val="28"/>
        </w:rPr>
      </w:pPr>
      <w:r w:rsidRPr="008623A0">
        <w:rPr>
          <w:sz w:val="28"/>
          <w:szCs w:val="28"/>
        </w:rPr>
        <w:t>юридического отдела</w:t>
      </w:r>
      <w:r w:rsidRPr="008623A0">
        <w:rPr>
          <w:sz w:val="28"/>
          <w:szCs w:val="28"/>
        </w:rPr>
        <w:tab/>
      </w:r>
      <w:r w:rsidRPr="008623A0">
        <w:rPr>
          <w:sz w:val="28"/>
          <w:szCs w:val="28"/>
        </w:rPr>
        <w:tab/>
      </w:r>
      <w:r w:rsidRPr="008623A0">
        <w:rPr>
          <w:sz w:val="28"/>
          <w:szCs w:val="28"/>
        </w:rPr>
        <w:tab/>
      </w:r>
      <w:r w:rsidRPr="008623A0">
        <w:rPr>
          <w:sz w:val="28"/>
          <w:szCs w:val="28"/>
        </w:rPr>
        <w:tab/>
      </w:r>
      <w:r w:rsidRPr="008623A0">
        <w:rPr>
          <w:sz w:val="28"/>
          <w:szCs w:val="28"/>
        </w:rPr>
        <w:tab/>
      </w:r>
      <w:r w:rsidRPr="008623A0">
        <w:rPr>
          <w:sz w:val="28"/>
          <w:szCs w:val="28"/>
        </w:rPr>
        <w:tab/>
        <w:t xml:space="preserve">            </w:t>
      </w:r>
      <w:r w:rsidR="001D60CA" w:rsidRPr="008623A0">
        <w:rPr>
          <w:sz w:val="28"/>
          <w:szCs w:val="28"/>
        </w:rPr>
        <w:t xml:space="preserve">      </w:t>
      </w:r>
      <w:r w:rsidR="008623A0">
        <w:rPr>
          <w:sz w:val="28"/>
          <w:szCs w:val="28"/>
        </w:rPr>
        <w:t xml:space="preserve">    </w:t>
      </w:r>
      <w:r w:rsidR="001D60CA" w:rsidRPr="008623A0">
        <w:rPr>
          <w:sz w:val="28"/>
          <w:szCs w:val="28"/>
        </w:rPr>
        <w:t xml:space="preserve">  </w:t>
      </w:r>
      <w:r w:rsidRPr="008623A0">
        <w:rPr>
          <w:sz w:val="28"/>
          <w:szCs w:val="28"/>
        </w:rPr>
        <w:t xml:space="preserve"> </w:t>
      </w:r>
      <w:proofErr w:type="spellStart"/>
      <w:r w:rsidRPr="008623A0">
        <w:rPr>
          <w:sz w:val="28"/>
          <w:szCs w:val="28"/>
        </w:rPr>
        <w:t>А.С.Русова</w:t>
      </w:r>
      <w:proofErr w:type="spellEnd"/>
    </w:p>
    <w:p w:rsidR="00E50F78" w:rsidRPr="008623A0" w:rsidRDefault="00E50F78" w:rsidP="00E50F78">
      <w:pPr>
        <w:shd w:val="clear" w:color="auto" w:fill="FFFFFF"/>
        <w:rPr>
          <w:sz w:val="28"/>
          <w:szCs w:val="28"/>
        </w:rPr>
      </w:pPr>
    </w:p>
    <w:p w:rsidR="00E50F78" w:rsidRPr="008623A0" w:rsidRDefault="00E50F78" w:rsidP="00A33F33">
      <w:pPr>
        <w:ind w:right="-284"/>
        <w:rPr>
          <w:sz w:val="28"/>
          <w:szCs w:val="28"/>
        </w:rPr>
      </w:pPr>
    </w:p>
    <w:p w:rsidR="00453AB9" w:rsidRPr="008623A0" w:rsidRDefault="00453AB9" w:rsidP="00A33F33">
      <w:pPr>
        <w:ind w:right="-284"/>
        <w:rPr>
          <w:sz w:val="28"/>
          <w:szCs w:val="28"/>
        </w:rPr>
      </w:pPr>
    </w:p>
    <w:p w:rsidR="00453AB9" w:rsidRPr="008623A0" w:rsidRDefault="00453AB9" w:rsidP="00A33F33">
      <w:pPr>
        <w:ind w:right="-284"/>
        <w:rPr>
          <w:sz w:val="28"/>
          <w:szCs w:val="28"/>
        </w:rPr>
      </w:pPr>
    </w:p>
    <w:p w:rsidR="00453AB9" w:rsidRPr="008623A0" w:rsidRDefault="00453AB9" w:rsidP="00A33F33">
      <w:pPr>
        <w:ind w:right="-284"/>
        <w:rPr>
          <w:sz w:val="28"/>
          <w:szCs w:val="28"/>
        </w:rPr>
      </w:pPr>
    </w:p>
    <w:p w:rsidR="00453AB9" w:rsidRPr="008623A0" w:rsidRDefault="00453AB9" w:rsidP="00A33F33">
      <w:pPr>
        <w:ind w:right="-284"/>
        <w:rPr>
          <w:sz w:val="28"/>
          <w:szCs w:val="28"/>
        </w:rPr>
      </w:pPr>
    </w:p>
    <w:p w:rsidR="00453AB9" w:rsidRPr="008623A0" w:rsidRDefault="00453AB9" w:rsidP="00A33F33">
      <w:pPr>
        <w:ind w:right="-284"/>
        <w:rPr>
          <w:sz w:val="28"/>
          <w:szCs w:val="28"/>
        </w:rPr>
      </w:pPr>
    </w:p>
    <w:p w:rsidR="00453AB9" w:rsidRPr="008623A0" w:rsidRDefault="00453AB9" w:rsidP="00A33F33">
      <w:pPr>
        <w:ind w:right="-284"/>
        <w:rPr>
          <w:sz w:val="28"/>
          <w:szCs w:val="28"/>
        </w:rPr>
      </w:pPr>
    </w:p>
    <w:p w:rsidR="00453AB9" w:rsidRPr="008623A0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C44D1A" w:rsidRDefault="00C44D1A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1838FE" w:rsidRDefault="001838FE" w:rsidP="006A5BEB">
      <w:pPr>
        <w:ind w:left="5245"/>
        <w:jc w:val="center"/>
        <w:rPr>
          <w:sz w:val="28"/>
          <w:szCs w:val="28"/>
        </w:rPr>
      </w:pPr>
    </w:p>
    <w:p w:rsidR="006A5BEB" w:rsidRDefault="00C44D1A" w:rsidP="006A5BE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5BEB">
        <w:rPr>
          <w:sz w:val="28"/>
          <w:szCs w:val="28"/>
        </w:rPr>
        <w:t xml:space="preserve">Приложение </w:t>
      </w:r>
      <w:r w:rsidR="00EB256D">
        <w:rPr>
          <w:sz w:val="28"/>
          <w:szCs w:val="28"/>
        </w:rPr>
        <w:t>№ 1</w:t>
      </w:r>
    </w:p>
    <w:p w:rsidR="006A5BEB" w:rsidRDefault="006A5BEB" w:rsidP="006A5BE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5BEB" w:rsidRDefault="006A5BEB" w:rsidP="006A5BE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Хадыженского городского поселения Апшеронского района</w:t>
      </w:r>
    </w:p>
    <w:p w:rsidR="006A5BEB" w:rsidRDefault="006A5BEB" w:rsidP="006A5BE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от_____________№</w:t>
      </w:r>
      <w:proofErr w:type="spellEnd"/>
      <w:r>
        <w:rPr>
          <w:sz w:val="28"/>
          <w:szCs w:val="28"/>
        </w:rPr>
        <w:t>_________</w:t>
      </w:r>
    </w:p>
    <w:p w:rsidR="006A5BEB" w:rsidRDefault="006A5BEB" w:rsidP="006A5BEB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453AB9" w:rsidRDefault="00453AB9" w:rsidP="00A33F33">
      <w:pPr>
        <w:ind w:right="-284"/>
        <w:rPr>
          <w:sz w:val="28"/>
          <w:szCs w:val="28"/>
        </w:rPr>
      </w:pPr>
    </w:p>
    <w:p w:rsidR="0009200D" w:rsidRDefault="0009200D" w:rsidP="0009200D">
      <w:pPr>
        <w:ind w:firstLine="567"/>
        <w:jc w:val="center"/>
        <w:rPr>
          <w:b/>
          <w:sz w:val="28"/>
          <w:szCs w:val="28"/>
        </w:rPr>
      </w:pPr>
      <w:r w:rsidRPr="0009200D">
        <w:rPr>
          <w:b/>
          <w:sz w:val="28"/>
          <w:szCs w:val="28"/>
        </w:rPr>
        <w:t xml:space="preserve">Состав комиссии по рассмотрению и оценке предложений заинтересованных лиц о включении общественной, дворовой территории в муниципальную программу «Формирование комфортной </w:t>
      </w:r>
    </w:p>
    <w:p w:rsidR="00AB79C9" w:rsidRPr="0009200D" w:rsidRDefault="0009200D" w:rsidP="0009200D">
      <w:pPr>
        <w:ind w:firstLine="567"/>
        <w:jc w:val="center"/>
        <w:rPr>
          <w:b/>
          <w:sz w:val="28"/>
          <w:szCs w:val="28"/>
        </w:rPr>
      </w:pPr>
      <w:r w:rsidRPr="0009200D">
        <w:rPr>
          <w:b/>
          <w:sz w:val="28"/>
          <w:szCs w:val="28"/>
        </w:rPr>
        <w:t xml:space="preserve">городской среды Хадыженского городского поселения Апшеронского района на 2018-2022 годы» </w:t>
      </w:r>
    </w:p>
    <w:tbl>
      <w:tblPr>
        <w:tblpPr w:leftFromText="180" w:rightFromText="180" w:vertAnchor="text" w:horzAnchor="margin" w:tblpY="232"/>
        <w:tblW w:w="10026" w:type="dxa"/>
        <w:tblLook w:val="01E0"/>
      </w:tblPr>
      <w:tblGrid>
        <w:gridCol w:w="3821"/>
        <w:gridCol w:w="858"/>
        <w:gridCol w:w="5347"/>
      </w:tblGrid>
      <w:tr w:rsidR="000E2487" w:rsidRPr="0084470A" w:rsidTr="00B61FDA">
        <w:trPr>
          <w:trHeight w:val="100"/>
        </w:trPr>
        <w:tc>
          <w:tcPr>
            <w:tcW w:w="3821" w:type="dxa"/>
            <w:vMerge w:val="restart"/>
          </w:tcPr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0E2487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Козлова</w:t>
            </w:r>
          </w:p>
          <w:p w:rsidR="000E2487" w:rsidRDefault="000E2487" w:rsidP="000E2487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Елена Борисовна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0E2487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Исхакова</w:t>
            </w:r>
          </w:p>
          <w:p w:rsidR="000E2487" w:rsidRDefault="000E2487" w:rsidP="000E2487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Елена Владимировна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Красильникова 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Ольга Александровна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Члены комиссии:</w:t>
            </w:r>
          </w:p>
          <w:p w:rsidR="00294586" w:rsidRDefault="00294586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Адельберг</w:t>
            </w:r>
            <w:proofErr w:type="spellEnd"/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Арнольд Александрович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Агопьян</w:t>
            </w:r>
            <w:proofErr w:type="spellEnd"/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Артур Александрович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Кожанова</w:t>
            </w:r>
          </w:p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Галина Николаевна</w:t>
            </w:r>
          </w:p>
        </w:tc>
        <w:tc>
          <w:tcPr>
            <w:tcW w:w="858" w:type="dxa"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  <w:vMerge w:val="restart"/>
          </w:tcPr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Хадыженского городского поселения Апшеронского района председатель комиссии;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Pr="00A906EC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заместитель главы Хадыженского городского поселения Апшеронского района;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заместитель председателя комиссии; 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главный специалист отдела архитектуры и градостроительства администрации Хадыженского городского поселения Апшеронского района, секретарь комиссии; 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294586" w:rsidRDefault="00294586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 начальник </w:t>
            </w:r>
            <w:r w:rsidRPr="00A906EC">
              <w:rPr>
                <w:color w:val="000000"/>
                <w:spacing w:val="-10"/>
                <w:sz w:val="28"/>
                <w:szCs w:val="28"/>
              </w:rPr>
              <w:t xml:space="preserve">управления </w:t>
            </w:r>
            <w:r w:rsidRPr="00A906EC">
              <w:rPr>
                <w:sz w:val="28"/>
                <w:szCs w:val="28"/>
              </w:rPr>
              <w:t xml:space="preserve"> МКУ «Центр развития ЖКХ»</w:t>
            </w:r>
            <w:r>
              <w:rPr>
                <w:color w:val="000000"/>
                <w:spacing w:val="-10"/>
                <w:sz w:val="28"/>
                <w:szCs w:val="28"/>
              </w:rPr>
              <w:t>;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Pr="008D314C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8D314C">
              <w:rPr>
                <w:sz w:val="28"/>
                <w:szCs w:val="28"/>
              </w:rPr>
              <w:t>ведущий специалист МКУ «Центр развития ЖКХ»</w:t>
            </w:r>
            <w:r w:rsidRPr="008D314C">
              <w:rPr>
                <w:color w:val="000000"/>
                <w:spacing w:val="-10"/>
                <w:sz w:val="28"/>
                <w:szCs w:val="28"/>
              </w:rPr>
              <w:t>;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 w:rsidRPr="008D314C">
              <w:rPr>
                <w:sz w:val="28"/>
                <w:szCs w:val="28"/>
              </w:rPr>
              <w:t xml:space="preserve"> ведущий специалист МКУ «Центр развития ЖКХ»</w:t>
            </w:r>
            <w:r>
              <w:rPr>
                <w:color w:val="000000"/>
                <w:spacing w:val="-10"/>
                <w:sz w:val="28"/>
                <w:szCs w:val="28"/>
              </w:rPr>
              <w:t>;</w:t>
            </w:r>
          </w:p>
          <w:p w:rsidR="00395023" w:rsidRPr="0084470A" w:rsidRDefault="00395023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0E2487" w:rsidRPr="0084470A" w:rsidTr="00B61FDA">
        <w:trPr>
          <w:trHeight w:val="24"/>
        </w:trPr>
        <w:tc>
          <w:tcPr>
            <w:tcW w:w="3821" w:type="dxa"/>
            <w:vMerge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58" w:type="dxa"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  <w:vMerge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0E2487" w:rsidRPr="0084470A" w:rsidTr="00B61FDA">
        <w:trPr>
          <w:trHeight w:val="26"/>
        </w:trPr>
        <w:tc>
          <w:tcPr>
            <w:tcW w:w="3821" w:type="dxa"/>
          </w:tcPr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Квитко</w:t>
            </w:r>
            <w:proofErr w:type="spellEnd"/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Александра Олеговна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Русова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Анастасия Сергеевна</w:t>
            </w:r>
          </w:p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58" w:type="dxa"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</w:tcPr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</w:t>
            </w:r>
            <w:r w:rsidRPr="008D314C">
              <w:rPr>
                <w:sz w:val="28"/>
                <w:szCs w:val="28"/>
              </w:rPr>
              <w:t xml:space="preserve"> ведущий специалист МКУ «Центр развития ЖКХ»</w:t>
            </w:r>
            <w:r>
              <w:rPr>
                <w:color w:val="000000"/>
                <w:spacing w:val="-10"/>
                <w:sz w:val="28"/>
                <w:szCs w:val="28"/>
              </w:rPr>
              <w:t>;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- ведущий специалист юридического отдела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Администрации Хадыженского городского поселения Апшеронского района</w:t>
            </w:r>
          </w:p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0E2487" w:rsidRPr="0084470A" w:rsidTr="00B61FDA">
        <w:trPr>
          <w:trHeight w:val="50"/>
        </w:trPr>
        <w:tc>
          <w:tcPr>
            <w:tcW w:w="3821" w:type="dxa"/>
          </w:tcPr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Гурова 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Лидия Петровна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Артемьева</w:t>
            </w:r>
          </w:p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Нина Яковлевна</w:t>
            </w:r>
          </w:p>
        </w:tc>
        <w:tc>
          <w:tcPr>
            <w:tcW w:w="858" w:type="dxa"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  <w:vMerge w:val="restart"/>
          </w:tcPr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- председатель ТОС квартал № 2, № 3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(по согласованию)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- председатель ТОС квартал № 10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(по согласованию)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- депутат Совета Хадыженского городского поселения Апшеронского района 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(по согласованию)</w:t>
            </w:r>
          </w:p>
          <w:p w:rsidR="00863010" w:rsidRDefault="00863010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Default="00863010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- директор МП «Хадыженск» Хадыженского городского поселения Апшеронского района</w:t>
            </w:r>
          </w:p>
          <w:p w:rsidR="00863010" w:rsidRDefault="00863010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863010" w:rsidRPr="0084470A" w:rsidRDefault="00863010" w:rsidP="00863010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- депутат Совета Хадыженского городского поселения Апшеронского района</w:t>
            </w:r>
          </w:p>
        </w:tc>
      </w:tr>
      <w:tr w:rsidR="000E2487" w:rsidRPr="0084470A" w:rsidTr="00B61FDA">
        <w:trPr>
          <w:trHeight w:val="40"/>
        </w:trPr>
        <w:tc>
          <w:tcPr>
            <w:tcW w:w="3821" w:type="dxa"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58" w:type="dxa"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347" w:type="dxa"/>
            <w:vMerge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0E2487" w:rsidRPr="0084470A" w:rsidTr="00B61FDA">
        <w:trPr>
          <w:trHeight w:val="1396"/>
        </w:trPr>
        <w:tc>
          <w:tcPr>
            <w:tcW w:w="3821" w:type="dxa"/>
          </w:tcPr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Жилин                                                   </w:t>
            </w:r>
          </w:p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Андрей Викторович</w:t>
            </w:r>
          </w:p>
          <w:p w:rsidR="00863010" w:rsidRDefault="00863010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863010" w:rsidRDefault="00863010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863010" w:rsidRDefault="00863010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Мелконян Самвел Андроникович </w:t>
            </w:r>
          </w:p>
          <w:p w:rsidR="00863010" w:rsidRDefault="00863010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863010" w:rsidRPr="0084470A" w:rsidRDefault="00863010" w:rsidP="00863010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Леонидова Марина Александровна  </w:t>
            </w:r>
          </w:p>
        </w:tc>
        <w:tc>
          <w:tcPr>
            <w:tcW w:w="858" w:type="dxa"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347" w:type="dxa"/>
            <w:vMerge/>
          </w:tcPr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</w:tc>
      </w:tr>
      <w:tr w:rsidR="000E2487" w:rsidRPr="0084470A" w:rsidTr="00B61FDA">
        <w:trPr>
          <w:trHeight w:val="80"/>
        </w:trPr>
        <w:tc>
          <w:tcPr>
            <w:tcW w:w="3821" w:type="dxa"/>
          </w:tcPr>
          <w:p w:rsidR="009E4450" w:rsidRDefault="009E4450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CA1D83" w:rsidRDefault="009E4450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Шилин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="00CA1D83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Юрий </w:t>
            </w:r>
          </w:p>
          <w:p w:rsidR="009E4450" w:rsidRPr="0084470A" w:rsidRDefault="00CA1D83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Владимирович</w:t>
            </w:r>
          </w:p>
        </w:tc>
        <w:tc>
          <w:tcPr>
            <w:tcW w:w="858" w:type="dxa"/>
          </w:tcPr>
          <w:p w:rsidR="000E2487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  <w:p w:rsidR="000E2487" w:rsidRPr="0084470A" w:rsidRDefault="000E2487" w:rsidP="00B61FDA">
            <w:pPr>
              <w:tabs>
                <w:tab w:val="left" w:pos="442"/>
              </w:tabs>
              <w:spacing w:line="322" w:lineRule="exact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347" w:type="dxa"/>
          </w:tcPr>
          <w:p w:rsidR="009E4450" w:rsidRDefault="009E4450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E4450" w:rsidRPr="0084470A" w:rsidRDefault="009E4450" w:rsidP="00B61FDA">
            <w:pPr>
              <w:tabs>
                <w:tab w:val="left" w:pos="442"/>
              </w:tabs>
              <w:spacing w:line="322" w:lineRule="exact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- депутат Совета Хадыженского городского поселения Апшеронского района</w:t>
            </w:r>
          </w:p>
        </w:tc>
      </w:tr>
    </w:tbl>
    <w:p w:rsidR="00880186" w:rsidRDefault="00880186" w:rsidP="006549BF">
      <w:pPr>
        <w:ind w:firstLine="567"/>
        <w:jc w:val="both"/>
        <w:rPr>
          <w:color w:val="000000"/>
          <w:spacing w:val="-10"/>
          <w:sz w:val="28"/>
          <w:szCs w:val="28"/>
        </w:rPr>
      </w:pPr>
    </w:p>
    <w:p w:rsidR="009E4450" w:rsidRDefault="009E4450" w:rsidP="006549BF">
      <w:pPr>
        <w:ind w:firstLine="567"/>
        <w:jc w:val="both"/>
        <w:rPr>
          <w:sz w:val="28"/>
          <w:szCs w:val="28"/>
        </w:rPr>
      </w:pPr>
    </w:p>
    <w:p w:rsidR="00880186" w:rsidRDefault="00880186" w:rsidP="006549BF">
      <w:pPr>
        <w:ind w:firstLine="567"/>
        <w:jc w:val="both"/>
        <w:rPr>
          <w:sz w:val="28"/>
          <w:szCs w:val="28"/>
        </w:rPr>
      </w:pPr>
    </w:p>
    <w:p w:rsidR="00604CFF" w:rsidRDefault="00604CFF" w:rsidP="006549B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Хадыженского</w:t>
      </w:r>
    </w:p>
    <w:p w:rsidR="00604CFF" w:rsidRDefault="00604CFF" w:rsidP="006549B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Апшеронского района                                Е.В. Исхакова</w:t>
      </w: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57758" w:rsidRDefault="00E57758" w:rsidP="00EB256D">
      <w:pPr>
        <w:ind w:left="5245"/>
        <w:jc w:val="center"/>
        <w:rPr>
          <w:sz w:val="28"/>
          <w:szCs w:val="28"/>
        </w:rPr>
      </w:pPr>
    </w:p>
    <w:p w:rsidR="00E57758" w:rsidRDefault="00E57758" w:rsidP="00EB256D">
      <w:pPr>
        <w:ind w:left="5245"/>
        <w:jc w:val="center"/>
        <w:rPr>
          <w:sz w:val="28"/>
          <w:szCs w:val="28"/>
        </w:rPr>
      </w:pPr>
    </w:p>
    <w:p w:rsidR="00EB256D" w:rsidRDefault="00EB256D" w:rsidP="00EB256D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B256D" w:rsidRDefault="00EB256D" w:rsidP="00EB256D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B256D" w:rsidRDefault="00EB256D" w:rsidP="00EB256D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Хадыженского городского поселения Апшеронского района</w:t>
      </w:r>
    </w:p>
    <w:p w:rsidR="00EB256D" w:rsidRDefault="00EB256D" w:rsidP="00EB256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от_____________№</w:t>
      </w:r>
      <w:proofErr w:type="spellEnd"/>
      <w:r>
        <w:rPr>
          <w:sz w:val="28"/>
          <w:szCs w:val="28"/>
        </w:rPr>
        <w:t>_________</w:t>
      </w: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D9251B" w:rsidRPr="00D9251B" w:rsidRDefault="00EB256D" w:rsidP="00D9251B">
      <w:pPr>
        <w:ind w:firstLine="567"/>
        <w:jc w:val="center"/>
        <w:rPr>
          <w:b/>
          <w:sz w:val="28"/>
          <w:szCs w:val="28"/>
        </w:rPr>
      </w:pPr>
      <w:r w:rsidRPr="00D9251B">
        <w:rPr>
          <w:b/>
          <w:sz w:val="28"/>
          <w:szCs w:val="28"/>
        </w:rPr>
        <w:t xml:space="preserve">Порядок работы комиссии </w:t>
      </w:r>
      <w:r w:rsidR="00D9251B" w:rsidRPr="00D9251B">
        <w:rPr>
          <w:b/>
          <w:sz w:val="28"/>
          <w:szCs w:val="28"/>
        </w:rPr>
        <w:t xml:space="preserve">по рассмотрению и оценке предложений заинтересованных лиц о включении общественной, дворовой территории в муниципальную программу «Формирование комфортной </w:t>
      </w:r>
    </w:p>
    <w:p w:rsidR="00D9251B" w:rsidRPr="00D9251B" w:rsidRDefault="00D9251B" w:rsidP="00D9251B">
      <w:pPr>
        <w:ind w:firstLine="567"/>
        <w:jc w:val="center"/>
        <w:rPr>
          <w:b/>
          <w:sz w:val="28"/>
          <w:szCs w:val="28"/>
        </w:rPr>
      </w:pPr>
      <w:r w:rsidRPr="00D9251B">
        <w:rPr>
          <w:b/>
          <w:sz w:val="28"/>
          <w:szCs w:val="28"/>
        </w:rPr>
        <w:t xml:space="preserve">городской среды Хадыженского городского поселения Апшеронского района на 2018-2022 годы» </w:t>
      </w:r>
    </w:p>
    <w:p w:rsidR="00EB256D" w:rsidRDefault="00EB256D" w:rsidP="000C48E3">
      <w:pPr>
        <w:ind w:firstLine="567"/>
        <w:jc w:val="both"/>
        <w:rPr>
          <w:sz w:val="28"/>
          <w:szCs w:val="28"/>
        </w:rPr>
      </w:pPr>
    </w:p>
    <w:p w:rsidR="00EB256D" w:rsidRPr="003F63B0" w:rsidRDefault="003F63B0" w:rsidP="000C48E3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3B0">
        <w:rPr>
          <w:sz w:val="28"/>
          <w:szCs w:val="28"/>
        </w:rPr>
        <w:t>Целью деятельности Комиссии является организация общественного обсуждения предложений (заявок) заинтересованных лиц (граждан) на благоустройство территорий Хадыженского городского поселения Апшеронского района с целью дальнейшего включения таких территорий в проект программы «Формирование комфортной городской среды Хадыженского городского поселения Апшеронского района на 2018-2022 годы» (далее - Программа), а также рассмотрение и оценка данных предложений.</w:t>
      </w:r>
    </w:p>
    <w:p w:rsidR="003F63B0" w:rsidRDefault="003F63B0" w:rsidP="000C48E3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ведет заседание Комиссии и осуществляет общую координацию  её работы.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Комиссии. Обладает правом решающего голоса в случае равенства голосов при принятии решения Комиссии</w:t>
      </w:r>
      <w:r w:rsidR="000C48E3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отсутствия  председателя  Комиссии  заместитель председателя осуществляет его полномочия.</w:t>
      </w:r>
    </w:p>
    <w:p w:rsidR="003F63B0" w:rsidRDefault="003F63B0" w:rsidP="000C48E3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организует и обеспечивает работу Комиссии, формирует повестку заседания Комиссии, готовит материалы к заседанию Комиссии. Секретарь Комиссии оформляет протоколы заседаний Комиссии, обеспечивает их рассылку. В случае отсутствия секретаря Комиссии протокол ведет один  членов Комиссии по поручению председателя Комиссии.</w:t>
      </w:r>
    </w:p>
    <w:p w:rsidR="003F63B0" w:rsidRDefault="003F63B0" w:rsidP="000C48E3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обязаны лично участвовать в заседаниях Комиссии.</w:t>
      </w:r>
    </w:p>
    <w:p w:rsidR="003F63B0" w:rsidRDefault="003F63B0" w:rsidP="000C48E3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3F63B0" w:rsidRDefault="003F63B0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представленными на рассмотрение документами</w:t>
      </w:r>
      <w:r w:rsidR="000C48E3">
        <w:rPr>
          <w:sz w:val="28"/>
          <w:szCs w:val="28"/>
        </w:rPr>
        <w:t>,</w:t>
      </w:r>
      <w:r>
        <w:rPr>
          <w:sz w:val="28"/>
          <w:szCs w:val="28"/>
        </w:rPr>
        <w:t xml:space="preserve"> и получать их копии;</w:t>
      </w:r>
    </w:p>
    <w:p w:rsidR="003F63B0" w:rsidRDefault="003F63B0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необходимые документы в отраслевых, функциональных и территориальных органах администрации Хадыженского городского </w:t>
      </w:r>
      <w:r w:rsidR="0007215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района, в иных организациях. </w:t>
      </w:r>
    </w:p>
    <w:p w:rsidR="00072154" w:rsidRDefault="00072154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072154" w:rsidRPr="002D52D4" w:rsidRDefault="00072154" w:rsidP="002D52D4">
      <w:pPr>
        <w:pStyle w:val="a3"/>
        <w:tabs>
          <w:tab w:val="left" w:pos="851"/>
        </w:tabs>
        <w:ind w:left="0" w:firstLine="567"/>
        <w:jc w:val="center"/>
        <w:rPr>
          <w:b/>
          <w:sz w:val="28"/>
          <w:szCs w:val="28"/>
        </w:rPr>
      </w:pPr>
      <w:r w:rsidRPr="002D52D4">
        <w:rPr>
          <w:b/>
          <w:sz w:val="28"/>
          <w:szCs w:val="28"/>
        </w:rPr>
        <w:t xml:space="preserve">2. Порядок принятия Комиссией решений по результатам обсуждения сформированного перечня общественных </w:t>
      </w:r>
      <w:r w:rsidR="000C48E3" w:rsidRPr="002D52D4">
        <w:rPr>
          <w:b/>
          <w:sz w:val="28"/>
          <w:szCs w:val="28"/>
        </w:rPr>
        <w:t>территорий</w:t>
      </w:r>
      <w:r w:rsidRPr="002D52D4">
        <w:rPr>
          <w:b/>
          <w:sz w:val="28"/>
          <w:szCs w:val="28"/>
        </w:rPr>
        <w:t xml:space="preserve"> и адресного  перечня дворовых территорий, подлежащих  благоустройству.</w:t>
      </w:r>
    </w:p>
    <w:p w:rsidR="00072154" w:rsidRDefault="00072154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Заседание Комиссии по обсуждению, формированию перечня общественных территорий  и адресного перечня дворовых территорий, </w:t>
      </w:r>
      <w:r>
        <w:rPr>
          <w:sz w:val="28"/>
          <w:szCs w:val="28"/>
        </w:rPr>
        <w:lastRenderedPageBreak/>
        <w:t>подлежащих благоустройству, проводится после размещения  извещений на официальном сайте администрации Хадыженского городского поселения Апшеронского района в разделе «Комфортная городская среда»</w:t>
      </w:r>
      <w:r w:rsidR="00981AE1">
        <w:rPr>
          <w:sz w:val="28"/>
          <w:szCs w:val="28"/>
        </w:rPr>
        <w:t>.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Заседание Комиссии проводится в открытой форме по адресу указанному в извещении, с обязательным ведение</w:t>
      </w:r>
      <w:r w:rsidR="000C48E3">
        <w:rPr>
          <w:sz w:val="28"/>
          <w:szCs w:val="28"/>
        </w:rPr>
        <w:t>м</w:t>
      </w:r>
      <w:r>
        <w:rPr>
          <w:sz w:val="28"/>
          <w:szCs w:val="28"/>
        </w:rPr>
        <w:t xml:space="preserve"> видеозаписи.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Заинтересованные лица, предложения которых включены в перечень общественных территорий и </w:t>
      </w:r>
      <w:r w:rsidR="000C48E3">
        <w:rPr>
          <w:sz w:val="28"/>
          <w:szCs w:val="28"/>
        </w:rPr>
        <w:t>адресный</w:t>
      </w:r>
      <w:r>
        <w:rPr>
          <w:sz w:val="28"/>
          <w:szCs w:val="28"/>
        </w:rPr>
        <w:t xml:space="preserve"> перечень дворовых территорий, подлежащих благоустройству, вправе принимать участие в заседании Комиссии.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Результатом заседания Комиссии по обсуждению и формированию  перечня общественных территорий и адресного перечня дворовых территорий, подлежащих благоустройству, является принятие Комиссией на  основании открытого голосования решения;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 Об окончании общественного обсуждения и формирования перечня без внесения в проект Программы;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 Об окончании общественного обсуждения и формирования перечня без внесения изменений в проект Программы;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  О переносе дня принятия решения  об окончании общественного обсуждения формирования перечня в связи с наличием вопросов, требующих дополнительного рассмотрения.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Комиссия принимает решения простым большинством голосов присутствующих на заседании членов Комиссии с учетом мнения заинтересованных лиц, </w:t>
      </w:r>
      <w:r w:rsidR="00EC5A9B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в ходе общественного обсуждения.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Решения Комиссии оформляются протоколом, который подписывается членами Комиссии и заинтересованными лицами, принявшими участие в заседании.</w:t>
      </w:r>
    </w:p>
    <w:p w:rsidR="00981AE1" w:rsidRDefault="00981AE1" w:rsidP="000C48E3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и (или) заинтересованное лицо, несогласные могут выразить</w:t>
      </w:r>
      <w:r w:rsidR="00EC5A9B">
        <w:rPr>
          <w:sz w:val="28"/>
          <w:szCs w:val="28"/>
        </w:rPr>
        <w:t xml:space="preserve"> свое особое мнение, которое в обязательном порядке заносится в протокол.</w:t>
      </w:r>
    </w:p>
    <w:p w:rsidR="00EC5A9B" w:rsidRDefault="00EC5A9B" w:rsidP="000C48E3">
      <w:pPr>
        <w:pStyle w:val="a3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C48E3">
        <w:rPr>
          <w:sz w:val="28"/>
          <w:szCs w:val="28"/>
        </w:rPr>
        <w:t>П</w:t>
      </w:r>
      <w:r>
        <w:rPr>
          <w:sz w:val="28"/>
          <w:szCs w:val="28"/>
        </w:rPr>
        <w:t>ротоколы заседания Комиссии подлежат хранению в уполномоченном органе.</w:t>
      </w:r>
    </w:p>
    <w:p w:rsidR="000C48E3" w:rsidRDefault="000C48E3" w:rsidP="000C48E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C48E3" w:rsidRDefault="000C48E3" w:rsidP="000C48E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C48E3" w:rsidRDefault="000C48E3" w:rsidP="00E5775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Хадыженского</w:t>
      </w:r>
    </w:p>
    <w:p w:rsidR="000C48E3" w:rsidRDefault="000C48E3" w:rsidP="000C48E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Апшеронского района                                Е.В. Исхакова</w:t>
      </w:r>
    </w:p>
    <w:p w:rsidR="000C48E3" w:rsidRDefault="000C48E3" w:rsidP="000C48E3">
      <w:pPr>
        <w:tabs>
          <w:tab w:val="left" w:pos="851"/>
        </w:tabs>
        <w:jc w:val="both"/>
        <w:rPr>
          <w:sz w:val="28"/>
          <w:szCs w:val="28"/>
        </w:rPr>
      </w:pPr>
    </w:p>
    <w:p w:rsidR="000C48E3" w:rsidRDefault="000C48E3" w:rsidP="000C48E3">
      <w:pPr>
        <w:jc w:val="both"/>
        <w:rPr>
          <w:sz w:val="28"/>
          <w:szCs w:val="28"/>
        </w:rPr>
      </w:pPr>
    </w:p>
    <w:p w:rsidR="000C48E3" w:rsidRDefault="000C48E3" w:rsidP="000C48E3">
      <w:pPr>
        <w:jc w:val="both"/>
        <w:rPr>
          <w:sz w:val="28"/>
          <w:szCs w:val="28"/>
        </w:rPr>
      </w:pPr>
    </w:p>
    <w:p w:rsidR="00981AE1" w:rsidRDefault="00981AE1" w:rsidP="003F63B0">
      <w:pPr>
        <w:pStyle w:val="a3"/>
        <w:ind w:left="1482"/>
        <w:jc w:val="both"/>
        <w:rPr>
          <w:sz w:val="28"/>
          <w:szCs w:val="28"/>
        </w:rPr>
      </w:pPr>
    </w:p>
    <w:p w:rsidR="00981AE1" w:rsidRPr="003F63B0" w:rsidRDefault="00981AE1" w:rsidP="003F63B0">
      <w:pPr>
        <w:pStyle w:val="a3"/>
        <w:ind w:left="1482"/>
        <w:jc w:val="both"/>
        <w:rPr>
          <w:sz w:val="28"/>
          <w:szCs w:val="28"/>
        </w:rPr>
      </w:pPr>
    </w:p>
    <w:p w:rsidR="00EB256D" w:rsidRDefault="00EB256D" w:rsidP="006549BF">
      <w:pPr>
        <w:jc w:val="both"/>
        <w:rPr>
          <w:sz w:val="28"/>
          <w:szCs w:val="28"/>
        </w:rPr>
      </w:pPr>
    </w:p>
    <w:p w:rsidR="00EB256D" w:rsidRPr="005D10E2" w:rsidRDefault="00EB256D" w:rsidP="006549BF">
      <w:pPr>
        <w:jc w:val="both"/>
        <w:rPr>
          <w:sz w:val="28"/>
          <w:szCs w:val="28"/>
        </w:rPr>
      </w:pPr>
    </w:p>
    <w:p w:rsidR="00604CFF" w:rsidRPr="005D10E2" w:rsidRDefault="00604CFF" w:rsidP="006549BF">
      <w:pPr>
        <w:jc w:val="both"/>
        <w:rPr>
          <w:sz w:val="28"/>
          <w:szCs w:val="28"/>
        </w:rPr>
      </w:pPr>
    </w:p>
    <w:sectPr w:rsidR="00604CFF" w:rsidRPr="005D10E2" w:rsidSect="00B5271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E64"/>
    <w:multiLevelType w:val="singleLevel"/>
    <w:tmpl w:val="3774A63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2017C8F"/>
    <w:multiLevelType w:val="multilevel"/>
    <w:tmpl w:val="B74ED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78707BE"/>
    <w:multiLevelType w:val="singleLevel"/>
    <w:tmpl w:val="14A2113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5446338"/>
    <w:multiLevelType w:val="hybridMultilevel"/>
    <w:tmpl w:val="40B01A12"/>
    <w:lvl w:ilvl="0" w:tplc="2C2880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D70A26"/>
    <w:multiLevelType w:val="hybridMultilevel"/>
    <w:tmpl w:val="364C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F3261"/>
    <w:multiLevelType w:val="hybridMultilevel"/>
    <w:tmpl w:val="350EA404"/>
    <w:lvl w:ilvl="0" w:tplc="ADCC00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53269D"/>
    <w:multiLevelType w:val="hybridMultilevel"/>
    <w:tmpl w:val="C1BE11AC"/>
    <w:lvl w:ilvl="0" w:tplc="551C88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3D5B60"/>
    <w:multiLevelType w:val="hybridMultilevel"/>
    <w:tmpl w:val="C2A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E37A5"/>
    <w:rsid w:val="000063F0"/>
    <w:rsid w:val="00006986"/>
    <w:rsid w:val="0001770A"/>
    <w:rsid w:val="0003282D"/>
    <w:rsid w:val="00035770"/>
    <w:rsid w:val="00051836"/>
    <w:rsid w:val="00072154"/>
    <w:rsid w:val="0009200D"/>
    <w:rsid w:val="000C446A"/>
    <w:rsid w:val="000C48E3"/>
    <w:rsid w:val="000D32A2"/>
    <w:rsid w:val="000E2487"/>
    <w:rsid w:val="000E2716"/>
    <w:rsid w:val="000F0A32"/>
    <w:rsid w:val="0011127C"/>
    <w:rsid w:val="00126EC7"/>
    <w:rsid w:val="001838FE"/>
    <w:rsid w:val="001871DD"/>
    <w:rsid w:val="001C25E6"/>
    <w:rsid w:val="001D60CA"/>
    <w:rsid w:val="002024FF"/>
    <w:rsid w:val="00203C68"/>
    <w:rsid w:val="00204920"/>
    <w:rsid w:val="00215F82"/>
    <w:rsid w:val="00217CF0"/>
    <w:rsid w:val="002252D7"/>
    <w:rsid w:val="00234A38"/>
    <w:rsid w:val="00267955"/>
    <w:rsid w:val="0027634B"/>
    <w:rsid w:val="002767EC"/>
    <w:rsid w:val="00287540"/>
    <w:rsid w:val="00294586"/>
    <w:rsid w:val="002A2EFB"/>
    <w:rsid w:val="002C02F1"/>
    <w:rsid w:val="002D2029"/>
    <w:rsid w:val="002D52D4"/>
    <w:rsid w:val="002D7C9A"/>
    <w:rsid w:val="002F79F4"/>
    <w:rsid w:val="00322FC4"/>
    <w:rsid w:val="003378CB"/>
    <w:rsid w:val="003712B4"/>
    <w:rsid w:val="0037162E"/>
    <w:rsid w:val="00395023"/>
    <w:rsid w:val="003F63B0"/>
    <w:rsid w:val="004155EC"/>
    <w:rsid w:val="00417DDC"/>
    <w:rsid w:val="00434154"/>
    <w:rsid w:val="004408FA"/>
    <w:rsid w:val="00440C9C"/>
    <w:rsid w:val="00447642"/>
    <w:rsid w:val="00453AB9"/>
    <w:rsid w:val="0046253E"/>
    <w:rsid w:val="00466108"/>
    <w:rsid w:val="004A6066"/>
    <w:rsid w:val="005C39CE"/>
    <w:rsid w:val="005D07B2"/>
    <w:rsid w:val="005E1F4B"/>
    <w:rsid w:val="00604CFF"/>
    <w:rsid w:val="0062786B"/>
    <w:rsid w:val="0063307F"/>
    <w:rsid w:val="00645432"/>
    <w:rsid w:val="006549BF"/>
    <w:rsid w:val="00676066"/>
    <w:rsid w:val="006A5BEB"/>
    <w:rsid w:val="006B79D9"/>
    <w:rsid w:val="006E438D"/>
    <w:rsid w:val="00725712"/>
    <w:rsid w:val="0073567D"/>
    <w:rsid w:val="007464EF"/>
    <w:rsid w:val="00751A7B"/>
    <w:rsid w:val="00760549"/>
    <w:rsid w:val="00765FCF"/>
    <w:rsid w:val="00797A4A"/>
    <w:rsid w:val="007B04B0"/>
    <w:rsid w:val="007C5547"/>
    <w:rsid w:val="007D1F2E"/>
    <w:rsid w:val="007D7899"/>
    <w:rsid w:val="007E2AAD"/>
    <w:rsid w:val="007F17C7"/>
    <w:rsid w:val="00817192"/>
    <w:rsid w:val="00845DB3"/>
    <w:rsid w:val="00847025"/>
    <w:rsid w:val="00853D3A"/>
    <w:rsid w:val="008623A0"/>
    <w:rsid w:val="00863010"/>
    <w:rsid w:val="00863DF6"/>
    <w:rsid w:val="008755EE"/>
    <w:rsid w:val="00880186"/>
    <w:rsid w:val="009060F3"/>
    <w:rsid w:val="00961555"/>
    <w:rsid w:val="00981AE1"/>
    <w:rsid w:val="009844F5"/>
    <w:rsid w:val="009869D0"/>
    <w:rsid w:val="009A5CCF"/>
    <w:rsid w:val="009C0B4B"/>
    <w:rsid w:val="009D5C6F"/>
    <w:rsid w:val="009E4450"/>
    <w:rsid w:val="009E68F1"/>
    <w:rsid w:val="009F5D2A"/>
    <w:rsid w:val="00A12E1F"/>
    <w:rsid w:val="00A33F33"/>
    <w:rsid w:val="00A546D4"/>
    <w:rsid w:val="00A56698"/>
    <w:rsid w:val="00A734FD"/>
    <w:rsid w:val="00A7603B"/>
    <w:rsid w:val="00A9023D"/>
    <w:rsid w:val="00A978EA"/>
    <w:rsid w:val="00AB79C9"/>
    <w:rsid w:val="00AF6FD9"/>
    <w:rsid w:val="00B1401A"/>
    <w:rsid w:val="00B43FC6"/>
    <w:rsid w:val="00B51058"/>
    <w:rsid w:val="00B52718"/>
    <w:rsid w:val="00B64133"/>
    <w:rsid w:val="00BD47D0"/>
    <w:rsid w:val="00BD51BD"/>
    <w:rsid w:val="00BD584B"/>
    <w:rsid w:val="00BE37A5"/>
    <w:rsid w:val="00BE59C3"/>
    <w:rsid w:val="00C106F1"/>
    <w:rsid w:val="00C44D1A"/>
    <w:rsid w:val="00C5589D"/>
    <w:rsid w:val="00C577AC"/>
    <w:rsid w:val="00C65B92"/>
    <w:rsid w:val="00CA0E90"/>
    <w:rsid w:val="00CA1D83"/>
    <w:rsid w:val="00CC6352"/>
    <w:rsid w:val="00CD40BA"/>
    <w:rsid w:val="00CD616D"/>
    <w:rsid w:val="00D21ACA"/>
    <w:rsid w:val="00D220A6"/>
    <w:rsid w:val="00D37100"/>
    <w:rsid w:val="00D43FDD"/>
    <w:rsid w:val="00D5671D"/>
    <w:rsid w:val="00D9251B"/>
    <w:rsid w:val="00DA43D1"/>
    <w:rsid w:val="00DA5771"/>
    <w:rsid w:val="00DB0B9C"/>
    <w:rsid w:val="00DC49CD"/>
    <w:rsid w:val="00DF7312"/>
    <w:rsid w:val="00E17DCE"/>
    <w:rsid w:val="00E40035"/>
    <w:rsid w:val="00E50F78"/>
    <w:rsid w:val="00E57758"/>
    <w:rsid w:val="00E635E6"/>
    <w:rsid w:val="00E76458"/>
    <w:rsid w:val="00E769C7"/>
    <w:rsid w:val="00E93A2C"/>
    <w:rsid w:val="00EA6FDC"/>
    <w:rsid w:val="00EB256D"/>
    <w:rsid w:val="00EB2F8C"/>
    <w:rsid w:val="00EC5A9B"/>
    <w:rsid w:val="00ED7DEB"/>
    <w:rsid w:val="00EF2DDA"/>
    <w:rsid w:val="00F3072C"/>
    <w:rsid w:val="00F55D8D"/>
    <w:rsid w:val="00F56A07"/>
    <w:rsid w:val="00F56ECC"/>
    <w:rsid w:val="00FA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F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E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E3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37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2D2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2029"/>
    <w:pPr>
      <w:ind w:left="720"/>
      <w:contextualSpacing/>
    </w:pPr>
  </w:style>
  <w:style w:type="paragraph" w:customStyle="1" w:styleId="ConsPlusNormal">
    <w:name w:val="ConsPlusNormal"/>
    <w:uiPriority w:val="99"/>
    <w:rsid w:val="00C558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C5589D"/>
  </w:style>
  <w:style w:type="character" w:styleId="a4">
    <w:name w:val="Emphasis"/>
    <w:basedOn w:val="a0"/>
    <w:qFormat/>
    <w:rsid w:val="00C5589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50F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7603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A7603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7603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527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Текст1"/>
    <w:basedOn w:val="a"/>
    <w:rsid w:val="00B510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8">
    <w:name w:val="No Spacing"/>
    <w:uiPriority w:val="1"/>
    <w:qFormat/>
    <w:rsid w:val="00B51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0E248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0E24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2017-12-28T14:45:00Z</cp:lastPrinted>
  <dcterms:created xsi:type="dcterms:W3CDTF">2017-12-28T13:00:00Z</dcterms:created>
  <dcterms:modified xsi:type="dcterms:W3CDTF">2017-12-29T11:23:00Z</dcterms:modified>
</cp:coreProperties>
</file>