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Апшеронский район, хутор Травалёв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ул.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Чкалова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40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Апшеронский район, хутор Травалёв, ул. Чкалова, д. 40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Апшеронский район, хутор Травалёв, ул. Чкалова, д. 40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AF1ECC">
        <w:rPr>
          <w:rFonts w:ascii="Times New Roman" w:eastAsia="Times New Roman" w:hAnsi="Times New Roman" w:cs="Times New Roman"/>
          <w:sz w:val="24"/>
          <w:szCs w:val="24"/>
        </w:rPr>
        <w:t>17.10.2003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AF1ECC">
        <w:rPr>
          <w:rFonts w:ascii="Times New Roman" w:eastAsia="Times New Roman" w:hAnsi="Times New Roman" w:cs="Times New Roman"/>
          <w:sz w:val="24"/>
          <w:szCs w:val="24"/>
        </w:rPr>
        <w:t>499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AF1ECC" w:rsidRPr="00AF1ECC">
        <w:rPr>
          <w:rFonts w:ascii="Times New Roman" w:eastAsia="Times New Roman" w:hAnsi="Times New Roman" w:cs="Times New Roman"/>
          <w:sz w:val="24"/>
          <w:szCs w:val="24"/>
        </w:rPr>
        <w:t>23:02:0610001:315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AF1ECC">
        <w:rPr>
          <w:rFonts w:ascii="Times New Roman" w:eastAsia="Times New Roman" w:hAnsi="Times New Roman" w:cs="Times New Roman"/>
          <w:sz w:val="24"/>
          <w:szCs w:val="24"/>
        </w:rPr>
        <w:t>1192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кв.м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Апшеронский район, хутор Травалёв, ул. Чкалова, д. 40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86E3D"/>
    <w:rsid w:val="00296C48"/>
    <w:rsid w:val="002C3D26"/>
    <w:rsid w:val="007877C7"/>
    <w:rsid w:val="008940F5"/>
    <w:rsid w:val="008C4DEC"/>
    <w:rsid w:val="00AF1ECC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2021-07-27T13:32:00Z</dcterms:created>
  <dcterms:modified xsi:type="dcterms:W3CDTF">2021-07-27T14:08:00Z</dcterms:modified>
</cp:coreProperties>
</file>