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45" w:rsidRDefault="00BB3645" w:rsidP="00BB3645">
      <w:pPr>
        <w:shd w:val="clear" w:color="auto" w:fill="FFFFFF"/>
        <w:spacing w:after="0" w:line="38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</w:rPr>
      </w:pPr>
      <w:r w:rsidRPr="00BB3645"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</w:rPr>
        <w:t>ИНФОРМАЦИЯ ДЛЯ ПРЕДПРИНИМАТЕЛЕЙ</w:t>
      </w:r>
    </w:p>
    <w:p w:rsidR="00BB3645" w:rsidRPr="00BB3645" w:rsidRDefault="00BB3645" w:rsidP="00BB3645">
      <w:pPr>
        <w:shd w:val="clear" w:color="auto" w:fill="FFFFFF"/>
        <w:spacing w:after="0" w:line="38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</w:rPr>
      </w:pPr>
    </w:p>
    <w:p w:rsidR="00BB3645" w:rsidRDefault="00BB3645" w:rsidP="00BB3645">
      <w:pPr>
        <w:shd w:val="clear" w:color="auto" w:fill="FFFFFF"/>
        <w:spacing w:after="0" w:line="38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BB364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Начинающие кубанские предприниматели смогут получить льготные займы до 1 млн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.</w:t>
      </w:r>
      <w:r w:rsidRPr="00BB364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рублей</w:t>
      </w:r>
    </w:p>
    <w:p w:rsidR="00BB3645" w:rsidRPr="00BB3645" w:rsidRDefault="00BB3645" w:rsidP="00BB3645">
      <w:pPr>
        <w:shd w:val="clear" w:color="auto" w:fill="FFFFFF"/>
        <w:spacing w:after="0" w:line="38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BB3645" w:rsidRPr="00BB3645" w:rsidRDefault="00BB3645" w:rsidP="00BB3645">
      <w:pPr>
        <w:spacing w:after="0" w:line="3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Фонде </w:t>
      </w:r>
      <w:proofErr w:type="spellStart"/>
      <w:r w:rsidRPr="00BB3645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микрофинансирования</w:t>
      </w:r>
      <w:proofErr w:type="spellEnd"/>
      <w:r w:rsidRPr="00BB3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Краснодарского края значительно улучшились условия предоставления </w:t>
      </w:r>
      <w:proofErr w:type="spellStart"/>
      <w:r w:rsidRPr="00BB3645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микрозаймов</w:t>
      </w:r>
      <w:proofErr w:type="spellEnd"/>
      <w:r w:rsidRPr="00BB3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бизнесу по программе «Старт».</w:t>
      </w:r>
    </w:p>
    <w:p w:rsidR="00BB3645" w:rsidRPr="00BB3645" w:rsidRDefault="00BB3645" w:rsidP="00BB3645">
      <w:pPr>
        <w:spacing w:after="0" w:line="3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4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фондом проводится в соответствии с нацпроектом «Малое и среднее предприниматель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 и поддержка индивидуальной </w:t>
      </w:r>
      <w:r w:rsidRPr="00BB364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предпринимательской инициативы». В рамках нацпроекта региону предстоит увеличить численность занятых в сфере МСП более чем на 40% – с 753 тыс. до 1 млн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B3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58 тыс. человек.</w:t>
      </w:r>
    </w:p>
    <w:p w:rsidR="00BB3645" w:rsidRPr="00BB3645" w:rsidRDefault="00BB3645" w:rsidP="00BB3645">
      <w:pPr>
        <w:spacing w:after="0" w:line="3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45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Начинающие предприниматели смогут получить до 1 млн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B3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по ставке от 2 до 4 процентов годовых и отсрочкой по оплате основного долга до 12 месяцев при наличии </w:t>
      </w:r>
      <w:proofErr w:type="spellStart"/>
      <w:proofErr w:type="gramStart"/>
      <w:r w:rsidRPr="00BB3645"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бизнес-идеи</w:t>
      </w:r>
      <w:proofErr w:type="spellEnd"/>
      <w:proofErr w:type="gramEnd"/>
      <w:r w:rsidRPr="00BB3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грамотно проработанного и обоснованного бизнес-п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лана, – сообщили в </w:t>
      </w:r>
      <w:r w:rsidRPr="00BB364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департаменте </w:t>
      </w:r>
      <w:r w:rsidRPr="00BB3645">
        <w:rPr>
          <w:rFonts w:ascii="Times New Roman" w:eastAsia="Times New Roman" w:hAnsi="Times New Roman" w:cs="Times New Roman"/>
          <w:color w:val="000000"/>
          <w:sz w:val="28"/>
          <w:szCs w:val="28"/>
        </w:rPr>
        <w:t> инвестиций и развития МСП.</w:t>
      </w:r>
    </w:p>
    <w:p w:rsidR="00BB3645" w:rsidRPr="00BB3645" w:rsidRDefault="00BB3645" w:rsidP="00BB3645">
      <w:pPr>
        <w:spacing w:after="0" w:line="3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B3645">
        <w:rPr>
          <w:rFonts w:ascii="Times New Roman" w:eastAsia="Times New Roman" w:hAnsi="Times New Roman" w:cs="Times New Roman"/>
          <w:color w:val="000000"/>
          <w:sz w:val="28"/>
          <w:szCs w:val="28"/>
        </w:rPr>
        <w:t>В ведомстве уточнили, что для студентов, финалистов школы молодого предпринимателя, победителей краевого конкурса в области качества «Сделано на Кубани» и предпринимателей, завершивших профессиональное обучение в центрах занятости населения, процентная ставка теперь составляет всего 2%. Для остальных начинающих предпринимателей ставка по займам снижена до 4%. Максимальный срок займа увеличен до 3 лет.</w:t>
      </w:r>
      <w:proofErr w:type="gramEnd"/>
    </w:p>
    <w:p w:rsidR="00BB3645" w:rsidRPr="00BB3645" w:rsidRDefault="00BB3645" w:rsidP="00BB3645">
      <w:pPr>
        <w:spacing w:after="0" w:line="34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45">
        <w:rPr>
          <w:rFonts w:ascii="Times New Roman" w:eastAsia="Times New Roman" w:hAnsi="Times New Roman" w:cs="Times New Roman"/>
          <w:color w:val="000000"/>
          <w:sz w:val="28"/>
          <w:szCs w:val="28"/>
        </w:rPr>
        <w:t>У предпринимателей, чей бизнес уже начал приносить прибыль, появится возможность получить финансирование в размере до 3 млн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B3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BB3645" w:rsidRPr="00BB3645" w:rsidRDefault="00BB3645" w:rsidP="00BB3645">
      <w:pPr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Напомним, что краевой фонд </w:t>
      </w:r>
      <w:proofErr w:type="spellStart"/>
      <w:r w:rsidRPr="00BB3645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микрофинансирования</w:t>
      </w:r>
      <w:proofErr w:type="spellEnd"/>
      <w:r w:rsidRPr="00BB3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прошлом году увеличил выдачу займов на 42,5%. Всего организация предоставила бизнесу Кубани льготные кредиты на сумму 1,3 млрд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B3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BB3645" w:rsidRDefault="00BB3645" w:rsidP="00BB3645">
      <w:pPr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645" w:rsidRPr="00BB3645" w:rsidRDefault="00BB3645" w:rsidP="00BB3645">
      <w:pPr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всем возникающим вопросам можно обращаться по телефону Центра поддержки предпринимательства: 8-800-707-07-11, или по </w:t>
      </w:r>
      <w:proofErr w:type="spellStart"/>
      <w:r w:rsidRPr="00BB3645">
        <w:rPr>
          <w:rFonts w:ascii="Times New Roman" w:eastAsia="Times New Roman" w:hAnsi="Times New Roman" w:cs="Times New Roman"/>
          <w:color w:val="000000"/>
          <w:sz w:val="28"/>
          <w:szCs w:val="28"/>
        </w:rPr>
        <w:t>e-mail</w:t>
      </w:r>
      <w:proofErr w:type="spellEnd"/>
      <w:r w:rsidRPr="00BB3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BB3645">
        <w:rPr>
          <w:rFonts w:ascii="Times New Roman" w:eastAsia="Times New Roman" w:hAnsi="Times New Roman" w:cs="Times New Roman"/>
          <w:color w:val="000000"/>
          <w:sz w:val="28"/>
          <w:szCs w:val="28"/>
        </w:rPr>
        <w:t>info@fmkk.ru</w:t>
      </w:r>
      <w:proofErr w:type="spellEnd"/>
      <w:r w:rsidRPr="00BB3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 правилами предоставления займов можно ознакомиться на сайте </w:t>
      </w:r>
      <w:proofErr w:type="spellStart"/>
      <w:r w:rsidRPr="00BB3645">
        <w:rPr>
          <w:rFonts w:ascii="Times New Roman" w:eastAsia="Times New Roman" w:hAnsi="Times New Roman" w:cs="Times New Roman"/>
          <w:color w:val="000000"/>
          <w:sz w:val="28"/>
          <w:szCs w:val="28"/>
        </w:rPr>
        <w:t>www.fmkk.ru</w:t>
      </w:r>
      <w:proofErr w:type="spellEnd"/>
      <w:r w:rsidRPr="00BB36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3645" w:rsidRPr="00BB3645" w:rsidRDefault="00BB3645" w:rsidP="00BB3645">
      <w:pPr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45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Источник: </w:t>
      </w:r>
      <w:hyperlink r:id="rId5" w:tgtFrame="_blank" w:history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служба Краснодарского края.</w:t>
      </w:r>
    </w:p>
    <w:p w:rsidR="00BB3645" w:rsidRPr="00BB3645" w:rsidRDefault="00BB3645" w:rsidP="00BB3645">
      <w:pPr>
        <w:spacing w:line="240" w:lineRule="auto"/>
        <w:ind w:right="57"/>
        <w:textAlignment w:val="baseline"/>
        <w:rPr>
          <w:rFonts w:ascii="inherit" w:eastAsia="Times New Roman" w:hAnsi="inherit" w:cs="Times New Roman"/>
          <w:sz w:val="20"/>
          <w:szCs w:val="20"/>
        </w:rPr>
      </w:pPr>
    </w:p>
    <w:p w:rsidR="00C41C25" w:rsidRDefault="00C41C25"/>
    <w:sectPr w:rsidR="00C41C25" w:rsidSect="00BB36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E276E"/>
    <w:multiLevelType w:val="multilevel"/>
    <w:tmpl w:val="E74A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B3645"/>
    <w:rsid w:val="000B4175"/>
    <w:rsid w:val="00BB3645"/>
    <w:rsid w:val="00C4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3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6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B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3645"/>
  </w:style>
  <w:style w:type="character" w:styleId="a4">
    <w:name w:val="Hyperlink"/>
    <w:basedOn w:val="a0"/>
    <w:uiPriority w:val="99"/>
    <w:semiHidden/>
    <w:unhideWhenUsed/>
    <w:rsid w:val="00BB3645"/>
    <w:rPr>
      <w:color w:val="0000FF"/>
      <w:u w:val="single"/>
    </w:rPr>
  </w:style>
  <w:style w:type="paragraph" w:customStyle="1" w:styleId="block-h">
    <w:name w:val="block-h"/>
    <w:basedOn w:val="a"/>
    <w:rsid w:val="00BB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a"/>
    <w:rsid w:val="00BB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3925">
              <w:marLeft w:val="-170"/>
              <w:marRight w:val="-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6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91265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50821">
                          <w:marLeft w:val="0"/>
                          <w:marRight w:val="2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298669">
                          <w:marLeft w:val="0"/>
                          <w:marRight w:val="2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14334">
                          <w:marLeft w:val="0"/>
                          <w:marRight w:val="2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941118">
                          <w:marLeft w:val="0"/>
                          <w:marRight w:val="2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9409">
                          <w:marLeft w:val="0"/>
                          <w:marRight w:val="2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499440">
                          <w:marLeft w:val="0"/>
                          <w:marRight w:val="2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902911">
                          <w:marLeft w:val="0"/>
                          <w:marRight w:val="2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262633">
                          <w:marLeft w:val="0"/>
                          <w:marRight w:val="2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288481">
                          <w:marLeft w:val="0"/>
                          <w:marRight w:val="2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040395">
                          <w:marLeft w:val="0"/>
                          <w:marRight w:val="2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696193">
                          <w:marLeft w:val="0"/>
                          <w:marRight w:val="2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krai.krasnodar.ru/content/1131/show/5241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2020-03-24T12:35:00Z</dcterms:created>
  <dcterms:modified xsi:type="dcterms:W3CDTF">2020-03-24T12:46:00Z</dcterms:modified>
</cp:coreProperties>
</file>