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DF4" w:rsidRPr="006604C0" w:rsidRDefault="002F36EE" w:rsidP="0055491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88BBF0B" wp14:editId="042CEE87">
            <wp:simplePos x="0" y="0"/>
            <wp:positionH relativeFrom="column">
              <wp:posOffset>-125095</wp:posOffset>
            </wp:positionH>
            <wp:positionV relativeFrom="paragraph">
              <wp:posOffset>-6350</wp:posOffset>
            </wp:positionV>
            <wp:extent cx="2672080" cy="2004060"/>
            <wp:effectExtent l="0" t="0" r="0" b="0"/>
            <wp:wrapSquare wrapText="bothSides"/>
            <wp:docPr id="2" name="Рисунок 2" descr="C:\Users\User\Desktop\3d2a65b3-cd7d-4c56-afa1-02c12db61e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3d2a65b3-cd7d-4c56-afa1-02c12db61e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080" cy="20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0DF4" w:rsidRPr="00D80DF4">
        <w:rPr>
          <w:color w:val="000000"/>
          <w:sz w:val="28"/>
          <w:szCs w:val="28"/>
        </w:rPr>
        <w:t xml:space="preserve">Индивидуальные предприниматели Хадыженского городского поселения Апшеронского района 15 ноября 2019 года в 14:00 приняли участие в бесплатном семинаре по теме: «Маркировка товара», который </w:t>
      </w:r>
      <w:r w:rsidR="00D80DF4" w:rsidRPr="006604C0">
        <w:rPr>
          <w:color w:val="000000"/>
          <w:sz w:val="28"/>
          <w:szCs w:val="28"/>
        </w:rPr>
        <w:t>проводила Администрация Апшеронского городского поселения Апшеронского района совместно с Союзом «Апшеронская Торгово-промышленная палата Краснодарского края».</w:t>
      </w:r>
    </w:p>
    <w:p w:rsidR="00D80DF4" w:rsidRPr="006604C0" w:rsidRDefault="00D80DF4" w:rsidP="00554916">
      <w:pPr>
        <w:pStyle w:val="a3"/>
        <w:spacing w:before="0" w:beforeAutospacing="0" w:after="0" w:afterAutospacing="0" w:line="240" w:lineRule="atLeast"/>
        <w:ind w:firstLine="708"/>
        <w:jc w:val="both"/>
        <w:rPr>
          <w:color w:val="000000"/>
          <w:sz w:val="28"/>
          <w:szCs w:val="28"/>
        </w:rPr>
      </w:pPr>
      <w:r w:rsidRPr="006604C0">
        <w:rPr>
          <w:color w:val="000000"/>
          <w:sz w:val="28"/>
          <w:szCs w:val="28"/>
        </w:rPr>
        <w:t>Цель семинара</w:t>
      </w:r>
    </w:p>
    <w:p w:rsidR="00D80DF4" w:rsidRPr="006604C0" w:rsidRDefault="006604C0" w:rsidP="002F36EE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D80DF4" w:rsidRPr="006604C0">
        <w:rPr>
          <w:color w:val="000000"/>
          <w:sz w:val="28"/>
          <w:szCs w:val="28"/>
        </w:rPr>
        <w:t xml:space="preserve">- </w:t>
      </w:r>
      <w:r w:rsidR="00D80DF4" w:rsidRPr="00D80DF4">
        <w:rPr>
          <w:color w:val="000000"/>
          <w:sz w:val="28"/>
          <w:szCs w:val="28"/>
        </w:rPr>
        <w:t>рассмотреть все вопросы, связанные с маркировкой товаров</w:t>
      </w:r>
      <w:r w:rsidRPr="006604C0">
        <w:rPr>
          <w:color w:val="000000"/>
          <w:sz w:val="28"/>
          <w:szCs w:val="28"/>
        </w:rPr>
        <w:t>;</w:t>
      </w:r>
    </w:p>
    <w:p w:rsidR="006604C0" w:rsidRPr="00D80DF4" w:rsidRDefault="006604C0" w:rsidP="002F36E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6604C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80DF4">
        <w:rPr>
          <w:rFonts w:ascii="Times New Roman" w:eastAsia="Times New Roman" w:hAnsi="Times New Roman" w:cs="Times New Roman"/>
          <w:color w:val="000000"/>
          <w:sz w:val="28"/>
          <w:szCs w:val="28"/>
        </w:rPr>
        <w:t>проанализировать вступившие в действие нормативно-правовые акты</w:t>
      </w:r>
      <w:r w:rsidR="00CE116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604C0" w:rsidRPr="00D80DF4" w:rsidRDefault="0099207A" w:rsidP="002F36E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- </w:t>
      </w:r>
      <w:r w:rsidR="006604C0" w:rsidRPr="00D80DF4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рассмотреть все плюсы и минусы применения данной системы налогообложения</w:t>
      </w:r>
      <w:r w:rsidR="00CE116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604C0" w:rsidRPr="00D80DF4" w:rsidRDefault="006604C0" w:rsidP="002F36E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6604C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80DF4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получить практические рекомендации, как избежать ошибок</w:t>
      </w:r>
      <w:r w:rsidR="00CE116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604C0" w:rsidRPr="00D80DF4" w:rsidRDefault="006604C0" w:rsidP="002F36E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6604C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80DF4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получить ответы на свои вопросы</w:t>
      </w:r>
      <w:r w:rsidR="00CE116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54916" w:rsidRDefault="00CE1162" w:rsidP="002F36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Обсудили вопросы, связанные с и</w:t>
      </w:r>
      <w:r w:rsidR="006604C0" w:rsidRPr="00CE1162">
        <w:rPr>
          <w:bCs/>
          <w:color w:val="000000"/>
          <w:sz w:val="28"/>
          <w:szCs w:val="28"/>
        </w:rPr>
        <w:t>зменения</w:t>
      </w:r>
      <w:r>
        <w:rPr>
          <w:bCs/>
          <w:color w:val="000000"/>
          <w:sz w:val="28"/>
          <w:szCs w:val="28"/>
        </w:rPr>
        <w:t>ми</w:t>
      </w:r>
      <w:r w:rsidR="006604C0" w:rsidRPr="00CE1162">
        <w:rPr>
          <w:bCs/>
          <w:color w:val="000000"/>
          <w:sz w:val="28"/>
          <w:szCs w:val="28"/>
        </w:rPr>
        <w:t xml:space="preserve"> в учете и документообороте организаций и ИП в связи с обязательн</w:t>
      </w:r>
      <w:r w:rsidR="00554916">
        <w:rPr>
          <w:bCs/>
          <w:color w:val="000000"/>
          <w:sz w:val="28"/>
          <w:szCs w:val="28"/>
        </w:rPr>
        <w:t>ой маркировкой товаров, п</w:t>
      </w:r>
      <w:r w:rsidR="006604C0" w:rsidRPr="00CE1162">
        <w:rPr>
          <w:bCs/>
          <w:color w:val="000000"/>
          <w:sz w:val="28"/>
          <w:szCs w:val="28"/>
        </w:rPr>
        <w:t>ередача данных в систему маркировки</w:t>
      </w:r>
      <w:r>
        <w:rPr>
          <w:bCs/>
          <w:color w:val="000000"/>
          <w:sz w:val="28"/>
          <w:szCs w:val="28"/>
        </w:rPr>
        <w:t>.</w:t>
      </w:r>
      <w:bookmarkStart w:id="0" w:name="_GoBack"/>
      <w:bookmarkEnd w:id="0"/>
    </w:p>
    <w:p w:rsidR="00554916" w:rsidRDefault="00554916" w:rsidP="002F36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Объяснили:</w:t>
      </w:r>
    </w:p>
    <w:p w:rsidR="00554916" w:rsidRDefault="00554916" w:rsidP="002F36E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- к</w:t>
      </w:r>
      <w:r w:rsidR="006604C0" w:rsidRPr="00CE1162">
        <w:rPr>
          <w:bCs/>
          <w:color w:val="000000"/>
          <w:sz w:val="28"/>
          <w:szCs w:val="28"/>
        </w:rPr>
        <w:t>акую информацию дает считыва</w:t>
      </w:r>
      <w:r>
        <w:rPr>
          <w:bCs/>
          <w:color w:val="000000"/>
          <w:sz w:val="28"/>
          <w:szCs w:val="28"/>
        </w:rPr>
        <w:t>ние кода маркировки потребителю;</w:t>
      </w:r>
    </w:p>
    <w:p w:rsidR="00554916" w:rsidRDefault="002F36EE" w:rsidP="002F36E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9C18BA8" wp14:editId="1117B381">
            <wp:simplePos x="0" y="0"/>
            <wp:positionH relativeFrom="column">
              <wp:posOffset>3979545</wp:posOffset>
            </wp:positionH>
            <wp:positionV relativeFrom="paragraph">
              <wp:posOffset>855345</wp:posOffset>
            </wp:positionV>
            <wp:extent cx="1927860" cy="2235200"/>
            <wp:effectExtent l="0" t="0" r="0" b="0"/>
            <wp:wrapSquare wrapText="bothSides"/>
            <wp:docPr id="3" name="Рисунок 3" descr="C:\Users\User\Desktop\2a6224b2-1590-4853-a2a2-025ee30d6e2a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a6224b2-1590-4853-a2a2-025ee30d6e2a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54E1EEC" wp14:editId="31053361">
            <wp:simplePos x="0" y="0"/>
            <wp:positionH relativeFrom="column">
              <wp:posOffset>-300355</wp:posOffset>
            </wp:positionH>
            <wp:positionV relativeFrom="paragraph">
              <wp:posOffset>916305</wp:posOffset>
            </wp:positionV>
            <wp:extent cx="2794000" cy="2095500"/>
            <wp:effectExtent l="0" t="0" r="0" b="0"/>
            <wp:wrapSquare wrapText="bothSides"/>
            <wp:docPr id="1" name="Рисунок 1" descr="C:\Users\User\Desktop\e98de441-f6d9-4777-9e13-34a8ccf4fc5a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e98de441-f6d9-4777-9e13-34a8ccf4fc5a -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4916">
        <w:rPr>
          <w:bCs/>
          <w:color w:val="000000"/>
          <w:sz w:val="28"/>
          <w:szCs w:val="28"/>
        </w:rPr>
        <w:t xml:space="preserve">   - к</w:t>
      </w:r>
      <w:r w:rsidR="006604C0" w:rsidRPr="00CE1162">
        <w:rPr>
          <w:bCs/>
          <w:color w:val="000000"/>
          <w:sz w:val="28"/>
          <w:szCs w:val="28"/>
        </w:rPr>
        <w:t>ак потребитель может пожаловаться на недобросовестного продавца, предлагающего контрафакт или нарушившего п</w:t>
      </w:r>
      <w:r w:rsidR="00554916">
        <w:rPr>
          <w:bCs/>
          <w:color w:val="000000"/>
          <w:sz w:val="28"/>
          <w:szCs w:val="28"/>
        </w:rPr>
        <w:t>равила маркировки иным способом.</w:t>
      </w:r>
    </w:p>
    <w:sectPr w:rsidR="00554916" w:rsidSect="006604C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07520"/>
    <w:multiLevelType w:val="multilevel"/>
    <w:tmpl w:val="3A10C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04E9"/>
    <w:rsid w:val="002F36EE"/>
    <w:rsid w:val="00554916"/>
    <w:rsid w:val="006604C0"/>
    <w:rsid w:val="008D2F4C"/>
    <w:rsid w:val="0099207A"/>
    <w:rsid w:val="00B804E9"/>
    <w:rsid w:val="00CE1162"/>
    <w:rsid w:val="00D80DF4"/>
    <w:rsid w:val="00E3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4C"/>
  </w:style>
  <w:style w:type="paragraph" w:styleId="2">
    <w:name w:val="heading 2"/>
    <w:basedOn w:val="a"/>
    <w:link w:val="20"/>
    <w:uiPriority w:val="9"/>
    <w:qFormat/>
    <w:rsid w:val="00D80D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0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80DF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D80DF4"/>
    <w:rPr>
      <w:color w:val="0000FF"/>
      <w:u w:val="single"/>
    </w:rPr>
  </w:style>
  <w:style w:type="character" w:customStyle="1" w:styleId="apple-converted-space">
    <w:name w:val="apple-converted-space"/>
    <w:basedOn w:val="a0"/>
    <w:rsid w:val="006604C0"/>
  </w:style>
  <w:style w:type="paragraph" w:styleId="a5">
    <w:name w:val="Balloon Text"/>
    <w:basedOn w:val="a"/>
    <w:link w:val="a6"/>
    <w:uiPriority w:val="99"/>
    <w:semiHidden/>
    <w:unhideWhenUsed/>
    <w:rsid w:val="002F3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36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2019-11-18T13:16:00Z</dcterms:created>
  <dcterms:modified xsi:type="dcterms:W3CDTF">2019-11-19T07:54:00Z</dcterms:modified>
</cp:coreProperties>
</file>