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6091" w14:textId="77777777" w:rsidR="00566C4E" w:rsidRPr="00566C4E" w:rsidRDefault="00566C4E" w:rsidP="00566C4E">
      <w:pPr>
        <w:widowControl/>
        <w:tabs>
          <w:tab w:val="left" w:pos="0"/>
          <w:tab w:val="right" w:pos="9639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66C4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object w:dxaOrig="1225" w:dyaOrig="1521" w14:anchorId="145661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7" o:title=""/>
          </v:shape>
          <o:OLEObject Type="Embed" ProgID="CorelPHOTOPAINT.Image.16" ShapeID="_x0000_i1025" DrawAspect="Content" ObjectID="_1677652953" r:id="rId8"/>
        </w:object>
      </w:r>
    </w:p>
    <w:p w14:paraId="3D407F9B" w14:textId="77777777" w:rsidR="00566C4E" w:rsidRPr="00566C4E" w:rsidRDefault="00566C4E" w:rsidP="00566C4E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6C4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ХАДЫЖЕНСКОГО ГОРОДСКОГО ПОСЕЛЕНИЯ АПШЕРОНСКОГО РАЙОНА</w:t>
      </w:r>
    </w:p>
    <w:p w14:paraId="6E6C2A7B" w14:textId="77777777" w:rsidR="00566C4E" w:rsidRPr="00566C4E" w:rsidRDefault="00566C4E" w:rsidP="00566C4E">
      <w:pPr>
        <w:widowControl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14:paraId="46A6B455" w14:textId="77777777" w:rsidR="00566C4E" w:rsidRPr="00566C4E" w:rsidRDefault="00566C4E" w:rsidP="00566C4E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566C4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14:paraId="04610044" w14:textId="77777777" w:rsidR="00566C4E" w:rsidRPr="00566C4E" w:rsidRDefault="00566C4E" w:rsidP="00566C4E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1853ECF3" w14:textId="75EB93A3" w:rsidR="00566C4E" w:rsidRPr="004276E4" w:rsidRDefault="00566C4E" w:rsidP="00566C4E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276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 </w:t>
      </w:r>
      <w:r w:rsidR="004276E4" w:rsidRPr="004276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03.02.2021                             </w:t>
      </w:r>
      <w:r w:rsidRPr="004276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      </w:t>
      </w:r>
      <w:r w:rsidR="004276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</w:t>
      </w:r>
      <w:r w:rsidRPr="004276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№ </w:t>
      </w:r>
      <w:r w:rsidR="004276E4" w:rsidRPr="004276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36</w:t>
      </w:r>
    </w:p>
    <w:p w14:paraId="66B5DB40" w14:textId="77777777" w:rsidR="00566C4E" w:rsidRPr="00566C4E" w:rsidRDefault="00566C4E" w:rsidP="00566C4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6C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Хадыженск</w:t>
      </w:r>
    </w:p>
    <w:p w14:paraId="69A91032" w14:textId="77777777" w:rsidR="00566C4E" w:rsidRPr="00566C4E" w:rsidRDefault="00566C4E" w:rsidP="00566C4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A11A060" w14:textId="2142567F" w:rsidR="00A14C0C" w:rsidRDefault="00A14C0C" w:rsidP="00A14C0C">
      <w:pPr>
        <w:pStyle w:val="1"/>
        <w:shd w:val="clear" w:color="auto" w:fill="auto"/>
        <w:ind w:firstLine="0"/>
        <w:jc w:val="center"/>
      </w:pPr>
    </w:p>
    <w:p w14:paraId="08FD14E4" w14:textId="77777777" w:rsidR="00A14C0C" w:rsidRDefault="00A14C0C" w:rsidP="00A14C0C">
      <w:pPr>
        <w:pStyle w:val="1"/>
        <w:shd w:val="clear" w:color="auto" w:fill="auto"/>
        <w:ind w:firstLine="0"/>
        <w:jc w:val="center"/>
      </w:pPr>
    </w:p>
    <w:p w14:paraId="5614D13A" w14:textId="6A94D3E6" w:rsidR="0048727B" w:rsidRPr="001742BF" w:rsidRDefault="0001192D" w:rsidP="00A14C0C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назначении голосования по отбору общественных территорий,</w:t>
      </w:r>
      <w:r w:rsidR="004276E4">
        <w:rPr>
          <w:b/>
          <w:bCs/>
        </w:rPr>
        <w:t xml:space="preserve"> </w:t>
      </w:r>
      <w:r>
        <w:rPr>
          <w:b/>
          <w:bCs/>
        </w:rPr>
        <w:t>подлежащих благоустройству в первоочередном порядке</w:t>
      </w:r>
      <w:r w:rsidR="001742BF" w:rsidRPr="001742BF">
        <w:rPr>
          <w:b/>
          <w:bCs/>
        </w:rPr>
        <w:t xml:space="preserve"> </w:t>
      </w:r>
      <w:r w:rsidR="001742BF">
        <w:rPr>
          <w:b/>
          <w:bCs/>
        </w:rPr>
        <w:t>в 2022 г.</w:t>
      </w:r>
    </w:p>
    <w:p w14:paraId="41FF0258" w14:textId="6F09CD8C" w:rsidR="00A14C0C" w:rsidRDefault="00A14C0C" w:rsidP="00A14C0C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661F5D0F" w14:textId="77777777" w:rsidR="00A14C0C" w:rsidRDefault="00A14C0C" w:rsidP="00A14C0C">
      <w:pPr>
        <w:pStyle w:val="1"/>
        <w:shd w:val="clear" w:color="auto" w:fill="auto"/>
        <w:ind w:firstLine="0"/>
        <w:jc w:val="center"/>
      </w:pPr>
    </w:p>
    <w:p w14:paraId="77AB6F54" w14:textId="77777777" w:rsidR="0048727B" w:rsidRDefault="0001192D" w:rsidP="00A14C0C">
      <w:pPr>
        <w:pStyle w:val="1"/>
        <w:shd w:val="clear" w:color="auto" w:fill="auto"/>
        <w:ind w:firstLine="640"/>
        <w:jc w:val="both"/>
      </w:pPr>
      <w: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Совета Хадыженского городского поселения Апшеронского района от 25.12.2018 года № </w:t>
      </w:r>
      <w:r w:rsidR="001C0C10">
        <w:t>136</w:t>
      </w:r>
      <w: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порядке», в целях реализации мероприятий по благоустройству территории Хадыженского городского поселения Апшеронского района, постановляю:</w:t>
      </w:r>
    </w:p>
    <w:p w14:paraId="06DAD62A" w14:textId="1900F9E2" w:rsidR="0048727B" w:rsidRDefault="0001192D" w:rsidP="00DA4B8C">
      <w:pPr>
        <w:pStyle w:val="1"/>
        <w:shd w:val="clear" w:color="auto" w:fill="auto"/>
        <w:tabs>
          <w:tab w:val="left" w:pos="851"/>
        </w:tabs>
        <w:ind w:firstLine="640"/>
        <w:jc w:val="both"/>
      </w:pPr>
      <w:r>
        <w:t>1.</w:t>
      </w:r>
      <w:r w:rsidR="00DA4B8C">
        <w:t xml:space="preserve"> </w:t>
      </w:r>
      <w:bookmarkStart w:id="0" w:name="_Hlk61859836"/>
      <w:r w:rsidR="001742BF">
        <w:t>Провести рейтинговое</w:t>
      </w:r>
      <w:r>
        <w:t xml:space="preserve"> голосование по отбору общественных территорий, подлежащих благоустройству в первоочередном порядке</w:t>
      </w:r>
      <w:r w:rsidR="001742BF">
        <w:t xml:space="preserve"> в 2022 г.</w:t>
      </w:r>
      <w:bookmarkEnd w:id="0"/>
      <w:r>
        <w:t xml:space="preserve">, </w:t>
      </w:r>
      <w:r w:rsidR="0082355E">
        <w:t>на единой федеральной платформе для онлайн голосования</w:t>
      </w:r>
      <w:r w:rsidR="001742BF">
        <w:t xml:space="preserve"> в период с </w:t>
      </w:r>
      <w:r w:rsidR="0082355E">
        <w:t>26</w:t>
      </w:r>
      <w:r w:rsidR="001742BF">
        <w:t xml:space="preserve"> </w:t>
      </w:r>
      <w:r w:rsidR="0082355E">
        <w:t>апреля</w:t>
      </w:r>
      <w:r w:rsidR="001742BF">
        <w:t xml:space="preserve"> 2021 г. </w:t>
      </w:r>
      <w:r w:rsidR="0082355E">
        <w:t>по 30</w:t>
      </w:r>
      <w:r w:rsidR="001742BF">
        <w:t xml:space="preserve"> </w:t>
      </w:r>
      <w:r w:rsidR="0082355E">
        <w:t>мая</w:t>
      </w:r>
      <w:r w:rsidR="001742BF">
        <w:t xml:space="preserve"> 2021 г</w:t>
      </w:r>
      <w:r>
        <w:t>.</w:t>
      </w:r>
    </w:p>
    <w:p w14:paraId="26175A2E" w14:textId="457CD677" w:rsidR="006C1851" w:rsidRDefault="006C1851" w:rsidP="0082355E">
      <w:pPr>
        <w:pStyle w:val="1"/>
        <w:numPr>
          <w:ilvl w:val="0"/>
          <w:numId w:val="1"/>
        </w:numPr>
        <w:shd w:val="clear" w:color="auto" w:fill="auto"/>
        <w:tabs>
          <w:tab w:val="left" w:pos="842"/>
          <w:tab w:val="left" w:pos="993"/>
        </w:tabs>
        <w:ind w:firstLine="640"/>
        <w:jc w:val="both"/>
      </w:pPr>
      <w:r>
        <w:t xml:space="preserve">Утвердить перечень общественных территорий, подлежащих </w:t>
      </w:r>
      <w:r w:rsidR="00AA581E">
        <w:t>благоустройству в первоочередном порядке в 2022 году, представленный общественной комиссией, в рамках реализации муниципальной программы «Формирование современной городской среды Хадыженского городского поселения Апшеронского района на 2018-2024 годы» (приложение).</w:t>
      </w:r>
    </w:p>
    <w:p w14:paraId="004D4D4E" w14:textId="777A89B6" w:rsidR="0048727B" w:rsidRDefault="0001192D" w:rsidP="0082355E">
      <w:pPr>
        <w:pStyle w:val="1"/>
        <w:numPr>
          <w:ilvl w:val="0"/>
          <w:numId w:val="1"/>
        </w:numPr>
        <w:shd w:val="clear" w:color="auto" w:fill="auto"/>
        <w:ind w:firstLine="540"/>
        <w:jc w:val="both"/>
      </w:pPr>
      <w:r>
        <w:t xml:space="preserve">Отделу </w:t>
      </w:r>
      <w:r w:rsidR="00B7628F">
        <w:t xml:space="preserve">организационно-кадровой работы </w:t>
      </w:r>
      <w:r>
        <w:t>администрации Хадыженского городского поселения Апшеронского района (</w:t>
      </w:r>
      <w:r w:rsidR="00A14C0C">
        <w:t>Кожухова</w:t>
      </w:r>
      <w:r>
        <w:t>) официально опубликовать настоящее постановление на официальном сайте администрации Хадыженского городского поселения Апшеронского района</w:t>
      </w:r>
      <w:r w:rsidR="006A0434">
        <w:t xml:space="preserve"> и в средствах массовой информации</w:t>
      </w:r>
      <w:r>
        <w:t>.</w:t>
      </w:r>
    </w:p>
    <w:p w14:paraId="68595122" w14:textId="77777777" w:rsidR="004276E4" w:rsidRDefault="00E1296B" w:rsidP="004276E4">
      <w:pPr>
        <w:pStyle w:val="1"/>
        <w:numPr>
          <w:ilvl w:val="0"/>
          <w:numId w:val="1"/>
        </w:numPr>
        <w:shd w:val="clear" w:color="auto" w:fill="auto"/>
        <w:ind w:firstLine="540"/>
        <w:jc w:val="both"/>
        <w:sectPr w:rsidR="004276E4" w:rsidSect="004276E4">
          <w:pgSz w:w="11906" w:h="16838" w:code="9"/>
          <w:pgMar w:top="284" w:right="567" w:bottom="1134" w:left="1701" w:header="0" w:footer="6" w:gutter="0"/>
          <w:pgNumType w:start="1"/>
          <w:cols w:space="720"/>
          <w:noEndnote/>
          <w:docGrid w:linePitch="360"/>
        </w:sectPr>
      </w:pPr>
      <w:r>
        <w:t xml:space="preserve">Признать утратившим силу постановление администрации Хадыженского городского поселения Апшеронского района № 16 от 15.01.2021 </w:t>
      </w:r>
    </w:p>
    <w:p w14:paraId="330209F9" w14:textId="391150E6" w:rsidR="00E1296B" w:rsidRDefault="00E1296B" w:rsidP="004276E4">
      <w:pPr>
        <w:pStyle w:val="1"/>
        <w:numPr>
          <w:ilvl w:val="0"/>
          <w:numId w:val="1"/>
        </w:numPr>
        <w:shd w:val="clear" w:color="auto" w:fill="auto"/>
        <w:ind w:firstLine="540"/>
        <w:jc w:val="both"/>
      </w:pPr>
      <w:r>
        <w:lastRenderedPageBreak/>
        <w:t>года «О назначении голосования по отбору общественных территорий, подлежащих благоустройству в первоочередном порядке в 2022 г.» утратившим силу.</w:t>
      </w:r>
    </w:p>
    <w:p w14:paraId="38A83DC7" w14:textId="1A367B35" w:rsidR="00C55ADD" w:rsidRDefault="0001192D" w:rsidP="00E1296B">
      <w:pPr>
        <w:pStyle w:val="1"/>
        <w:numPr>
          <w:ilvl w:val="0"/>
          <w:numId w:val="1"/>
        </w:numPr>
        <w:shd w:val="clear" w:color="auto" w:fill="auto"/>
        <w:tabs>
          <w:tab w:val="left" w:pos="812"/>
        </w:tabs>
        <w:ind w:firstLine="540"/>
        <w:jc w:val="both"/>
      </w:pPr>
      <w:r>
        <w:t>Контроль за выполнением настоящего постановления возложить на заместителя главы Хадыженского городского поселения Апшеронского района (</w:t>
      </w:r>
      <w:r w:rsidR="003F0017">
        <w:t>Александров</w:t>
      </w:r>
      <w:r>
        <w:t>).</w:t>
      </w:r>
    </w:p>
    <w:p w14:paraId="516A1E93" w14:textId="2B676315" w:rsidR="0048727B" w:rsidRDefault="0001192D" w:rsidP="0082355E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ind w:firstLine="540"/>
        <w:jc w:val="both"/>
      </w:pPr>
      <w:r>
        <w:t>Настоящее постановление вступает в силу со дня его официального опубликования.</w:t>
      </w:r>
    </w:p>
    <w:p w14:paraId="3850E17D" w14:textId="11E74F7B" w:rsidR="00A14C0C" w:rsidRDefault="00A14C0C" w:rsidP="00A14C0C">
      <w:pPr>
        <w:pStyle w:val="1"/>
        <w:shd w:val="clear" w:color="auto" w:fill="auto"/>
        <w:tabs>
          <w:tab w:val="left" w:pos="802"/>
        </w:tabs>
        <w:jc w:val="both"/>
      </w:pPr>
    </w:p>
    <w:p w14:paraId="71E0D7B4" w14:textId="59C0132B" w:rsidR="00A14C0C" w:rsidRDefault="00A14C0C" w:rsidP="00A14C0C">
      <w:pPr>
        <w:pStyle w:val="1"/>
        <w:shd w:val="clear" w:color="auto" w:fill="auto"/>
        <w:tabs>
          <w:tab w:val="left" w:pos="802"/>
        </w:tabs>
        <w:jc w:val="both"/>
      </w:pPr>
    </w:p>
    <w:p w14:paraId="38AC3F59" w14:textId="77777777" w:rsidR="00A14C0C" w:rsidRDefault="00A14C0C" w:rsidP="00A14C0C">
      <w:pPr>
        <w:pStyle w:val="1"/>
        <w:shd w:val="clear" w:color="auto" w:fill="auto"/>
        <w:tabs>
          <w:tab w:val="left" w:pos="802"/>
        </w:tabs>
        <w:jc w:val="both"/>
      </w:pPr>
    </w:p>
    <w:p w14:paraId="553473B8" w14:textId="4307144C" w:rsidR="00A14C0C" w:rsidRDefault="00A14C0C" w:rsidP="00A14C0C">
      <w:pPr>
        <w:pStyle w:val="1"/>
        <w:shd w:val="clear" w:color="auto" w:fill="auto"/>
        <w:tabs>
          <w:tab w:val="left" w:pos="802"/>
        </w:tabs>
        <w:ind w:firstLine="0"/>
        <w:jc w:val="both"/>
      </w:pPr>
      <w:r>
        <w:t>Глава Хадыженского городского</w:t>
      </w:r>
    </w:p>
    <w:p w14:paraId="01A26EB8" w14:textId="22D5A666" w:rsidR="00A14C0C" w:rsidRDefault="00A14C0C" w:rsidP="00A14C0C">
      <w:pPr>
        <w:pStyle w:val="1"/>
        <w:shd w:val="clear" w:color="auto" w:fill="auto"/>
        <w:tabs>
          <w:tab w:val="left" w:pos="802"/>
        </w:tabs>
        <w:ind w:firstLine="0"/>
        <w:jc w:val="both"/>
      </w:pPr>
      <w:r>
        <w:t>поселения Апшеронского района                                                       Ю.Н.Захарова</w:t>
      </w:r>
    </w:p>
    <w:p w14:paraId="35C75565" w14:textId="77777777" w:rsidR="00A14C0C" w:rsidRDefault="00A14C0C" w:rsidP="00A14C0C">
      <w:pPr>
        <w:pStyle w:val="1"/>
        <w:shd w:val="clear" w:color="auto" w:fill="auto"/>
        <w:tabs>
          <w:tab w:val="left" w:pos="802"/>
        </w:tabs>
        <w:ind w:firstLine="0"/>
        <w:jc w:val="both"/>
      </w:pPr>
    </w:p>
    <w:p w14:paraId="2A0F88CF" w14:textId="77777777" w:rsidR="001D7D67" w:rsidRPr="001D7D67" w:rsidRDefault="001D7D67" w:rsidP="001D7D67"/>
    <w:p w14:paraId="31002FD0" w14:textId="77777777" w:rsidR="001D7D67" w:rsidRPr="001D7D67" w:rsidRDefault="001D7D67" w:rsidP="001D7D67"/>
    <w:p w14:paraId="6F370465" w14:textId="77777777" w:rsidR="001D7D67" w:rsidRPr="001D7D67" w:rsidRDefault="001D7D67" w:rsidP="001D7D67"/>
    <w:p w14:paraId="2CB07B9F" w14:textId="77777777" w:rsidR="001D7D67" w:rsidRPr="001D7D67" w:rsidRDefault="001D7D67" w:rsidP="001D7D67"/>
    <w:p w14:paraId="09835004" w14:textId="77777777" w:rsidR="001D7D67" w:rsidRPr="001D7D67" w:rsidRDefault="001D7D67" w:rsidP="001D7D67"/>
    <w:p w14:paraId="0DA16759" w14:textId="77777777" w:rsidR="001D7D67" w:rsidRPr="001D7D67" w:rsidRDefault="001D7D67" w:rsidP="001D7D67"/>
    <w:p w14:paraId="04067629" w14:textId="77777777" w:rsidR="001D7D67" w:rsidRPr="001D7D67" w:rsidRDefault="001D7D67" w:rsidP="001D7D67"/>
    <w:p w14:paraId="06EFB88C" w14:textId="77777777" w:rsidR="001D7D67" w:rsidRPr="001D7D67" w:rsidRDefault="001D7D67" w:rsidP="001D7D67"/>
    <w:p w14:paraId="3587886F" w14:textId="77777777" w:rsidR="001D7D67" w:rsidRPr="001D7D67" w:rsidRDefault="001D7D67" w:rsidP="001D7D67"/>
    <w:p w14:paraId="2B89DF4B" w14:textId="77777777" w:rsidR="001D7D67" w:rsidRPr="001D7D67" w:rsidRDefault="001D7D67" w:rsidP="001D7D67"/>
    <w:p w14:paraId="63481956" w14:textId="77777777" w:rsidR="001D7D67" w:rsidRPr="001D7D67" w:rsidRDefault="001D7D67" w:rsidP="001D7D67"/>
    <w:p w14:paraId="6000D0F5" w14:textId="77777777" w:rsidR="001D7D67" w:rsidRPr="001D7D67" w:rsidRDefault="001D7D67" w:rsidP="001D7D67"/>
    <w:p w14:paraId="1A5D233E" w14:textId="77777777" w:rsidR="001D7D67" w:rsidRDefault="001D7D67" w:rsidP="001D7D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1DCC02" w14:textId="77777777" w:rsidR="001D7D67" w:rsidRPr="001D7D67" w:rsidRDefault="001D7D67" w:rsidP="001D7D67"/>
    <w:p w14:paraId="4C280AF8" w14:textId="77777777" w:rsidR="001D7D67" w:rsidRDefault="001D7D67" w:rsidP="001D7D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AC170E" w14:textId="77777777" w:rsidR="00854684" w:rsidRDefault="00854684" w:rsidP="001D7D67">
      <w:pPr>
        <w:tabs>
          <w:tab w:val="left" w:pos="6315"/>
        </w:tabs>
      </w:pPr>
    </w:p>
    <w:p w14:paraId="35DDD13E" w14:textId="77777777" w:rsidR="00854684" w:rsidRDefault="00854684" w:rsidP="001D7D67">
      <w:pPr>
        <w:tabs>
          <w:tab w:val="left" w:pos="6315"/>
        </w:tabs>
      </w:pPr>
    </w:p>
    <w:p w14:paraId="3739A650" w14:textId="5A195171" w:rsidR="001D7D67" w:rsidRDefault="001D7D67" w:rsidP="001D7D67">
      <w:pPr>
        <w:tabs>
          <w:tab w:val="left" w:pos="6315"/>
        </w:tabs>
      </w:pPr>
    </w:p>
    <w:p w14:paraId="39AE09DA" w14:textId="77777777" w:rsidR="001D7D67" w:rsidRDefault="001D7D67" w:rsidP="001D7D67">
      <w:pPr>
        <w:tabs>
          <w:tab w:val="left" w:pos="6315"/>
        </w:tabs>
      </w:pPr>
    </w:p>
    <w:p w14:paraId="3ADBBEB7" w14:textId="0642C4A9" w:rsidR="001D7D67" w:rsidRDefault="001D7D67" w:rsidP="001D7D67">
      <w:pPr>
        <w:tabs>
          <w:tab w:val="left" w:pos="6315"/>
        </w:tabs>
      </w:pPr>
    </w:p>
    <w:p w14:paraId="4A7F431D" w14:textId="0F3E8076" w:rsidR="006A0434" w:rsidRDefault="006A0434" w:rsidP="001D7D67">
      <w:pPr>
        <w:tabs>
          <w:tab w:val="left" w:pos="6315"/>
        </w:tabs>
      </w:pPr>
    </w:p>
    <w:p w14:paraId="6BD2E8EF" w14:textId="153F1043" w:rsidR="006A0434" w:rsidRDefault="006A0434" w:rsidP="001D7D67">
      <w:pPr>
        <w:tabs>
          <w:tab w:val="left" w:pos="6315"/>
        </w:tabs>
      </w:pPr>
    </w:p>
    <w:p w14:paraId="2F5FA27F" w14:textId="02E9B8E8" w:rsidR="006A0434" w:rsidRDefault="006A0434" w:rsidP="001D7D67">
      <w:pPr>
        <w:tabs>
          <w:tab w:val="left" w:pos="6315"/>
        </w:tabs>
      </w:pPr>
    </w:p>
    <w:p w14:paraId="5B675CCB" w14:textId="275FC0A6" w:rsidR="006A0434" w:rsidRDefault="006A0434" w:rsidP="001D7D67">
      <w:pPr>
        <w:tabs>
          <w:tab w:val="left" w:pos="6315"/>
        </w:tabs>
      </w:pPr>
    </w:p>
    <w:p w14:paraId="1F6E762D" w14:textId="6BB855F7" w:rsidR="006A0434" w:rsidRDefault="006A0434" w:rsidP="001D7D67">
      <w:pPr>
        <w:tabs>
          <w:tab w:val="left" w:pos="6315"/>
        </w:tabs>
      </w:pPr>
    </w:p>
    <w:p w14:paraId="19C6D8B9" w14:textId="05E82E0F" w:rsidR="006A0434" w:rsidRDefault="006A0434" w:rsidP="001D7D67">
      <w:pPr>
        <w:tabs>
          <w:tab w:val="left" w:pos="6315"/>
        </w:tabs>
      </w:pPr>
    </w:p>
    <w:p w14:paraId="373BBA29" w14:textId="09618007" w:rsidR="0082355E" w:rsidRDefault="0082355E" w:rsidP="001D7D67">
      <w:pPr>
        <w:tabs>
          <w:tab w:val="left" w:pos="6315"/>
        </w:tabs>
      </w:pPr>
    </w:p>
    <w:p w14:paraId="7C794ACE" w14:textId="5437BEDD" w:rsidR="0082355E" w:rsidRDefault="0082355E" w:rsidP="001D7D67">
      <w:pPr>
        <w:tabs>
          <w:tab w:val="left" w:pos="6315"/>
        </w:tabs>
      </w:pPr>
    </w:p>
    <w:p w14:paraId="79A21234" w14:textId="59A140A3" w:rsidR="0082355E" w:rsidRDefault="0082355E" w:rsidP="001D7D67">
      <w:pPr>
        <w:tabs>
          <w:tab w:val="left" w:pos="6315"/>
        </w:tabs>
      </w:pPr>
    </w:p>
    <w:p w14:paraId="1A398ED9" w14:textId="2D29E84F" w:rsidR="0082355E" w:rsidRDefault="0082355E" w:rsidP="001D7D67">
      <w:pPr>
        <w:tabs>
          <w:tab w:val="left" w:pos="6315"/>
        </w:tabs>
      </w:pPr>
    </w:p>
    <w:p w14:paraId="3BC1F17F" w14:textId="1A5A63F7" w:rsidR="0082355E" w:rsidRDefault="0082355E" w:rsidP="001D7D67">
      <w:pPr>
        <w:tabs>
          <w:tab w:val="left" w:pos="6315"/>
        </w:tabs>
      </w:pPr>
    </w:p>
    <w:p w14:paraId="18B9B181" w14:textId="26DB733D" w:rsidR="0082355E" w:rsidRDefault="0082355E" w:rsidP="001D7D67">
      <w:pPr>
        <w:tabs>
          <w:tab w:val="left" w:pos="6315"/>
        </w:tabs>
      </w:pPr>
    </w:p>
    <w:p w14:paraId="4BE0A8AD" w14:textId="04B3D390" w:rsidR="0082355E" w:rsidRDefault="0082355E" w:rsidP="001D7D67">
      <w:pPr>
        <w:tabs>
          <w:tab w:val="left" w:pos="6315"/>
        </w:tabs>
      </w:pPr>
    </w:p>
    <w:p w14:paraId="01C7DF35" w14:textId="73C3FB43" w:rsidR="0082355E" w:rsidRDefault="0082355E" w:rsidP="001D7D67">
      <w:pPr>
        <w:tabs>
          <w:tab w:val="left" w:pos="6315"/>
        </w:tabs>
      </w:pPr>
    </w:p>
    <w:p w14:paraId="408B3F89" w14:textId="77777777" w:rsidR="004276E4" w:rsidRDefault="004276E4" w:rsidP="001D7D67">
      <w:pPr>
        <w:tabs>
          <w:tab w:val="left" w:pos="6315"/>
        </w:tabs>
      </w:pPr>
    </w:p>
    <w:p w14:paraId="589A2238" w14:textId="2C1FA260" w:rsidR="0082355E" w:rsidRDefault="0082355E" w:rsidP="001D7D67">
      <w:pPr>
        <w:tabs>
          <w:tab w:val="left" w:pos="6315"/>
        </w:tabs>
      </w:pPr>
    </w:p>
    <w:p w14:paraId="27E9AC15" w14:textId="3EB4799F" w:rsidR="006557E4" w:rsidRPr="006557E4" w:rsidRDefault="006557E4" w:rsidP="006557E4">
      <w:pPr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57E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4A7B69A2" w14:textId="77777777" w:rsidR="006557E4" w:rsidRPr="006557E4" w:rsidRDefault="006557E4" w:rsidP="006557E4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57E4">
        <w:rPr>
          <w:rFonts w:ascii="Times New Roman" w:hAnsi="Times New Roman" w:cs="Times New Roman"/>
          <w:sz w:val="28"/>
          <w:szCs w:val="28"/>
        </w:rPr>
        <w:t>УТВЕРЖДЕН</w:t>
      </w:r>
    </w:p>
    <w:p w14:paraId="7B905B0B" w14:textId="77777777" w:rsidR="006557E4" w:rsidRPr="006557E4" w:rsidRDefault="006557E4" w:rsidP="006557E4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57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C01A41D" w14:textId="77777777" w:rsidR="006557E4" w:rsidRPr="006557E4" w:rsidRDefault="006557E4" w:rsidP="006557E4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57E4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</w:p>
    <w:p w14:paraId="1601D4C3" w14:textId="77777777" w:rsidR="006557E4" w:rsidRPr="006557E4" w:rsidRDefault="006557E4" w:rsidP="006557E4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557E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14:paraId="5F4C09CA" w14:textId="3E4E3A24" w:rsidR="006557E4" w:rsidRPr="006557E4" w:rsidRDefault="004276E4" w:rsidP="006557E4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57E4" w:rsidRPr="006557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03.02.2021</w:t>
      </w:r>
      <w:r w:rsidR="006557E4" w:rsidRPr="006557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14:paraId="03207922" w14:textId="77777777" w:rsidR="006557E4" w:rsidRDefault="006557E4" w:rsidP="006557E4">
      <w:pPr>
        <w:tabs>
          <w:tab w:val="left" w:pos="6315"/>
        </w:tabs>
        <w:rPr>
          <w:rFonts w:ascii="Times New Roman" w:hAnsi="Times New Roman" w:cs="Times New Roman"/>
        </w:rPr>
      </w:pPr>
    </w:p>
    <w:p w14:paraId="0FD3AC4D" w14:textId="77777777" w:rsidR="000A5888" w:rsidRDefault="000A5888" w:rsidP="006557E4">
      <w:pPr>
        <w:tabs>
          <w:tab w:val="left" w:pos="6315"/>
        </w:tabs>
        <w:rPr>
          <w:rFonts w:ascii="Times New Roman" w:hAnsi="Times New Roman" w:cs="Times New Roman"/>
        </w:rPr>
      </w:pPr>
    </w:p>
    <w:p w14:paraId="4685BA20" w14:textId="77777777" w:rsidR="000A5888" w:rsidRDefault="000A5888" w:rsidP="006557E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14:paraId="1342384B" w14:textId="77777777" w:rsidR="00463096" w:rsidRPr="000A5888" w:rsidRDefault="00463096" w:rsidP="006557E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14:paraId="6E76407A" w14:textId="77777777" w:rsidR="000A5888" w:rsidRPr="000A5888" w:rsidRDefault="000A5888" w:rsidP="000A5888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5888">
        <w:rPr>
          <w:rFonts w:ascii="Times New Roman" w:hAnsi="Times New Roman" w:cs="Times New Roman"/>
          <w:sz w:val="28"/>
          <w:szCs w:val="28"/>
        </w:rPr>
        <w:t>Перечень</w:t>
      </w:r>
    </w:p>
    <w:p w14:paraId="4994811B" w14:textId="6BE4B695" w:rsidR="000A5888" w:rsidRDefault="00777066" w:rsidP="000A5888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первоочередном порядке в 2022 году, представленных на голосование</w:t>
      </w:r>
    </w:p>
    <w:p w14:paraId="6129BB27" w14:textId="77777777" w:rsidR="000A5888" w:rsidRDefault="000A5888" w:rsidP="000A5888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8FDB8E9" w14:textId="77777777" w:rsidR="000A5888" w:rsidRDefault="000A5888" w:rsidP="000A5888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4677"/>
      </w:tblGrid>
      <w:tr w:rsidR="00777066" w14:paraId="6579FAEF" w14:textId="77777777" w:rsidTr="00777066">
        <w:tc>
          <w:tcPr>
            <w:tcW w:w="594" w:type="dxa"/>
          </w:tcPr>
          <w:p w14:paraId="0C8853BB" w14:textId="3980AA91" w:rsidR="00777066" w:rsidRPr="00777066" w:rsidRDefault="00777066" w:rsidP="000A5888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37" w:type="dxa"/>
          </w:tcPr>
          <w:p w14:paraId="6500F5E9" w14:textId="17240621" w:rsidR="00777066" w:rsidRDefault="00777066" w:rsidP="0077706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территории</w:t>
            </w:r>
          </w:p>
        </w:tc>
        <w:tc>
          <w:tcPr>
            <w:tcW w:w="4677" w:type="dxa"/>
          </w:tcPr>
          <w:p w14:paraId="70E6E8B2" w14:textId="43DA2D5A" w:rsidR="00777066" w:rsidRDefault="00777066" w:rsidP="00777066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виды работ</w:t>
            </w:r>
          </w:p>
        </w:tc>
      </w:tr>
      <w:tr w:rsidR="00777066" w14:paraId="7E0EAEE6" w14:textId="77777777" w:rsidTr="00777066">
        <w:tc>
          <w:tcPr>
            <w:tcW w:w="594" w:type="dxa"/>
          </w:tcPr>
          <w:p w14:paraId="139C8FD9" w14:textId="690D29BE" w:rsidR="00777066" w:rsidRDefault="0074084C" w:rsidP="000A5888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14:paraId="78473652" w14:textId="3C99981B" w:rsidR="00777066" w:rsidRDefault="0074084C" w:rsidP="000A5888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Хадыженск, ул. Первомайская, 159Б</w:t>
            </w:r>
            <w:r w:rsidR="00ED46DD">
              <w:rPr>
                <w:rFonts w:ascii="Times New Roman" w:hAnsi="Times New Roman" w:cs="Times New Roman"/>
                <w:sz w:val="28"/>
                <w:szCs w:val="28"/>
              </w:rPr>
              <w:t xml:space="preserve"> парк «Майская Горка»</w:t>
            </w:r>
          </w:p>
        </w:tc>
        <w:tc>
          <w:tcPr>
            <w:tcW w:w="4677" w:type="dxa"/>
          </w:tcPr>
          <w:p w14:paraId="64712FB1" w14:textId="77777777" w:rsidR="00777066" w:rsidRDefault="00ED46DD" w:rsidP="000A5888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плиточного покрытия;</w:t>
            </w:r>
          </w:p>
          <w:p w14:paraId="4DDC022E" w14:textId="77777777" w:rsidR="00ED46DD" w:rsidRDefault="00ED46DD" w:rsidP="000A5888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бордюрного камня;</w:t>
            </w:r>
          </w:p>
          <w:p w14:paraId="02E63DB8" w14:textId="77777777" w:rsidR="00ED46DD" w:rsidRDefault="00ED46DD" w:rsidP="000A5888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фонарей, малых архитектурных форм;</w:t>
            </w:r>
          </w:p>
          <w:p w14:paraId="5DD4A515" w14:textId="77777777" w:rsidR="00ED46DD" w:rsidRDefault="00ED46DD" w:rsidP="000A5888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Ландшафтное озеленение;</w:t>
            </w:r>
          </w:p>
          <w:p w14:paraId="5EFBD45C" w14:textId="35F4B1DF" w:rsidR="00ED46DD" w:rsidRDefault="00ED46DD" w:rsidP="000A5888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лавочек (скамей) и урн.</w:t>
            </w:r>
          </w:p>
        </w:tc>
      </w:tr>
      <w:tr w:rsidR="00871875" w14:paraId="41FF8B6D" w14:textId="77777777" w:rsidTr="00777066">
        <w:tc>
          <w:tcPr>
            <w:tcW w:w="594" w:type="dxa"/>
          </w:tcPr>
          <w:p w14:paraId="7362820C" w14:textId="4D838963" w:rsidR="00871875" w:rsidRDefault="0082355E" w:rsidP="000A5888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14:paraId="2523F661" w14:textId="6D0002B0" w:rsidR="00871875" w:rsidRDefault="00871875" w:rsidP="000A5888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Хадыженск, ул. Ленина</w:t>
            </w:r>
          </w:p>
        </w:tc>
        <w:tc>
          <w:tcPr>
            <w:tcW w:w="4677" w:type="dxa"/>
          </w:tcPr>
          <w:p w14:paraId="1D29FD56" w14:textId="77777777" w:rsidR="00871875" w:rsidRDefault="00871875" w:rsidP="00871875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плиточного покрытия;</w:t>
            </w:r>
          </w:p>
          <w:p w14:paraId="6EE89CB6" w14:textId="77777777" w:rsidR="00871875" w:rsidRDefault="00871875" w:rsidP="00871875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бордюрного камня;</w:t>
            </w:r>
          </w:p>
          <w:p w14:paraId="339F313C" w14:textId="77777777" w:rsidR="00871875" w:rsidRDefault="00871875" w:rsidP="00ED46DD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фонарей;</w:t>
            </w:r>
          </w:p>
          <w:p w14:paraId="1BCF5A74" w14:textId="77777777" w:rsidR="00871875" w:rsidRDefault="00871875" w:rsidP="00871875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Ландшафтное озеленение;</w:t>
            </w:r>
          </w:p>
          <w:p w14:paraId="6FAFAFFE" w14:textId="7CCDDF4A" w:rsidR="00871875" w:rsidRDefault="00871875" w:rsidP="00871875">
            <w:pPr>
              <w:tabs>
                <w:tab w:val="left" w:pos="6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лавочек (скамей) и урн.</w:t>
            </w:r>
          </w:p>
        </w:tc>
      </w:tr>
    </w:tbl>
    <w:p w14:paraId="61A8E152" w14:textId="77777777" w:rsidR="000A5888" w:rsidRDefault="000A5888" w:rsidP="000A588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14:paraId="26D8EE0B" w14:textId="77777777" w:rsidR="000A5888" w:rsidRDefault="000A5888" w:rsidP="000A588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14:paraId="6B30DB02" w14:textId="77777777" w:rsidR="000A5888" w:rsidRDefault="000A5888" w:rsidP="000A588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14:paraId="4C4ED2B6" w14:textId="77777777" w:rsidR="00463096" w:rsidRDefault="00463096" w:rsidP="000A588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Хадыженского</w:t>
      </w:r>
    </w:p>
    <w:p w14:paraId="06F67B0B" w14:textId="2EDACF81" w:rsidR="00463096" w:rsidRPr="000A5888" w:rsidRDefault="00463096" w:rsidP="000A588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                         Д.В.Александров</w:t>
      </w:r>
    </w:p>
    <w:sectPr w:rsidR="00463096" w:rsidRPr="000A5888" w:rsidSect="004276E4">
      <w:pgSz w:w="11906" w:h="16838" w:code="9"/>
      <w:pgMar w:top="1134" w:right="567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9CAEF" w14:textId="77777777" w:rsidR="002B5D5B" w:rsidRDefault="002B5D5B">
      <w:r>
        <w:separator/>
      </w:r>
    </w:p>
  </w:endnote>
  <w:endnote w:type="continuationSeparator" w:id="0">
    <w:p w14:paraId="49A05DCE" w14:textId="77777777" w:rsidR="002B5D5B" w:rsidRDefault="002B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5D763" w14:textId="77777777" w:rsidR="002B5D5B" w:rsidRDefault="002B5D5B"/>
  </w:footnote>
  <w:footnote w:type="continuationSeparator" w:id="0">
    <w:p w14:paraId="579636C6" w14:textId="77777777" w:rsidR="002B5D5B" w:rsidRDefault="002B5D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56F"/>
    <w:multiLevelType w:val="multilevel"/>
    <w:tmpl w:val="9DCC253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F7A7C"/>
    <w:multiLevelType w:val="multilevel"/>
    <w:tmpl w:val="C276C8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847C92"/>
    <w:multiLevelType w:val="hybridMultilevel"/>
    <w:tmpl w:val="25F2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7B"/>
    <w:rsid w:val="0001192D"/>
    <w:rsid w:val="000A5888"/>
    <w:rsid w:val="000F6576"/>
    <w:rsid w:val="001742BF"/>
    <w:rsid w:val="001C0C10"/>
    <w:rsid w:val="001D7D67"/>
    <w:rsid w:val="001F6A5E"/>
    <w:rsid w:val="002175CA"/>
    <w:rsid w:val="002B5D5B"/>
    <w:rsid w:val="002D4B57"/>
    <w:rsid w:val="002F1F05"/>
    <w:rsid w:val="003F0017"/>
    <w:rsid w:val="00407814"/>
    <w:rsid w:val="004276E4"/>
    <w:rsid w:val="00447114"/>
    <w:rsid w:val="00460522"/>
    <w:rsid w:val="00463096"/>
    <w:rsid w:val="0048727B"/>
    <w:rsid w:val="004A3E92"/>
    <w:rsid w:val="00530035"/>
    <w:rsid w:val="00563D81"/>
    <w:rsid w:val="00566C4E"/>
    <w:rsid w:val="00640E25"/>
    <w:rsid w:val="006557E4"/>
    <w:rsid w:val="006A0434"/>
    <w:rsid w:val="006C1851"/>
    <w:rsid w:val="006E7E7F"/>
    <w:rsid w:val="00706012"/>
    <w:rsid w:val="0074084C"/>
    <w:rsid w:val="00777066"/>
    <w:rsid w:val="007D406A"/>
    <w:rsid w:val="0082355E"/>
    <w:rsid w:val="00854684"/>
    <w:rsid w:val="00871875"/>
    <w:rsid w:val="008C05EE"/>
    <w:rsid w:val="009D0E78"/>
    <w:rsid w:val="00A030D4"/>
    <w:rsid w:val="00A14C0C"/>
    <w:rsid w:val="00AA581E"/>
    <w:rsid w:val="00AC2052"/>
    <w:rsid w:val="00AE5401"/>
    <w:rsid w:val="00B4327C"/>
    <w:rsid w:val="00B73E7A"/>
    <w:rsid w:val="00B7628F"/>
    <w:rsid w:val="00BE4090"/>
    <w:rsid w:val="00C447EB"/>
    <w:rsid w:val="00C55ADD"/>
    <w:rsid w:val="00C660DB"/>
    <w:rsid w:val="00C77365"/>
    <w:rsid w:val="00CB71A0"/>
    <w:rsid w:val="00DA4B8C"/>
    <w:rsid w:val="00E1296B"/>
    <w:rsid w:val="00E364B4"/>
    <w:rsid w:val="00ED46DD"/>
    <w:rsid w:val="00FC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96F1"/>
  <w15:docId w15:val="{0B2868D5-7DC9-4027-BEB4-FE423550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CB71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1A0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0A5888"/>
    <w:pPr>
      <w:ind w:left="720"/>
      <w:contextualSpacing/>
    </w:pPr>
  </w:style>
  <w:style w:type="table" w:styleId="a7">
    <w:name w:val="Table Grid"/>
    <w:basedOn w:val="a1"/>
    <w:uiPriority w:val="39"/>
    <w:rsid w:val="0077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Ксения</cp:lastModifiedBy>
  <cp:revision>8</cp:revision>
  <cp:lastPrinted>2021-02-04T12:52:00Z</cp:lastPrinted>
  <dcterms:created xsi:type="dcterms:W3CDTF">2021-02-03T12:45:00Z</dcterms:created>
  <dcterms:modified xsi:type="dcterms:W3CDTF">2021-03-19T06:56:00Z</dcterms:modified>
</cp:coreProperties>
</file>